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Hiring Team,</w:t>
      </w:r>
    </w:p>
    <w:p>
      <w:pPr>
        <w:spacing w:before="0" w:after="160" w:line="276" w:lineRule="auto"/>
      </w:pPr>
      <w:r>
        <w:rPr>
          <w:sz w:val="21"/>
        </w:rPr>
        <w:t>I am writing to apply for the Consultant - Data Analytics role at frog. Having followed frog’s reputation for blending human-centric design with advanced data science, I am excited by the opportunity to join a team that prioritizes both innovation and the human experience. My background in Python, SQL, and Power BI, combined with my experience in building Agentic AI pipelines, aligns directly with the technical and strategic needs of your data team.</w:t>
      </w:r>
    </w:p>
    <w:p>
      <w:pPr>
        <w:spacing w:before="0" w:after="160" w:line="276" w:lineRule="auto"/>
      </w:pPr>
      <w:r>
        <w:rPr>
          <w:sz w:val="21"/>
        </w:rPr>
        <w:t>In my recent projects, I have focused on bridging the gap between raw data and business impact. For instance, I engineered an agentic quality-gate loop that ensures an 85%+ match threshold for automated deliverables, demonstrating my commitment to precision and quality. I have also developed a strong foundation in product analytics and data modeling, which I am eager to apply to the complex customer experience challenges frog solves for its clients in the CPR, ETU, and PS sectors.</w:t>
      </w:r>
    </w:p>
    <w:p>
      <w:pPr>
        <w:spacing w:before="0" w:after="160" w:line="276" w:lineRule="auto"/>
      </w:pPr>
      <w:r>
        <w:rPr>
          <w:sz w:val="21"/>
        </w:rPr>
        <w:t>What draws me to frog is the collaborative, 'pond' culture and the focus on using data to drive sustainable growth. I am comfortable working with cross-functional teams and translating complex technical findings into clear, data-driven storytelling for stakeholders. My experience in simulation-based consulting has prepared me to hit the ground running, and I am ready to contribute to the transformative solutions frog delivers.</w:t>
      </w:r>
    </w:p>
    <w:p>
      <w:pPr>
        <w:spacing w:before="0" w:after="160" w:line="276" w:lineRule="auto"/>
      </w:pPr>
      <w:r>
        <w:rPr>
          <w:sz w:val="21"/>
        </w:rPr>
        <w:t>Thank you for considering my application. I am eager to bring my technical skills and innovative mindset to your team and help shape the future of data-driven customer experiences.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