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Scientist with an MSc in Computer Science and hands-on experience in predictive modelling, exploratory data analysis, and machine learning methodologies. Proficient in Python, R, and big data tools including Spark, alongside data visualisation expertise in Power BI and Tableau. Proven ability to collaborate with cross-functional teams to deliver actionable insights, highlighted by a 98.84% accurate predictive model and automated AI pipelines that improved iteration speed by 16%.</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Exploratory data analysis, Data modelling, Pandas, NumPy</w:t>
      </w:r>
    </w:p>
    <w:p>
      <w:pPr>
        <w:spacing w:before="0" w:after="20"/>
      </w:pPr>
      <w:r>
        <w:rPr>
          <w:b/>
        </w:rPr>
        <w:t xml:space="preserve">Machine Learning: </w:t>
      </w:r>
      <w:r>
        <w:t>Predictive modelling, Machine learning methodologies, Scikit-learn, TensorFlow, Keras</w:t>
      </w:r>
    </w:p>
    <w:p>
      <w:pPr>
        <w:spacing w:before="0" w:after="20"/>
      </w:pPr>
      <w:r>
        <w:rPr>
          <w:b/>
        </w:rPr>
        <w:t xml:space="preserve">Languages: </w:t>
      </w:r>
      <w:r>
        <w:t>Python, R, SQL, JavaScript, TypeScript</w:t>
      </w:r>
    </w:p>
    <w:p>
      <w:pPr>
        <w:spacing w:before="0" w:after="20"/>
      </w:pPr>
      <w:r>
        <w:rPr>
          <w:b/>
        </w:rPr>
        <w:t xml:space="preserve">Cloud &amp; Big Data: </w:t>
      </w:r>
      <w:r>
        <w:t>Big data tools (Spark/Hadoop), AWS, Microsoft Azure, Snowflake, Oracle Cloud VM</w:t>
      </w:r>
    </w:p>
    <w:p>
      <w:pPr>
        <w:spacing w:before="0" w:after="20"/>
      </w:pPr>
      <w:r>
        <w:rPr>
          <w:b/>
        </w:rPr>
        <w:t xml:space="preserve">Tools &amp; Methods: </w:t>
      </w:r>
      <w:r>
        <w:t>Agentic AI, Prompt Engineering, pytest, Git, Stakeholder management</w:t>
      </w:r>
    </w:p>
    <w:p>
      <w:pPr>
        <w:keepNext/>
        <w:spacing w:before="200" w:after="40"/>
        <w:pBdr>
          <w:bottom w:val="single" w:sz="6" w:space="1" w:color="808080"/>
        </w:pBdr>
      </w:pPr>
      <w:r>
        <w:rPr>
          <w:b/>
          <w:sz w:val="22"/>
        </w:rPr>
        <w:t>CORE COMPETENCIES</w:t>
      </w:r>
    </w:p>
    <w:p>
      <w:pPr>
        <w:spacing w:before="0" w:after="40"/>
      </w:pPr>
      <w:r>
        <w:t>Data Scientist  ·  Predictive modelling  ·  Exploratory data analysis  ·  Machine learning methodologies  ·  Big data tools  ·  R programming  ·  Stakeholder management  ·  Cross-functional teams  ·  Actionable insights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 accuracy in predictive modelling for wildfire detection</w:t>
      </w:r>
    </w:p>
    <w:p>
      <w:pPr>
        <w:pStyle w:val="ListBullet"/>
        <w:spacing w:before="0" w:after="40"/>
        <w:ind w:left="360"/>
      </w:pPr>
      <w:r/>
      <w:r>
        <w:rPr>
          <w:sz w:val="21"/>
        </w:rPr>
        <w:t>% improvement in iteration speed via AI-assisted SQL/Python workflows</w:t>
      </w:r>
    </w:p>
    <w:p>
      <w:pPr>
        <w:pStyle w:val="ListBullet"/>
        <w:spacing w:before="0" w:after="40"/>
        <w:ind w:left="360"/>
      </w:pPr>
      <w:r/>
      <w:r>
        <w:rPr>
          <w:sz w:val="21"/>
        </w:rPr>
        <w:t>%+ ATS match threshold achieved through agentic quality-gate loops</w:t>
      </w:r>
    </w:p>
    <w:p>
      <w:pPr>
        <w:pStyle w:val="ListBullet"/>
        <w:spacing w:before="0" w:after="40"/>
        <w:ind w:left="360"/>
      </w:pPr>
      <w:r/>
      <w:r>
        <w:rPr>
          <w:sz w:val="21"/>
        </w:rPr>
        <w:t>+ job postings processed per run via automated data pipelines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applying predictive modelling to rank and tailor content for top 20 matches.</w:t>
      </w:r>
    </w:p>
    <w:p>
      <w:pPr>
        <w:pStyle w:val="ListBullet"/>
        <w:spacing w:before="0" w:after="40"/>
        <w:ind w:left="360"/>
      </w:pPr>
      <w:r/>
      <w:r>
        <w:rPr>
          <w:sz w:val="21"/>
        </w:rPr>
        <w:t>Engineered an agentic quality-gate loop that iterates AI-generated outputs until they clear an 85% match threshold for stakeholder requirements.</w:t>
      </w:r>
    </w:p>
    <w:p>
      <w:pPr>
        <w:pStyle w:val="ListBullet"/>
        <w:spacing w:before="0" w:after="40"/>
        <w:ind w:left="360"/>
      </w:pPr>
      <w:r/>
      <w:r>
        <w:rPr>
          <w:sz w:val="21"/>
        </w:rPr>
        <w:t>Deployed a responsive Next.js dashboard on Vercel to provide actionable insights and automated reporting for 24/7 operations.</w:t>
      </w:r>
    </w:p>
    <w:p>
      <w:pPr>
        <w:pStyle w:val="ListBullet"/>
        <w:spacing w:before="0" w:after="40"/>
        <w:ind w:left="360"/>
      </w:pPr>
      <w:r/>
      <w:r>
        <w:rPr>
          <w:sz w:val="21"/>
        </w:rPr>
        <w:t>Authored 121 automated unit tests using pytest to ensure production reliability and data integrity.</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for business stakeholders.</w:t>
      </w:r>
    </w:p>
    <w:p>
      <w:pPr>
        <w:pStyle w:val="ListBullet"/>
        <w:spacing w:before="0" w:after="40"/>
        <w:ind w:left="360"/>
      </w:pPr>
      <w:r/>
      <w:r>
        <w:rPr>
          <w:sz w:val="21"/>
        </w:rPr>
        <w:t>Performed exploratory data analysis using Excel to classify 100% of provided datasets and draw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using Python, pandas, and foundational R-based statistical concepts to provide actionable insights.</w:t>
      </w:r>
    </w:p>
    <w:p>
      <w:pPr>
        <w:pStyle w:val="ListBullet"/>
        <w:spacing w:before="0" w:after="40"/>
        <w:ind w:left="360"/>
      </w:pPr>
      <w:r/>
      <w:r>
        <w:rPr>
          <w:sz w:val="21"/>
        </w:rPr>
        <w:t>Developed a financial chatbot employing rule-based logic to assist stakeholders with data-driven decision-making.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Collaborated in a cross-functional environment to review web applications and identify root causes of bugs.</w:t>
      </w:r>
    </w:p>
    <w:p>
      <w:pPr>
        <w:pStyle w:val="ListBullet"/>
        <w:spacing w:before="0" w:after="40"/>
        <w:ind w:left="360"/>
      </w:pPr>
      <w:r/>
      <w:r>
        <w:rPr>
          <w:sz w:val="21"/>
        </w:rPr>
        <w:t>Implemented technical fixes and planned future improvements to enhance system performance by 15%.</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on 2,700+ high-resolution images.</w:t>
      </w:r>
    </w:p>
    <w:p>
      <w:pPr>
        <w:pStyle w:val="ListBullet"/>
        <w:spacing w:before="0" w:after="40"/>
        <w:ind w:left="360"/>
      </w:pPr>
      <w:r/>
      <w:r>
        <w:rPr>
          <w:sz w:val="21"/>
        </w:rPr>
        <w:t>Achieved 98.84% accuracy vs baseline by applying GridSearchCV and cross-validation methodologies.</w:t>
      </w:r>
    </w:p>
    <w:p>
      <w:pPr>
        <w:pStyle w:val="ListBullet"/>
        <w:spacing w:before="0" w:after="40"/>
        <w:ind w:left="360"/>
      </w:pPr>
      <w:r/>
      <w:r>
        <w:rPr>
          <w:sz w:val="21"/>
        </w:rPr>
        <w:t>Visualised performance metrics using Matplotlib and Seaborn to present actionable insights to stakeholders.</w:t>
      </w:r>
    </w:p>
    <w:p>
      <w:pPr>
        <w:pStyle w:val="ListBullet"/>
        <w:spacing w:before="0" w:after="40"/>
        <w:ind w:left="360"/>
      </w:pPr>
      <w:r/>
      <w:r>
        <w:rPr>
          <w:sz w:val="21"/>
        </w:rPr>
        <w:t>Refined SQL queries and analysis workflows using Generative AI and big data tools, improving iteration speed by +16%.</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modelling to surface KPIs and region-based trends for 100% of assigned modules.</w:t>
      </w:r>
    </w:p>
    <w:p>
      <w:pPr>
        <w:pStyle w:val="ListBullet"/>
        <w:spacing w:before="0" w:after="40"/>
        <w:ind w:left="360"/>
      </w:pPr>
      <w:r/>
      <w:r>
        <w:rPr>
          <w:sz w:val="21"/>
        </w:rPr>
        <w:t>Executed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