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2+ years of experience in end-to-end data pipelines, SQL transformation, and dashboarding. Proficient in Snowflake, Tableau, and Python, with a proven track record of delivering actionable insights for complex business simulations. Expert at translating technical data findings into clear, stakeholder-facing recommendations. Successfully engineered automated reporting workflows and quality-gate loops to ensure 85%+ accuracy in high-stakes analytical outputs.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Tableau, Power BI, SQL, Dashboards, KPIs, Data Modeling</w:t>
      </w:r>
    </w:p>
    <w:p>
      <w:pPr>
        <w:spacing w:before="0" w:after="20"/>
      </w:pPr>
      <w:r>
        <w:rPr>
          <w:b/>
        </w:rPr>
        <w:t xml:space="preserve">Cloud &amp; DB: </w:t>
      </w:r>
      <w:r>
        <w:t>Snowflake, Cloud Data Warehouses, Oracle Cloud VM, AWS (S3)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dbt (Data Transformation), Marketing Analytics, Automation, pytest, Data Pipelines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Generative AI, Predictive Modeling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Marketing Analytics  ·  Stakeholder Engagement  ·  Data Transformation  ·  Attribution Analysis  ·  Incrementality Testing  ·  Dashboarding  ·  Reporting Pipelines  ·  Data Infrastructure  ·  Problem Solving  ·  Analytical Thinking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ML-based detection systems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 for automated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scraping 50+ job postings per run to generate actionable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rigorous architecture optimization.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performing data ingestion and transformation to generate actionable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outputs, ensuring 85%+ match threshold for stakeholder-ready documentation.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production-grade data infrastructure including rate-limiting, exponential-backoff retries,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automated reporting and .docx files programmatically, validated by 121 automated unit tests using pytest.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 and communicate findings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complex datasets and draw business conclusions for strategic decision-making.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provide user-friendly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pandas for data manipulation and rule-based logic to build an AI-powered financial chatbot.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 and cross-validation for robust model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metrics with Matplotlib/Seaborn and presented findings to stakeholders to drive project direction.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