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Digital Waffle team,</w:t>
      </w:r>
    </w:p>
    <w:p>
      <w:pPr>
        <w:spacing w:before="0" w:after="160" w:line="276" w:lineRule="auto"/>
      </w:pPr>
      <w:r>
        <w:rPr>
          <w:sz w:val="21"/>
        </w:rPr>
        <w:t>Your focus on delivering high-impact insights for growing technology businesses resonates with my background in building automated data pipelines and complex reporting solutions. I have followed the work Digital Waffle does in supporting data-driven organizations, and I am excited about the opportunity to contribute to your team as a Data Analyst.</w:t>
      </w:r>
    </w:p>
    <w:p>
      <w:pPr>
        <w:spacing w:before="0" w:after="160" w:line="276" w:lineRule="auto"/>
      </w:pPr>
      <w:r>
        <w:rPr>
          <w:sz w:val="21"/>
        </w:rPr>
        <w:t>In my recent projects, I have specialized in transforming raw, complex data into clear, actionable visualizations. For instance, I built an end-to-end Python pipeline that processes large datasets from multiple sources, ensuring high data integrity through rigorous unit testing and automated quality gates. This experience mirrors the requirements for your contract role, particularly in managing ETL processes and ensuring reliable data flows. Whether I am developing interactive Power BI dashboards or writing complex SQL queries to extract business trends, my priority is always to provide stakeholders with the clarity they need to make informed decisions.</w:t>
      </w:r>
    </w:p>
    <w:p>
      <w:pPr>
        <w:spacing w:before="0" w:after="160" w:line="276" w:lineRule="auto"/>
      </w:pPr>
      <w:r>
        <w:rPr>
          <w:sz w:val="21"/>
        </w:rPr>
        <w:t>I am particularly drawn to this role because of your use of Databricks. I have developed a strong analytical foundation in querying and consuming data within cloud-based environments, and I am comfortable working in fast-paced, Agile delivery settings. I pride myself on my ability to bridge the gap between technical data manipulation and non-technical business communication, ensuring that every insight I deliver is both accurate and useful.</w:t>
      </w:r>
    </w:p>
    <w:p>
      <w:pPr>
        <w:spacing w:before="0" w:after="160" w:line="276" w:lineRule="auto"/>
      </w:pPr>
      <w:r>
        <w:rPr>
          <w:sz w:val="21"/>
        </w:rPr>
        <w:t>I would welcome the chance to discuss how my experience with SQL, Power BI, and data integration can support your upcoming projects. Please let me know if you have time for a brief call later this week to explore how I can assist your team.</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