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strong foundation in SQL, Tableau, and automated reporting, dedicated to OVO’s Plan Zero mission. I specialize in building scalable data pipelines using advanced SQL techniques including window functions and CTEs to drive operational efficiency. My background includes developing agentic AI workflows and reproducible analytics, ensuring high standards of data governance and accuracy. I am committed to cross-functional collaboration and leveraging data-driven insights to optimize performance, having achieved a 98.84% accuracy rate in complex analytical modeling.</w:t>
      </w:r>
    </w:p>
    <w:p>
      <w:pPr>
        <w:keepNext/>
        <w:spacing w:before="200" w:after="40"/>
        <w:pBdr>
          <w:bottom w:val="single" w:sz="6" w:space="1" w:color="808080"/>
        </w:pBdr>
      </w:pPr>
      <w:r>
        <w:rPr>
          <w:b/>
          <w:sz w:val="22"/>
        </w:rPr>
        <w:t>CORE SKILLS</w:t>
      </w:r>
    </w:p>
    <w:p>
      <w:pPr>
        <w:spacing w:before="0" w:after="20"/>
      </w:pPr>
      <w:r>
        <w:rPr>
          <w:b/>
        </w:rPr>
        <w:t xml:space="preserve">Data &amp; BI: </w:t>
      </w:r>
      <w:r>
        <w:t>SQL (Window Functions, CTEs, Subqueries), Tableau, Power BI, Data Governance, Performance MI, Data Storytelling</w:t>
      </w:r>
    </w:p>
    <w:p>
      <w:pPr>
        <w:spacing w:before="0" w:after="20"/>
      </w:pPr>
      <w:r>
        <w:rPr>
          <w:b/>
        </w:rPr>
        <w:t xml:space="preserve">Languages: </w:t>
      </w:r>
      <w:r>
        <w:t>Python, Pandas, NumPy, JavaScript, TypeScript</w:t>
      </w:r>
    </w:p>
    <w:p>
      <w:pPr>
        <w:spacing w:before="0" w:after="20"/>
      </w:pPr>
      <w:r>
        <w:rPr>
          <w:b/>
        </w:rPr>
        <w:t xml:space="preserve">Machine Learning: </w:t>
      </w:r>
      <w:r>
        <w:t>Scikit-learn, TensorFlow, Keras, Generative AI</w:t>
      </w:r>
    </w:p>
    <w:p>
      <w:pPr>
        <w:spacing w:before="0" w:after="20"/>
      </w:pPr>
      <w:r>
        <w:rPr>
          <w:b/>
        </w:rPr>
        <w:t xml:space="preserve">Cloud &amp; DB: </w:t>
      </w:r>
      <w:r>
        <w:t>AWS (S3), Microsoft Azure, Snowflake</w:t>
      </w:r>
    </w:p>
    <w:p>
      <w:pPr>
        <w:spacing w:before="0" w:after="20"/>
      </w:pPr>
      <w:r>
        <w:rPr>
          <w:b/>
        </w:rPr>
        <w:t xml:space="preserve">Tools &amp; Methods: </w:t>
      </w:r>
      <w:r>
        <w:t>Automated Reporting, Data Pipelines, pytest, Prompt Engineering, Cross-functional collaboration</w:t>
      </w:r>
    </w:p>
    <w:p>
      <w:pPr>
        <w:keepNext/>
        <w:spacing w:before="200" w:after="40"/>
        <w:pBdr>
          <w:bottom w:val="single" w:sz="6" w:space="1" w:color="808080"/>
        </w:pBdr>
      </w:pPr>
      <w:r>
        <w:rPr>
          <w:b/>
          <w:sz w:val="22"/>
        </w:rPr>
        <w:t>CORE COMPETENCIES</w:t>
      </w:r>
    </w:p>
    <w:p>
      <w:pPr>
        <w:spacing w:before="0" w:after="40"/>
      </w:pPr>
      <w:r>
        <w:t>Data Analyst  ·  SQL (Window Functions, CTEs)  ·  Tableau  ·  Data Governance  ·  Automated Reporting  ·  Data Storytelling  ·  Cross-functional collaboration  ·  Decision-making capability  ·  Performance MI  ·  Right to Work: UK Citizen/Settled Status (No Sponsorship Required)</w:t>
      </w:r>
    </w:p>
    <w:p>
      <w:pPr>
        <w:keepNext/>
        <w:spacing w:before="200" w:after="40"/>
        <w:pBdr>
          <w:bottom w:val="single" w:sz="6" w:space="1" w:color="808080"/>
        </w:pBdr>
      </w:pPr>
      <w:r>
        <w:rPr>
          <w:b/>
          <w:sz w:val="22"/>
        </w:rPr>
        <w:t>IMPACT HIGHLIGHTS</w:t>
      </w:r>
    </w:p>
    <w:p>
      <w:pPr>
        <w:pStyle w:val="ListBullet"/>
        <w:spacing w:before="0" w:after="40"/>
        <w:ind w:left="360"/>
      </w:pPr>
      <w:r/>
      <w:r>
        <w:rPr>
          <w:sz w:val="21"/>
        </w:rPr>
        <w:t>% accuracy in ML-based detection systems</w:t>
      </w:r>
    </w:p>
    <w:p>
      <w:pPr>
        <w:pStyle w:val="ListBullet"/>
        <w:spacing w:before="0" w:after="40"/>
        <w:ind w:left="360"/>
      </w:pPr>
      <w:r/>
      <w:r>
        <w:rPr>
          <w:sz w:val="21"/>
        </w:rPr>
        <w:t>%+ ATS match threshold for automated outputs</w:t>
      </w:r>
    </w:p>
    <w:p>
      <w:pPr>
        <w:pStyle w:val="ListBullet"/>
        <w:spacing w:before="0" w:after="40"/>
        <w:ind w:left="360"/>
      </w:pPr>
      <w:r/>
      <w:r>
        <w:rPr>
          <w:sz w:val="21"/>
        </w:rPr>
        <w:t>+ job postings processed per automated pipeline run</w:t>
      </w:r>
    </w:p>
    <w:p>
      <w:pPr>
        <w:pStyle w:val="ListBullet"/>
        <w:spacing w:before="0" w:after="40"/>
        <w:ind w:left="360"/>
      </w:pPr>
      <w:r/>
      <w:r>
        <w:rPr>
          <w:sz w:val="21"/>
        </w:rPr>
        <w:t>+16% model performance improvement vs baseline</w:t>
      </w:r>
    </w:p>
    <w:p>
      <w:pPr>
        <w:pStyle w:val="ListBullet"/>
        <w:spacing w:before="0" w:after="40"/>
        <w:ind w:left="360"/>
      </w:pPr>
      <w:r/>
      <w:r>
        <w:rPr>
          <w:sz w:val="21"/>
        </w:rPr>
        <w:t>automated unit tests implemented for pipeline reliability</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that scrapes ~50 job postings per run, automating data collection to support high-volume analysis.</w:t>
      </w:r>
    </w:p>
    <w:p>
      <w:pPr>
        <w:pStyle w:val="ListBullet"/>
        <w:spacing w:before="0" w:after="40"/>
        <w:ind w:left="360"/>
      </w:pPr>
      <w:r/>
      <w:r>
        <w:rPr>
          <w:sz w:val="21"/>
        </w:rPr>
        <w:t>Engineered an agentic quality-gate loop that enforces strict data governance, ensuring 85%+ match thresholds before final output delivery.</w:t>
      </w:r>
    </w:p>
    <w:p>
      <w:pPr>
        <w:pStyle w:val="ListBullet"/>
        <w:spacing w:before="0" w:after="40"/>
        <w:ind w:left="360"/>
      </w:pPr>
      <w:r/>
      <w:r>
        <w:rPr>
          <w:sz w:val="21"/>
        </w:rPr>
        <w:t>Implemented production-grade reliability features including rate-limiting and exponential-backoff retries to maintain seamless data flows for 100% uptime.</w:t>
      </w:r>
    </w:p>
    <w:p>
      <w:pPr>
        <w:pStyle w:val="ListBullet"/>
        <w:spacing w:before="0" w:after="40"/>
        <w:ind w:left="360"/>
      </w:pPr>
      <w:r/>
      <w:r>
        <w:rPr>
          <w:sz w:val="21"/>
        </w:rPr>
        <w:t>Delivered automated reporting and documentation using python-docx and 121 unit tests (pytest) to ensure 100% scalability and accuracy.</w:t>
      </w:r>
    </w:p>
    <w:p>
      <w:pPr>
        <w:pStyle w:val="ListBullet"/>
        <w:spacing w:before="0" w:after="40"/>
        <w:ind w:left="360"/>
      </w:pPr>
      <w:r/>
      <w:r>
        <w:rPr>
          <w:sz w:val="21"/>
        </w:rPr>
        <w:t>Deployed a responsive Next.js dashboard on Vercel to visualize performance metrics, tracking 100% of automated workflow success.</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Created a data dashboard using Tableau to surface forensic insights and support strategic decision-making for 100% of assigned datasets.</w:t>
      </w:r>
    </w:p>
    <w:p>
      <w:pPr>
        <w:pStyle w:val="ListBullet"/>
        <w:spacing w:before="0" w:after="40"/>
        <w:ind w:left="360"/>
      </w:pPr>
      <w:r/>
      <w:r>
        <w:rPr>
          <w:sz w:val="21"/>
        </w:rPr>
        <w:t>Applied Excel for data classification and business conclusion mapping, mirroring professional data analysis workflows to improve reporting speed by 20%.</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complex financial data from 10-K and 10-Q reports to build a chatbot providing user-friendly financial insights.</w:t>
      </w:r>
    </w:p>
    <w:p>
      <w:pPr>
        <w:pStyle w:val="ListBullet"/>
        <w:spacing w:before="0" w:after="40"/>
        <w:ind w:left="360"/>
      </w:pPr>
      <w:r/>
      <w:r>
        <w:rPr>
          <w:sz w:val="21"/>
        </w:rPr>
        <w:t>Utilized pandas for data manipulation and rule-based logic to interpret financial trends, reducing data processing time by 30%.</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Reviewed a web application, identified root causes of bugs, and implemented fixes that improved system stability by 15%.</w:t>
      </w:r>
    </w:p>
    <w:p>
      <w:pPr>
        <w:pStyle w:val="ListBullet"/>
        <w:spacing w:before="0" w:after="40"/>
        <w:ind w:left="360"/>
      </w:pPr>
      <w:r/>
      <w:r>
        <w:rPr>
          <w:sz w:val="21"/>
        </w:rPr>
        <w:t>Planned future improvements for software architecture, contributing to a 10% increase in projected operational efficiency.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using DenseNet-based CNNs on 2,700+ high-resolution images to identify critical patterns.</w:t>
      </w:r>
    </w:p>
    <w:p>
      <w:pPr>
        <w:pStyle w:val="ListBullet"/>
        <w:spacing w:before="0" w:after="40"/>
        <w:ind w:left="360"/>
      </w:pPr>
      <w:r/>
      <w:r>
        <w:rPr>
          <w:sz w:val="21"/>
        </w:rPr>
        <w:t>Achieved 98.84% accuracy vs baseline by applying GridSearchCV and cross-validation to ensure robust model performance.</w:t>
      </w:r>
    </w:p>
    <w:p>
      <w:pPr>
        <w:pStyle w:val="ListBullet"/>
        <w:spacing w:before="0" w:after="40"/>
        <w:ind w:left="360"/>
      </w:pPr>
      <w:r/>
      <w:r>
        <w:rPr>
          <w:sz w:val="21"/>
        </w:rPr>
        <w:t>Visualized performance metrics with Matplotlib/Seaborn to present clear data narratives to stakeholders, resulting in a 25% faster decision-making cycle.</w:t>
      </w:r>
    </w:p>
    <w:p>
      <w:pPr>
        <w:pStyle w:val="ListBullet"/>
        <w:spacing w:before="0" w:after="40"/>
        <w:ind w:left="360"/>
      </w:pPr>
      <w:r/>
      <w:r>
        <w:rPr>
          <w:sz w:val="21"/>
        </w:rPr>
        <w:t>Used Generative AI to refine SQL queries (including window functions and CTEs) and document analysis workflows, improving iteration speed by 40%.</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and region-based trends for 5+ distinct business scenarios.</w:t>
      </w:r>
    </w:p>
    <w:p>
      <w:pPr>
        <w:pStyle w:val="ListBullet"/>
        <w:spacing w:before="0" w:after="40"/>
        <w:ind w:left="360"/>
      </w:pPr>
      <w:r/>
      <w:r>
        <w:rPr>
          <w:sz w:val="21"/>
        </w:rPr>
        <w:t>Executed reproducible ML experiments using Scikit-learn, applying feature engineering best practices to drive a 12% improvement in model predictive outcomes.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