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Engineer with a strong foundation in Python, SQL, and cloud data warehousing solutions, ready to contribute to the Data Insights and Analytics team at Home Bargains. Experienced in designing end-to-end data pipelines, performing ETL/ELT processes, and managing data flows to support machine learning models and business intelligence reporting. Proven ability to build robust data products, utilizing AWS and Snowflake to clean, transform, and organize complex datasets. Skilled in applying software engineering practices, including Git version control and reproducible data modeling, to deliver actionable insights that drive strategic business decisions.</w:t>
      </w:r>
    </w:p>
    <w:p>
      <w:pPr>
        <w:keepNext/>
        <w:spacing w:before="200" w:after="40"/>
        <w:pBdr>
          <w:bottom w:val="single" w:sz="6" w:space="1" w:color="808080"/>
        </w:pBdr>
      </w:pPr>
      <w:r>
        <w:rPr>
          <w:b/>
          <w:sz w:val="22"/>
        </w:rPr>
        <w:t>CORE SKILLS</w:t>
      </w:r>
    </w:p>
    <w:p>
      <w:pPr>
        <w:spacing w:before="0" w:after="20"/>
      </w:pPr>
      <w:r>
        <w:rPr>
          <w:b/>
        </w:rPr>
        <w:t xml:space="preserve">Cloud &amp; DB: </w:t>
      </w:r>
      <w:r>
        <w:t>Snowflake, AWS (S3), Microsoft Azure, Airflow, DBT</w:t>
      </w:r>
    </w:p>
    <w:p>
      <w:pPr>
        <w:spacing w:before="0" w:after="20"/>
      </w:pPr>
      <w:r>
        <w:rPr>
          <w:b/>
        </w:rPr>
        <w:t xml:space="preserve">Languages: </w:t>
      </w:r>
      <w:r>
        <w:t>Python, SQL, Java, C++, C, React, Node.js, Html</w:t>
      </w:r>
    </w:p>
    <w:p>
      <w:pPr>
        <w:spacing w:before="0" w:after="20"/>
      </w:pPr>
      <w:r>
        <w:rPr>
          <w:b/>
        </w:rPr>
        <w:t xml:space="preserve">Data &amp; BI: </w:t>
      </w:r>
      <w:r>
        <w:t>ETL/ELT processes, Power BI (DAX, Power Query), Tableau, Excel (Advanced), Pandas, NumPy</w:t>
      </w:r>
    </w:p>
    <w:p>
      <w:pPr>
        <w:spacing w:before="0" w:after="20"/>
      </w:pPr>
      <w:r>
        <w:rPr>
          <w:b/>
        </w:rPr>
        <w:t xml:space="preserve">Tools &amp; Methods: </w:t>
      </w:r>
      <w:r>
        <w:t>Git version control, Software development lifecycle, Data modeling, Data quality issues, Docker, Kubernetes, Spark, Hadoop</w:t>
      </w:r>
    </w:p>
    <w:p>
      <w:pPr>
        <w:spacing w:before="0" w:after="20"/>
      </w:pPr>
      <w:r>
        <w:rPr>
          <w:b/>
        </w:rPr>
        <w:t xml:space="preserve">Machine Learning: </w:t>
      </w:r>
      <w:r>
        <w:t>TensorFlow, Keras, Scikit-learn, CNN, DenseNet</w:t>
      </w:r>
    </w:p>
    <w:p>
      <w:pPr>
        <w:keepNext/>
        <w:spacing w:before="200" w:after="40"/>
        <w:pBdr>
          <w:bottom w:val="single" w:sz="6" w:space="1" w:color="808080"/>
        </w:pBdr>
      </w:pPr>
      <w:r>
        <w:rPr>
          <w:b/>
          <w:sz w:val="22"/>
        </w:rPr>
        <w:t>CORE COMPETENCIES</w:t>
      </w:r>
    </w:p>
    <w:p>
      <w:pPr>
        <w:spacing w:before="0" w:after="40"/>
      </w:pPr>
      <w:r>
        <w:t>Data warehousing solutions  ·  ETL/ELT processes  ·  Data quality issues  ·  Software engineering practices  ·  Git version control  ·  Data model development  ·  Cloud computing  ·  Data provisioning  ·  Data flows monitoring  ·  Data pipeline design  ·  Foundation in Spark &amp; Hadoop through academic research  ·  Foundation in Docker &amp; Kubernetes through project deployment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architecture choice, data augmentation, and rigorous preprocessing.</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resolving data quality issues across retail-orientated business datasets.</w:t>
      </w:r>
    </w:p>
    <w:p>
      <w:pPr>
        <w:pStyle w:val="ListBullet"/>
        <w:spacing w:before="0" w:after="40"/>
        <w:ind w:left="360"/>
      </w:pPr>
      <w:r/>
      <w:r>
        <w:rPr>
          <w:sz w:val="21"/>
        </w:rPr>
        <w:t>Created 1 interactive data dashboard using Tableau to translate complex data into actionable insights for business stakeholders.</w:t>
      </w:r>
    </w:p>
    <w:p>
      <w:pPr>
        <w:pStyle w:val="ListBullet"/>
        <w:spacing w:before="0" w:after="40"/>
        <w:ind w:left="360"/>
      </w:pPr>
      <w:r/>
      <w:r>
        <w:rPr>
          <w:sz w:val="21"/>
        </w:rPr>
        <w:t>Used Excel to classify 100% of transactional data, perform data modeling, and draw strategic business conclusions to support operational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utilizing Python for data manipulation and pipeline integration.</w:t>
      </w:r>
    </w:p>
    <w:p>
      <w:pPr>
        <w:pStyle w:val="ListBullet"/>
        <w:spacing w:before="0" w:after="40"/>
        <w:ind w:left="360"/>
      </w:pPr>
      <w:r/>
      <w:r>
        <w:rPr>
          <w:sz w:val="21"/>
        </w:rPr>
        <w:t>Gained hands-on experience in Python programming, leveraging libraries such as pandas to clean, transform, and organize unstructured data.</w:t>
      </w:r>
    </w:p>
    <w:p>
      <w:pPr>
        <w:pStyle w:val="ListBullet"/>
        <w:spacing w:before="0" w:after="40"/>
        <w:ind w:left="360"/>
      </w:pPr>
      <w:r/>
      <w:r>
        <w:rPr>
          <w:sz w:val="21"/>
        </w:rPr>
        <w:t>Integrated and interpreted complex financial data from 2 distinct corporate reports (10-K and 10-Q), employing rule-based logic to create a chatbot that provides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core software engineering practices, development lifecycle methodologies, and collaborative team workflows.</w:t>
      </w:r>
    </w:p>
    <w:p>
      <w:pPr>
        <w:pStyle w:val="ListBullet"/>
        <w:spacing w:before="0" w:after="40"/>
        <w:ind w:left="360"/>
      </w:pPr>
      <w:r/>
      <w:r>
        <w:rPr>
          <w:sz w:val="21"/>
        </w:rPr>
        <w:t>Reviewed 1 web application to identify performance bottlenecks, planning and implementing future improvements to optimize data processing.</w:t>
      </w:r>
    </w:p>
    <w:p>
      <w:pPr>
        <w:pStyle w:val="ListBullet"/>
        <w:spacing w:before="0" w:after="40"/>
        <w:ind w:left="360"/>
      </w:pPr>
      <w:r/>
      <w:r>
        <w:rPr>
          <w:sz w:val="21"/>
        </w:rPr>
        <w:t>Identified the root cause of application bugs and implemented robust code fixes using Git version control to improve application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and ML model for early wildfire detection using DenseNet-based CNNs (TensorFlow/Keras) on 2,700+ high-resolution images.</w:t>
      </w:r>
    </w:p>
    <w:p>
      <w:pPr>
        <w:pStyle w:val="ListBullet"/>
        <w:spacing w:before="0" w:after="40"/>
        <w:ind w:left="360"/>
      </w:pPr>
      <w:r/>
      <w:r>
        <w:rPr>
          <w:sz w:val="21"/>
        </w:rPr>
        <w:t>Addressed data quality issues, class imbalance, and brightness variation using augmentation and Multi-Scale Retinex preprocessing.</w:t>
      </w:r>
    </w:p>
    <w:p>
      <w:pPr>
        <w:pStyle w:val="ListBullet"/>
        <w:spacing w:before="0" w:after="40"/>
        <w:ind w:left="360"/>
      </w:pPr>
      <w:r/>
      <w:r>
        <w:rPr>
          <w:sz w:val="21"/>
        </w:rPr>
        <w:t>Achieved 98.84% accuracy vs baseline; applied GridSearchCV, cross-validation, and Git version control to ensure robust, reproducible software engineering practices.</w:t>
      </w:r>
    </w:p>
    <w:p>
      <w:pPr>
        <w:pStyle w:val="ListBullet"/>
        <w:spacing w:before="0" w:after="40"/>
        <w:ind w:left="360"/>
      </w:pPr>
      <w:r/>
      <w:r>
        <w:rPr>
          <w:sz w:val="21"/>
        </w:rPr>
        <w:t>Visualized pipeline performance with Matplotlib/Seaborn and presented technical results to key stakeholders to drive collaborative alignment.</w:t>
      </w:r>
    </w:p>
    <w:p>
      <w:pPr>
        <w:pStyle w:val="ListBullet"/>
        <w:spacing w:before="0" w:after="40"/>
        <w:ind w:left="360"/>
      </w:pPr>
      <w:r/>
      <w:r>
        <w:rPr>
          <w:sz w:val="21"/>
        </w:rPr>
        <w:t>Used Generative AI tools to assist exploratory data analysis (EDA), refine SQL queries, debug code snippets, and document data engineering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and region-based trends, ensuring consistent data flows for reporting.</w:t>
      </w:r>
    </w:p>
    <w:p>
      <w:pPr>
        <w:pStyle w:val="ListBullet"/>
        <w:spacing w:before="0" w:after="40"/>
        <w:ind w:left="360"/>
      </w:pPr>
      <w:r/>
      <w:r>
        <w:rPr>
          <w:sz w:val="21"/>
        </w:rPr>
        <w:t>Ran reproducible ML experiments using Scikit-learn; applied feature engineering, ETL/ELT processes, and model selection best practices to optimize data processing.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