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25 September 2026</w:t>
      </w:r>
    </w:p>
    <w:p>
      <w:pPr>
        <w:spacing w:before="0" w:after="160" w:line="276" w:lineRule="auto"/>
      </w:pPr>
      <w:r>
        <w:rPr>
          <w:sz w:val="21"/>
        </w:rPr>
        <w:t>Dear Everything Voice team,</w:t>
      </w:r>
    </w:p>
    <w:p>
      <w:pPr>
        <w:spacing w:before="0" w:after="160" w:line="276" w:lineRule="auto"/>
      </w:pPr>
      <w:r>
        <w:rPr>
          <w:sz w:val="21"/>
        </w:rPr>
        <w:t>I am excited to apply for the Junior Technician position. Having followed Everything Voice’s growth as a specialist in mobile data connectivity and cloud telephony, I am drawn to your commitment to keeping businesses connected through robust, reliable technology. I am looking for an environment where I can learn from experienced engineers while contributing to the high standards of service your clients expect.</w:t>
      </w:r>
    </w:p>
    <w:p>
      <w:pPr>
        <w:spacing w:before="0" w:after="160" w:line="276" w:lineRule="auto"/>
      </w:pPr>
      <w:r>
        <w:rPr>
          <w:sz w:val="21"/>
        </w:rPr>
        <w:t>My technical background is built on a foundation of methodical problem-solving. In my recent project work, I managed a 24/7 production system on an Oracle Cloud VM, where I was responsible for monitoring uptime, resolving errors, and implementing failover logic. This experience taught me the importance of owning a ticket from open to resolution—a skill I am eager to bring to your ticketing system. Whether I am diagnosing connectivity issues or configuring equipment for despatch, I approach every task with a focus on accuracy and clear communication.</w:t>
      </w:r>
    </w:p>
    <w:p>
      <w:pPr>
        <w:spacing w:before="0" w:after="160" w:line="276" w:lineRule="auto"/>
      </w:pPr>
      <w:r>
        <w:rPr>
          <w:sz w:val="21"/>
        </w:rPr>
        <w:t>Beyond my technical studies, I am a practical learner who enjoys the 'tinkering' side of technology. I am comfortable explaining technical concepts to non-technical users and understand that the best support is both effective and easy to understand. I hold a full UK driving licence and am fully prepared for the local travel required to support your clients across the region.</w:t>
      </w:r>
    </w:p>
    <w:p>
      <w:pPr>
        <w:spacing w:before="0" w:after="160" w:line="276" w:lineRule="auto"/>
      </w:pPr>
      <w:r>
        <w:rPr>
          <w:sz w:val="21"/>
        </w:rPr>
        <w:t>I am eager to start my career with a team that values flexibility and direct, hands-on learning. Thank you for considering my application, and I look forward to the possibility of discussing how I can support your team’s continued success.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