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25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role at Citizens Advice in Birmingham. My background in managing 24/7 production systems and performing structured incident resolution aligns directly with the needs of your service desk. I have developed a strong customer-focused approach, ensuring that technical solutions are communicated clearly to non-technical users, a skill I refined while translating complex NHS performance data into actionable insights for stakeholders.</w:t>
      </w:r>
    </w:p>
    <w:p>
      <w:pPr>
        <w:spacing w:before="0" w:after="160" w:line="276" w:lineRule="auto"/>
      </w:pPr>
      <w:r>
        <w:rPr>
          <w:sz w:val="21"/>
        </w:rPr>
        <w:t>My problem-solving approach is rooted in logic and efficiency. In my recent projects, I managed 24/7 system uptime on Oracle Cloud VMs, where I performed root-cause analysis and implemented automated tests to prevent future incidents. This experience in triage and prioritisation—specifically classifying 188 months of operational data—has prepared me to handle the high-volume requests typical of a busy service desk environment. I am currently deepening my expertise through LinkedIn Learning pathways in ITIL Service Management and IT Help Desk fundamentals to ensure my workflows are fully aligned with professional service desk standards.</w:t>
      </w:r>
    </w:p>
    <w:p>
      <w:pPr>
        <w:spacing w:before="0" w:after="160" w:line="276" w:lineRule="auto"/>
      </w:pPr>
      <w:r>
        <w:rPr>
          <w:sz w:val="21"/>
        </w:rPr>
        <w:t>I am particularly drawn to Citizens Advice because of your commitment to social justice and the support you provide to people from all walks of life. I understand that the Service Desk Analyst is the first point of contact for colleagues who rely on technology to deliver this essential support. I am confident that my ability to remain professional and patient while troubleshooting technical issues will allow me to contribute to the reliability and accessibility of your IT services. I am based in the Birmingham area and am fully prepared to work onsite as required. Thank you for considering my application; I look forward to the possibility of discussing how my technical skills and commitment to service can support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