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Hiring Manager,</w:t>
      </w:r>
    </w:p>
    <w:p>
      <w:pPr>
        <w:spacing w:before="0" w:after="160" w:line="276" w:lineRule="auto"/>
      </w:pPr>
      <w:r>
        <w:rPr>
          <w:sz w:val="21"/>
        </w:rPr>
        <w:t>I am writing to apply for the 1st Line Support Analyst position at TLT. As an MSc Computer Science graduate with a focus on ITIL-aligned service management and system administration, I have developed the technical foundation and customer-first mindset required to support your Bristol-based team. My experience in managing 24/7 production systems and performing structured incident triage has prepared me to thrive in your fast-paced, KPI-driven environment.</w:t>
      </w:r>
    </w:p>
    <w:p>
      <w:pPr>
        <w:spacing w:before="0" w:after="160" w:line="276" w:lineRule="auto"/>
      </w:pPr>
      <w:r>
        <w:rPr>
          <w:sz w:val="21"/>
        </w:rPr>
        <w:t>In my recent projects, I have demonstrated the ability to handle high-volume data and resolve complex technical issues, achieving 98.84% accuracy in system validation. I am well-versed in the ITIL framework and understand the importance of logging incidents with precision to ensure that SLAs are met and that partners and business staff receive seamless support. My approach to troubleshooting is systematic and proactive, mirroring the high standards of service expected at a firm like TLT.</w:t>
      </w:r>
    </w:p>
    <w:p>
      <w:pPr>
        <w:spacing w:before="0" w:after="160" w:line="276" w:lineRule="auto"/>
      </w:pPr>
      <w:r>
        <w:rPr>
          <w:sz w:val="21"/>
        </w:rPr>
        <w:t>Beyond my technical skills in Windows 10/11, Active Directory, and networking, I pride myself on my ability to communicate technical findings clearly to non-technical stakeholders. I am comfortable working in environments that prioritize ISO27001 information security and am eager to apply my skills to help TLT maintain its reputation as a 1st tier adviser. I am a quick learner who values the collaborative, open culture you have built, and I am ready to contribute to the success of your IT support operations.</w:t>
      </w:r>
    </w:p>
    <w:p>
      <w:pPr>
        <w:spacing w:before="0" w:after="160" w:line="276" w:lineRule="auto"/>
      </w:pPr>
      <w:r>
        <w:rPr>
          <w:sz w:val="21"/>
        </w:rPr>
        <w:t>Thank you for considering my application. I am available for an interview at your convenience to discuss how my background in incident management and my commitment to service excellence align with the needs of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