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Dear Spait Infotech team,</w:t>
      </w:r>
    </w:p>
    <w:p>
      <w:pPr>
        <w:spacing w:before="0" w:after="160" w:line="276" w:lineRule="auto"/>
      </w:pPr>
      <w:r>
        <w:rPr>
          <w:sz w:val="21"/>
        </w:rPr>
        <w:t>I have been following Spait Infotech’s recent advancements in AI-driven solutions, and I am eager to apply for the AI/ML Engineer position. Your focus on building robust, production-ready machine learning systems resonates with my own experience in deploying 24/7 agentic pipelines and high-accuracy deep learning models. I am particularly drawn to your team’s emphasis on optimizing model performance and maintaining AI systems at scale.</w:t>
      </w:r>
    </w:p>
    <w:p>
      <w:pPr>
        <w:spacing w:before="0" w:after="160" w:line="276" w:lineRule="auto"/>
      </w:pPr>
      <w:r>
        <w:rPr>
          <w:sz w:val="21"/>
        </w:rPr>
        <w:t>In my recent projects, I have focused on the end-to-end lifecycle of AI development. For instance, I built an agentic LLM pipeline that processes large datasets from LinkedIn and Indeed, utilizing Google Gemini to automate complex workflows. By implementing 121 automated unit tests and multi-model failover, I ensured the system remained reliable in a production environment. Additionally, my work on a wildfire detection system involved training a DenseNet CNN that achieved 98.84% accuracy, a +16% improvement over baseline models. These experiences have sharpened my ability to clean complex datasets, train sophisticated models, and deploy them into production environments using cloud infrastructure like Oracle Cloud.</w:t>
      </w:r>
    </w:p>
    <w:p>
      <w:pPr>
        <w:spacing w:before="0" w:after="160" w:line="276" w:lineRule="auto"/>
      </w:pPr>
      <w:r>
        <w:rPr>
          <w:sz w:val="21"/>
        </w:rPr>
        <w:t>I am confident that my technical foundation in Python, TensorFlow, and Scikit-learn, combined with my experience in data pipeline architecture, will allow me to contribute immediately to your team’s goals. I am eager to bring my analytical approach to your ongoing projects and help maintain the high standards of your AI systems.</w:t>
      </w:r>
    </w:p>
    <w:p>
      <w:pPr>
        <w:spacing w:before="0" w:after="160" w:line="276" w:lineRule="auto"/>
      </w:pPr>
      <w:r>
        <w:rPr>
          <w:sz w:val="21"/>
        </w:rPr>
        <w:t>I would welcome the opportunity to discuss how my background in machine learning and data processing can support the work you are doing at Spait Infotech. Please let me know if you have time for a brief chat next week.</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