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Graduate – Performance Marketing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Graduate with a Distinction in MSc Computer Science and a proven track record in building agentic LLM pipelines and scalable automation systems. Expert in Python, cloud infrastructure, and predictive modelling, with a focus on applying machine learning to complex performance datasets. Successfully engineered a production-grade LLM pipeline with 121 automated tests and a 98.84% accurate wildfire detection system. Eager to leverage technical expertise in AI and data analysis to drive growth and innovation within Sage’s Performance Marketing team.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predictive modelling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 (DAX, Power Query), Tableau, data analysis</w:t>
      </w:r>
    </w:p>
    <w:p>
      <w:pPr>
        <w:spacing w:before="0" w:after="20"/>
      </w:pPr>
      <w:r>
        <w:rPr>
          <w:b/>
        </w:rPr>
        <w:t xml:space="preserve">Cloud &amp; Tools: </w:t>
      </w:r>
      <w:r>
        <w:t>Oracle Cloud, AWS S3, Next.js,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pipelines  ·  predictive modelling  ·  automated workflows  ·  data analysis  ·  LLM API integration  ·  cloud infrastructure  ·  dashboard development  ·  feature engineering  ·  model evaluation  · 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achieving an 85% ATS match threshold for automated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Random Forest classifier for breach risk with 0.90–0.95 ROC-AUC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to score and auto-tailor content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threshold, directly supporting automated workflow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 with multi-model failover and 121 automated unit tests using pytest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Next.js and Tailwind CSS dashboard on Vercel to monitor automated outreach performance and system status.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identify drivers of 4-hour target breaches, applying SQL window functions and CTEs to classify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predictive modelling of monthly breach risk (0.90–0.95 ROC-AUC), identifying seasonality and compliance history as key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KPIs, including compliance trends and 12-hour waiter spikes,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impact of performance collapses, revealing that January 2026 wait times were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data augmentation and Multi-Scale Retinex preprocessing to address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before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