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 (LLMs, Agents &amp; Applied Data Science)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Engineer specializing in LLMs, agentic workflows, and applied data science. Proven track record in building production-minded code, including a 24/7 agentic LLM pipeline with RAG-based retrieval and multi-model failover. Expert in Python, Scikit-learn, and model evaluation, with a strong foundation in mentoring junior peers through technical problem-solving. Delivered a 98.84% accuracy wildfire detection system, demonstrating high-impact technical delivery.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GenAI &amp; LLMs: </w:t>
      </w:r>
      <w:r>
        <w:t>Retrieval-Augmented Generation (RAG), agentic workflows, LLM API integration, prompt engineering, multi-model failover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model evaluation, feature engineering, data preparation, TensorFlow, Keras, CNNs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Azure, Oracle Cloud, AWS S3,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Power BI, Tableau, data modelling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Retrieval-Augmented Generation (RAG)  ·  agentic workflows  ·  mentoring junior resources  ·  production-minded code  ·  model evaluation  ·  data preparation  ·  feature engineering  ·  technical problem-solving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detection (+16% over baseline)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121 automated unit tests for production-grade reliability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predictive models with 0.90–0.95 ROC-AUC for NHS performance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data to identify critical 4-hour target breach trends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Retrieval-Augmented Generation (RAG) and Google Gemini LLMs to score and auto-tailor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to ensure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pipeline reliability and code quality for the 24/7 Telegram bot deployment on Oracle Cloud.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classical data science tasks including data preparation and feature engineering on 188 months of NHS England A&amp;E performance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 and CTEs to classify performance, revealing the 95% target was met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for model training and evaluation, achieving 0.90–0.95 ROC-AUC to predict monthly breach risk.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Mentored junior project contributors by reviewing SQL logic and guiding them through the model evaluation process to ensure code quality.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Provided day-to-day guidance to graduate peers on data modelling techniques and dashboard optimization.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