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Bending Spoons team,</w:t>
      </w:r>
    </w:p>
    <w:p>
      <w:pPr>
        <w:spacing w:before="0" w:after="160" w:line="276" w:lineRule="auto"/>
      </w:pPr>
      <w:r>
        <w:rPr>
          <w:sz w:val="21"/>
        </w:rPr>
        <w:t>Your mission to build an all-time great company by transforming digital businesses through deep innovation and AI integration is exactly the kind of environment where I want to apply my skills. I am drawn to your focus on talent-dense, autonomous teams and the high bar you set for technical excellence. My background in building end-to-end agentic pipelines and high-accuracy machine learning systems has prepared me to contribute immediately to your data-driven objectives.</w:t>
      </w:r>
    </w:p>
    <w:p>
      <w:pPr>
        <w:spacing w:before="0" w:after="160" w:line="276" w:lineRule="auto"/>
      </w:pPr>
      <w:r>
        <w:rPr>
          <w:sz w:val="21"/>
        </w:rPr>
        <w:t>In my recent work, I designed an agentic LLM pipeline that automates complex job-application workflows, ensuring 85% ATS match thresholds through iterative quality-gate loops. This project required not just coding, but a first-principles approach to system reliability, including implementing multi-model failover and 121 automated unit tests. Similarly, my work on a wildfire detection system involved processing 2,700+ high-resolution images to achieve 98.84% accuracy, a +16% improvement over baseline models. These experiences have taught me how to build robust, scalable solutions that turn raw data into actionable insights.</w:t>
      </w:r>
    </w:p>
    <w:p>
      <w:pPr>
        <w:spacing w:before="0" w:after="160" w:line="276" w:lineRule="auto"/>
      </w:pPr>
      <w:r>
        <w:rPr>
          <w:sz w:val="21"/>
        </w:rPr>
        <w:t>I am particularly excited about the prospect of working in a culture that values reasoning ability and the drive to solve complex problems from first principles. I am ready to get my hands dirty, support the best ideas, and contribute to the high-impact projects that define Bending Spoons. I am eager to learn from your team and play an essential role in your continued growth.</w:t>
      </w:r>
    </w:p>
    <w:p>
      <w:pPr>
        <w:spacing w:before="0" w:after="160" w:line="276" w:lineRule="auto"/>
      </w:pPr>
      <w:r>
        <w:rPr>
          <w:sz w:val="21"/>
        </w:rPr>
        <w:t>I would appreciate the chance to discuss how my technical background in Python, SQL, and machine learning can help Bending Spoons continue to innovate at an unparalleled rate. Thank you for considering my application.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