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excited to apply for the Data Scientist - Applied AI (Go-To-Market) position at Trustpilot. As a recent MSc Computer Science graduate with a distinction, I have spent my academic and project career focusing on the intersection of machine learning and production-ready deployment. I am drawn to Trustpilot because of the unique challenge of managing 267 million reviews and the opportunity to apply AI to complex pricing and revenue management problems.</w:t>
      </w:r>
    </w:p>
    <w:p>
      <w:pPr>
        <w:spacing w:before="0" w:after="160" w:line="276" w:lineRule="auto"/>
      </w:pPr>
      <w:r>
        <w:rPr>
          <w:sz w:val="21"/>
        </w:rPr>
        <w:t>My technical background is built on Python and SQL, which I have used to develop end-to-end pipelines, including an agentic LLM system that maintains 24/7 uptime on cloud infrastructure. I have a proven ability to deliver high-impact results, such as my wildfire detection system that achieved 98.84% accuracy—a 16% improvement over baseline models. I am currently deepening my proficiency in GCP, Vertex AI, and BigQuery to align with the technical stack used by your GTM Applied AI team.</w:t>
      </w:r>
    </w:p>
    <w:p>
      <w:pPr>
        <w:spacing w:before="0" w:after="160" w:line="276" w:lineRule="auto"/>
      </w:pPr>
      <w:r>
        <w:rPr>
          <w:sz w:val="21"/>
        </w:rPr>
        <w:t>Beyond technical model building, I understand the importance of translating data insights into commercial outcomes. Whether it is through segmentation, churn analysis, or pricing optimization, I am committed to building models that directly improve GTM efficiency. I have experience working with large datasets and am eager to apply these skills to Trustpilot’s commercial data, including behavioral analytics and CRM-style data structures.</w:t>
      </w:r>
    </w:p>
    <w:p>
      <w:pPr>
        <w:spacing w:before="0" w:after="160" w:line="276" w:lineRule="auto"/>
      </w:pPr>
      <w:r>
        <w:rPr>
          <w:sz w:val="21"/>
        </w:rPr>
        <w:t>I am a UK-based candidate with full right to work, requiring no sponsorship. I am eager to bring my adaptability and technical rigor to your team in Edinburgh. Thank you for considering my application; I am available for an interview at your earliest convenience to discuss how I can contribute to the continued growth of Trustpilot.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