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10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- Neural Net Forecasting position at Tesco. My academic background, combined with my hands-on experience in building and deploying deep learning models, has prepared me to contribute to your team’s work in retail forecasting and supply chain optimization.</w:t>
      </w:r>
    </w:p>
    <w:p>
      <w:pPr>
        <w:spacing w:before="0" w:after="160" w:line="276" w:lineRule="auto"/>
      </w:pPr>
      <w:r>
        <w:rPr>
          <w:sz w:val="21"/>
        </w:rPr>
        <w:t>In my recent projects, I developed an end-to-end agentic pipeline that processes large datasets and maintains 24/7 uptime on cloud infrastructure. My work on wildfire detection achieved 98.84% accuracy, a 16% improvement over baseline models, through rigorous cross-validation and feature engineering. I am comfortable working with Python, TensorFlow, and cloud environments, and I am actively expanding my expertise in big data frameworks like Spark to handle large-scale retail time series data.</w:t>
      </w:r>
    </w:p>
    <w:p>
      <w:pPr>
        <w:spacing w:before="0" w:after="160" w:line="276" w:lineRule="auto"/>
      </w:pPr>
      <w:r>
        <w:rPr>
          <w:sz w:val="21"/>
        </w:rPr>
        <w:t>Beyond technical modelling, I value the collaborative nature of data science. I have experience presenting complex algorithmic solutions to stakeholders and mentoring peers, which aligns with the mentorship expectations of this role. I am particularly interested in Tesco’s focus on probabilistic and hierarchical forecasting, as I believe these methods are essential for solving the complex business problems you face in retail.</w:t>
      </w:r>
    </w:p>
    <w:p>
      <w:pPr>
        <w:spacing w:before="0" w:after="160" w:line="276" w:lineRule="auto"/>
      </w:pPr>
      <w:r>
        <w:rPr>
          <w:sz w:val="21"/>
        </w:rPr>
        <w:t>I am impressed by Tesco’s commitment to an inclusive culture and continuous learning. I am confident that my scientific mindset and experience with productionisation will allow me to hit the ground running. Thank you for your time and consideration.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