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 - TWE45701</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Data Scientist with an MSc in Computer Science and a strong foundation in statistical analysis and commercial data modelling. Proficient in Python, SQL, and advanced data visualisation tools including Power BI and Tableau to drive actionable insights. Proven track record of delivering high-accuracy predictive models and complex data pipelines, including a 98.84% accuracy classification system. Eager to apply rigorous statistical methodologies and A/B testing expertise to optimise advertising campaign performance and commercial reporting.</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JavaScript/TypeScript</w:t>
      </w:r>
    </w:p>
    <w:p>
      <w:pPr>
        <w:spacing w:before="0" w:after="20"/>
      </w:pPr>
      <w:r>
        <w:rPr>
          <w:b/>
        </w:rPr>
        <w:t xml:space="preserve">Data &amp; BI: </w:t>
      </w:r>
      <w:r>
        <w:t>Power BI, Tableau, Pandas, NumPy, Advanced Excel, DAX, Power Query</w:t>
      </w:r>
    </w:p>
    <w:p>
      <w:pPr>
        <w:spacing w:before="0" w:after="20"/>
      </w:pPr>
      <w:r>
        <w:rPr>
          <w:b/>
        </w:rPr>
        <w:t xml:space="preserve">Machine Learning: </w:t>
      </w:r>
      <w:r>
        <w:t>Scikit-learn, model evaluation, cross-validation, GridSearchCV, CNNs</w:t>
      </w:r>
    </w:p>
    <w:p>
      <w:pPr>
        <w:spacing w:before="0" w:after="20"/>
      </w:pPr>
      <w:r>
        <w:rPr>
          <w:b/>
        </w:rPr>
        <w:t xml:space="preserve">Cloud &amp; DB: </w:t>
      </w:r>
      <w:r>
        <w:t>Oracle Cloud, AWS S3, Snowflake, Azure, Vercel</w:t>
      </w:r>
    </w:p>
    <w:p>
      <w:pPr>
        <w:spacing w:before="0" w:after="20"/>
      </w:pPr>
      <w:r>
        <w:rPr>
          <w:b/>
        </w:rPr>
        <w:t xml:space="preserve">Tools &amp; Methods: </w:t>
      </w:r>
      <w:r>
        <w:t>A/B testing, statistical analysis, pytest, web scraping, feature engineering</w:t>
      </w:r>
    </w:p>
    <w:p>
      <w:pPr>
        <w:keepNext/>
        <w:spacing w:before="200" w:after="40"/>
        <w:pBdr>
          <w:bottom w:val="single" w:sz="6" w:space="1" w:color="808080"/>
        </w:pBdr>
      </w:pPr>
      <w:r>
        <w:rPr>
          <w:b/>
          <w:sz w:val="22"/>
        </w:rPr>
        <w:t>CORE COMPETENCIES</w:t>
      </w:r>
    </w:p>
    <w:p>
      <w:pPr>
        <w:spacing w:before="0" w:after="40"/>
      </w:pPr>
      <w:r>
        <w:t>statistical analysis  ·  A/B testing  ·  significance testing  ·  commercial analytics  ·  predictive modelling  ·  data modelling  ·  KPI reporting  ·  feature engineering  ·  model selection  ·  data visualisation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modelling, outperforming baseline architectures by +16%.</w:t>
      </w:r>
    </w:p>
    <w:p>
      <w:pPr>
        <w:pStyle w:val="ListBullet"/>
        <w:spacing w:before="0" w:after="40"/>
        <w:ind w:left="360"/>
      </w:pPr>
      <w:r/>
      <w:r>
        <w:rPr>
          <w:sz w:val="21"/>
        </w:rPr>
        <w:t>Developed automated pipelines processing 50+ data points per run with 121 unit tests for reliability.</w:t>
      </w:r>
    </w:p>
    <w:p>
      <w:pPr>
        <w:pStyle w:val="ListBullet"/>
        <w:spacing w:before="0" w:after="40"/>
        <w:ind w:left="360"/>
      </w:pPr>
      <w:r/>
      <w:r>
        <w:rPr>
          <w:sz w:val="21"/>
        </w:rPr>
        <w:t>Built interactive dashboards surfacing KPIs and trends to support commercial decision-making.</w:t>
      </w:r>
    </w:p>
    <w:p>
      <w:pPr>
        <w:pStyle w:val="ListBullet"/>
        <w:spacing w:before="0" w:after="40"/>
        <w:ind w:left="360"/>
      </w:pPr>
      <w:r/>
      <w:r>
        <w:rPr>
          <w:sz w:val="21"/>
        </w:rPr>
        <w:t>Managed large-scale data classification tasks across 2,700+ high-resolution images.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 Python-based data pipeline that scrapes ~50 job postings per run, applying rigorous data cleaning and feature engineering to score and rank matches.</w:t>
      </w:r>
    </w:p>
    <w:p>
      <w:pPr>
        <w:pStyle w:val="ListBullet"/>
        <w:spacing w:before="0" w:after="40"/>
        <w:ind w:left="360"/>
      </w:pPr>
      <w:r/>
      <w:r>
        <w:rPr>
          <w:sz w:val="21"/>
        </w:rPr>
        <w:t>Delivered 121 automated unit tests using pytest to ensure high-quality data processing and pipeline reliability.</w:t>
      </w:r>
    </w:p>
    <w:p>
      <w:pPr>
        <w:pStyle w:val="ListBullet"/>
        <w:spacing w:before="0" w:after="40"/>
        <w:ind w:left="360"/>
      </w:pPr>
      <w:r/>
      <w:r>
        <w:rPr>
          <w:sz w:val="21"/>
        </w:rPr>
        <w:t>Deployed a 24/7 monitoring system on an Oracle Cloud VM, ensuring consistent data availability and performance reporting.</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Designed a predictive model for classification using DenseNet-based CNNs on 2,700+ high-resolution images, achieving 98.84% accuracy — a +16% improvement over baseline architectures.</w:t>
      </w:r>
    </w:p>
    <w:p>
      <w:pPr>
        <w:pStyle w:val="ListBullet"/>
        <w:spacing w:before="0" w:after="40"/>
        <w:ind w:left="360"/>
      </w:pPr>
      <w:r/>
      <w:r>
        <w:rPr>
          <w:sz w:val="21"/>
        </w:rPr>
        <w:t>Applied statistical techniques including GridSearchCV and cross-validation to ensure model robustness and significance testing of performance metrics.</w:t>
      </w:r>
    </w:p>
    <w:p>
      <w:pPr>
        <w:pStyle w:val="ListBullet"/>
        <w:spacing w:before="0" w:after="40"/>
        <w:ind w:left="360"/>
      </w:pPr>
      <w:r/>
      <w:r>
        <w:rPr>
          <w:sz w:val="21"/>
        </w:rPr>
        <w:t>Visualised complex model outputs using Matplotlib and Seaborn to present findings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to surface KPIs and region-based trends for commercial decision-making.</w:t>
      </w:r>
    </w:p>
    <w:p>
      <w:pPr>
        <w:pStyle w:val="ListBullet"/>
        <w:spacing w:before="0" w:after="40"/>
        <w:ind w:left="360"/>
      </w:pPr>
      <w:r/>
      <w:r>
        <w:rPr>
          <w:sz w:val="21"/>
        </w:rPr>
        <w:t>Executed reproducible statistical experiments with Scikit-learn, applying feature engineering and model selection best practices to improve predictive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