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Analytical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Analytical Engineer with a strong foundation in designing scalable data products and high-performance ETL pipelines. Proficient in Python, PySpark, SQL, and Snowflake within AWS environments to deliver robust data modelling and transformation solutions. Experienced in implementing CI/CD workflows (Git, Jenkins) and pipeline orchestration (Airflow), with a proven track record of deploying agentic GenAI applications. Delivered a 98.84% accuracy rate in production-grade ML pipelines, demonstrating a commitment to technical excellence and scalable architecture.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Snowflake, PySpark, SQL, ETL pipelines, data modelling, DBT, SparkSQL, Airflow, Power BI, Tableau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AWS S3, Oracle Cloud, Azure</w:t>
      </w:r>
    </w:p>
    <w:p>
      <w:pPr>
        <w:spacing w:before="0" w:after="20"/>
      </w:pPr>
      <w:r>
        <w:rPr>
          <w:b/>
        </w:rPr>
        <w:t xml:space="preserve">Machine Learning: </w:t>
      </w:r>
      <w:r>
        <w:t>GenAI, TensorFlow, Keras, Scikit-learn, CNNs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CI/CD, Git, Jenkins, pytest, Agile,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cloud data platforms (Snowflake/AWS)  ·  distributed processing (PySpark/SparkSQL)  ·  data modelling (DBT)  ·  ETL pipelines  ·  pipeline orchestration (Airflow)  ·  CI/CD &amp; version control (Git/Jenkins)  ·  GenAI applications  ·  automated testing (pytest)  ·  agile squads  ·  insurance domain data analysis (foundation via financial reporting simulations)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pipelines,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to ensure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using Python-based ETL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data-driven dashboards surfacing KPIs for stakeholders using complex DAX and data modelling.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ETL pipeline that scrapes ~50 job postings per run, transforming unstructured data into reliable datasets for AI-driven scoring.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data transformation and re-scoring to ensure 85% ATS match compliance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exponential-backoff retries and multi-model failover to maintain high-quality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data integrity and pipeline performance within a CI/CD workflow (Git/Jenkins).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scalable data product on an Oracle Cloud VM, ensuring 24/7 availability for automated job-application workflows.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performance by +16% over baseline architectures through advanced data modelling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techniques to ensure robust model selection and adherence to technical performance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complex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data transformation best practices to improve analytical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