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June 2026</w:t>
      </w:r>
    </w:p>
    <w:p>
      <w:pPr>
        <w:spacing w:before="0" w:after="160" w:line="276" w:lineRule="auto"/>
      </w:pPr>
      <w:r>
        <w:rPr>
          <w:sz w:val="21"/>
        </w:rPr>
        <w:t>Dear Hyra team,</w:t>
      </w:r>
    </w:p>
    <w:p>
      <w:pPr>
        <w:spacing w:before="0" w:after="160" w:line="276" w:lineRule="auto"/>
      </w:pPr>
      <w:r>
        <w:rPr>
          <w:sz w:val="21"/>
        </w:rPr>
        <w:t>Your commitment to transitioning aspiring professionals into data-driven roles through structured training and real-world project work is exactly the environment I am looking for. As a data enthusiast with an MSc in Computer Science, I have spent the last year building production-grade AI pipelines and mastering the tools that define modern analytics, including Python, SQL, and Power BI. I am particularly drawn to Hyra’s focus on practical application, as I believe the best way to master data fundamentals is by solving complex business challenges.</w:t>
      </w:r>
    </w:p>
    <w:p>
      <w:pPr>
        <w:spacing w:before="0" w:after="160" w:line="276" w:lineRule="auto"/>
      </w:pPr>
      <w:r>
        <w:rPr>
          <w:sz w:val="21"/>
        </w:rPr>
        <w:t>In my recent work, I built an end-to-end pipeline that processes raw data from 50+ job postings per run, using Python to transform unstructured information into actionable insights. I have also developed interactive dashboards in Tableau and Power BI to surface forensic and financial trends, ensuring that data is not just collected, but used to drive strategic decision-making. My experience with Microsoft Azure and cloud-based deployments has prepared me to hit the ground running within your technical ecosystem.</w:t>
      </w:r>
    </w:p>
    <w:p>
      <w:pPr>
        <w:spacing w:before="0" w:after="160" w:line="276" w:lineRule="auto"/>
      </w:pPr>
      <w:r>
        <w:rPr>
          <w:sz w:val="21"/>
        </w:rPr>
        <w:t>I am eager to commit to the seven specialised data modules and achieve the Microsoft Azure Data Fundamentals and Power BI Data Analyst Associate certifications. My goal is to combine my existing technical foundation with your comprehensive training to deliver high-quality analysis for your clients. I have full legal authorisation to work in the United Kingdom and am ready to start contributing to your team’s success.</w:t>
      </w:r>
    </w:p>
    <w:p>
      <w:pPr>
        <w:spacing w:before="0" w:after="160" w:line="276" w:lineRule="auto"/>
      </w:pPr>
      <w:r>
        <w:rPr>
          <w:sz w:val="21"/>
        </w:rPr>
        <w:t>I would appreciate the chance to talk about how my background in data analysis and my curiosity for AI-driven problem solving can support the work you are doing at Hyra.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