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June 2026</w:t>
      </w:r>
    </w:p>
    <w:p>
      <w:pPr>
        <w:spacing w:before="0" w:after="160" w:line="276" w:lineRule="auto"/>
      </w:pPr>
      <w:r>
        <w:rPr>
          <w:sz w:val="21"/>
        </w:rPr>
        <w:t>Dear FDM and CCS Insight team,</w:t>
      </w:r>
    </w:p>
    <w:p>
      <w:pPr>
        <w:spacing w:before="0" w:after="160" w:line="276" w:lineRule="auto"/>
      </w:pPr>
      <w:r>
        <w:rPr>
          <w:sz w:val="21"/>
        </w:rPr>
        <w:t>Your reputation as the industry standard for telecom pricing and market share insights is what drew me to this role. I am particularly impressed by how your team combines deep industry knowledge with cutting-edge data capabilities to drive commercial decision-making. As a data-focused professional, I am motivated by the challenge of transforming complex, raw data into the clear, evidence-based analysis that your clients rely on to maintain a competitive advantage.</w:t>
      </w:r>
    </w:p>
    <w:p>
      <w:pPr>
        <w:spacing w:before="0" w:after="160" w:line="276" w:lineRule="auto"/>
      </w:pPr>
      <w:r>
        <w:rPr>
          <w:sz w:val="21"/>
        </w:rPr>
        <w:t>In my recent work, I have focused heavily on the end-to-end delivery of data-driven insights. For instance, while building an automated reporting platform, I engineered an agentic quality-gate loop that ensured an 85%+ match threshold for all outputs, mirroring the rigorous data quality checks required for your Sales Panel reporting. Similarly, during my Deloitte simulation, I utilized Tableau and Excel to surface forensic insights and classify data, ensuring that the final deliverables were both accurate and actionable for stakeholders. I am comfortable managing multiple tasks in a structured environment and take pride in the precision required to maintain data integrity.</w:t>
      </w:r>
    </w:p>
    <w:p>
      <w:pPr>
        <w:spacing w:before="0" w:after="160" w:line="276" w:lineRule="auto"/>
      </w:pPr>
      <w:r>
        <w:rPr>
          <w:sz w:val="21"/>
        </w:rPr>
        <w:t>I am eager to bring my technical proficiency in Excel, Power BI, and Python to your Sales Panel team. I am particularly interested in how your team identifies market trends and performance drivers, and I am keen to apply my experience in troubleshooting data anomalies to ensure your reporting remains the most trusted in the ecosystem. I would appreciate the chance to speak with you about how my background in data analysis and my commitment to high-quality reporting can support your ongoing projects.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look forward to the possibility of discussing how I can contribute to the future of connectivity at FDM and CCS Insight.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