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specializing in production-grade AI applications, LLM integration, and fine-tuning pre-trained models. Proficient in Python, SQL, and Generative AI, with hands-on experience in Retrieval-Augmented Generation (RAG) and agentic workflows within complex data environments. Proven ability to build scalable AI systems that deliver measurable business value, evidenced by an AI-driven pipeline that achieved an 85%+ ATS match threshold for automated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LLM: </w:t>
      </w:r>
      <w:r>
        <w:t>Generative AI, Large Language Models (LLMs), Retrieval-Augmented Generation (RAG), Fine-tuning Pre-trained Models, Prompt Engineering, LLM API Integration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Model Evaluation, TensorFlow,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Data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AI applications  ·  Fine-tuning pre-trained models  ·  Energy sector data analysis  ·  Industrial IoT &amp; digital technology environments  ·  Matrixed environment collaboration  ·  Agentic AI Pipelines  ·  Responsible AI &amp; Model Monitoring  ·  Full-Stack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by 30% using GenAI-assisted SQL/Python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to ensure system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pipeline that scrapes 50+ job postings per run and utilizes LLM API integration and RAG techniques to generate tailored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monitors model outputs, ensuring an 85%+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and multi-model failover for scalable AI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high-quality, secure, and reliable code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AI-driven Telegram bot on an Oracle Cloud VM and a responsive Next.js dashboard on Vercel.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and created a comprehensive data dashboard in Tableau to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100% of assigned datasets and support strategic decision-making in a simulated corporate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exposure to matrixed reporting structures and forensic technology workflows.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data from 10-K and 10-Q reports, applying RAG-based logic for accurate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to manipulate financial data, demonstrating proficiency in building LLM-based techniques for business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industrial-scale data processing and model evaluation for financial reporting.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a web application and implemented fixes to improve system performance by 15%.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improvements, mirroring the software development lifecycle in a professional, cross-functional environment.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using DenseNet-based CNNs on 2,700+ high-resolution images, simulating industrial IoT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Refined SQL queries and EDA workflows using Generative AI tools, improving iteration speed by 30%.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fine-tuning concepts to pre-trained models to adapt to specific environmental image datasets.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visualize KPIs and region-based trends across 5+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