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예측 </w:t>
      </w:r>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 xml:space="preserve">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w:t>
      </w:r>
      <w:proofErr w:type="spellStart"/>
      <w:r>
        <w:t>TxAIRE</w:t>
      </w:r>
      <w:proofErr w:type="spellEnd"/>
      <w:r>
        <w:t xml:space="preserve"> Research houses has been demonstrated in this paper. The </w:t>
      </w:r>
      <w:proofErr w:type="spellStart"/>
      <w:r>
        <w:t>TxAIRE</w:t>
      </w:r>
      <w:proofErr w:type="spellEnd"/>
      <w:r>
        <w:t xml:space="preserv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proofErr w:type="spellStart"/>
      <w:r w:rsidR="00E86695" w:rsidRPr="00E86695">
        <w:t>TxAIRE</w:t>
      </w:r>
      <w:proofErr w:type="spellEnd"/>
      <w:r w:rsidR="00E86695" w:rsidRPr="00E86695">
        <w:t xml:space="preserv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proofErr w:type="spellStart"/>
      <w:r w:rsidR="00B24EC2" w:rsidRPr="00B24EC2">
        <w:t>TxAIRE</w:t>
      </w:r>
      <w:proofErr w:type="spellEnd"/>
      <w:r w:rsidR="00B24EC2" w:rsidRPr="00B24EC2">
        <w:t xml:space="preserv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519DB11B" w14:textId="2A1F9A86" w:rsidR="006C5960" w:rsidRDefault="004F0188" w:rsidP="004F0188">
      <w:pPr>
        <w:rPr>
          <w:b/>
          <w:bCs/>
        </w:rPr>
      </w:pPr>
      <w:r w:rsidRPr="0007170D">
        <w:rPr>
          <w:rFonts w:hint="eastAsia"/>
          <w:b/>
          <w:bCs/>
        </w:rPr>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52429">
      <w:pPr>
        <w:ind w:firstLineChars="100" w:firstLine="200"/>
      </w:pPr>
      <w:r w:rsidRPr="00CD738D">
        <w:t xml:space="preserve">Residential dwellings account for a considerable portion of the growing energy demand in the world today, yet this sector “is largely an undefined energy sink” when compared to the commercial, </w:t>
      </w:r>
      <w:r w:rsidRPr="00CD738D">
        <w:lastRenderedPageBreak/>
        <w:t xml:space="preserve">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52429">
      <w:pPr>
        <w:ind w:firstLineChars="100" w:firstLine="200"/>
      </w:pPr>
      <w:r>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2903A753" w14:textId="596062A5" w:rsidR="006C5960" w:rsidRDefault="00D442E0" w:rsidP="0073106A">
      <w:pPr>
        <w:ind w:firstLineChars="100" w:firstLine="200"/>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61B53B0A" w14:textId="77777777" w:rsidR="00D57B9B" w:rsidRDefault="00D57B9B" w:rsidP="0073106A">
      <w:pPr>
        <w:ind w:firstLineChars="100" w:firstLine="200"/>
      </w:pP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particular end-uses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건물의 개조</w:t>
      </w:r>
      <w:r w:rsidR="000F3D21">
        <w:t>뿐만</w:t>
      </w:r>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90557A1" w14:textId="77777777" w:rsidR="004A39F0" w:rsidRDefault="00D57B9B" w:rsidP="004A39F0">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For model development in this study, data for an unoccupied research house was used and variation in energy consumption is strongly dependent on weather. Although the model developed is mainly intended for future research at this house, this approach is similar to approaches found in the literature where the impact of the occupancy is considered approximately constant and the model captures the influence of weather [9,10]. 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p>
    <w:p w14:paraId="230E52B5" w14:textId="5AA0C45F" w:rsidR="00D57B9B" w:rsidRDefault="004A39F0" w:rsidP="004A39F0">
      <w:pPr>
        <w:ind w:firstLineChars="100" w:firstLine="200"/>
        <w:rPr>
          <w:rFonts w:hint="eastAsia"/>
        </w:rPr>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비선형 분석을 수행하고, 중단 없는 컴퓨팅을 가능하게 하는 병렬 구조를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w:t>
      </w:r>
      <w:r w:rsidR="00BF28FC">
        <w:rPr>
          <w:rFonts w:hint="eastAsia"/>
        </w:rPr>
        <w:t xml:space="preserve">주거용 </w:t>
      </w:r>
      <w:r w:rsidR="00BF28FC">
        <w:t>application</w:t>
      </w:r>
      <w:r w:rsidR="00247F57">
        <w:rPr>
          <w:rFonts w:hint="eastAsia"/>
        </w:rPr>
        <w:t xml:space="preserve">에서 </w:t>
      </w:r>
      <w:r w:rsidR="00247F57">
        <w:t xml:space="preserve">ANN </w:t>
      </w:r>
      <w:r w:rsidR="00247F57">
        <w:rPr>
          <w:rFonts w:hint="eastAsia"/>
        </w:rPr>
        <w:t>모델을 사용하여 에너지 소비 예측에서 매우 우수한 근사치를 입증하는 몇</w:t>
      </w:r>
      <w:r w:rsidR="00CD64DC">
        <w:rPr>
          <w:rFonts w:hint="eastAsia"/>
        </w:rPr>
        <w:t xml:space="preserve"> </w:t>
      </w:r>
      <w:r w:rsidR="00247F57">
        <w:rPr>
          <w:rFonts w:hint="eastAsia"/>
        </w:rPr>
        <w:t>가지 연구가 있으며,</w:t>
      </w:r>
      <w:r w:rsidR="00247F57">
        <w:t xml:space="preserve"> </w:t>
      </w:r>
      <w:r w:rsidR="00247F57">
        <w:rPr>
          <w:rFonts w:hint="eastAsia"/>
        </w:rPr>
        <w:t>그 중 일부는 S</w:t>
      </w:r>
      <w:r w:rsidR="00247F57">
        <w:t>ection2</w:t>
      </w:r>
      <w:r w:rsidR="00247F57">
        <w:rPr>
          <w:rFonts w:hint="eastAsia"/>
        </w:rPr>
        <w:t>에서 논의된다.</w:t>
      </w:r>
      <w:r w:rsidR="00247F57">
        <w:t xml:space="preserve"> </w:t>
      </w:r>
      <w:r w:rsidR="00A24C41">
        <w:rPr>
          <w:rFonts w:hint="eastAsia"/>
        </w:rPr>
        <w:t xml:space="preserve">본 연구에서는 모델 개발을 위해 비어 있는 </w:t>
      </w:r>
      <w:r w:rsidR="00A24C41">
        <w:t>(research house)</w:t>
      </w:r>
      <w:r w:rsidR="00A24C41">
        <w:rPr>
          <w:rFonts w:hint="eastAsia"/>
        </w:rPr>
        <w:t>연구소에 대한 데이터를</w:t>
      </w:r>
      <w:r w:rsidR="0001705B">
        <w:rPr>
          <w:rFonts w:hint="eastAsia"/>
        </w:rPr>
        <w:t xml:space="preserve"> 사용하였으며 에너지 소비량의 변동은 날씨에 크게 좌우된다.</w:t>
      </w:r>
      <w:r w:rsidR="0001705B">
        <w:t xml:space="preserve"> </w:t>
      </w:r>
      <w:r w:rsidR="0001705B">
        <w:rPr>
          <w:rFonts w:hint="eastAsia"/>
        </w:rPr>
        <w:t xml:space="preserve">개발된 모델은 </w:t>
      </w:r>
      <w:r w:rsidR="00F17EC9">
        <w:rPr>
          <w:rFonts w:hint="eastAsia"/>
        </w:rPr>
        <w:t>주로 이 집에서 향후 연구를 위한 것이지만,</w:t>
      </w:r>
      <w:r w:rsidR="00F17EC9">
        <w:t xml:space="preserve"> </w:t>
      </w:r>
      <w:r w:rsidR="00F17EC9">
        <w:rPr>
          <w:rFonts w:hint="eastAsia"/>
        </w:rPr>
        <w:t>이 접근법은 거주자의 영향이 거의 일정하다고 간주되고 모델이 날씨의 영향을 포착하는 문헌에서 발견되는 접근법과 유사하다.</w:t>
      </w:r>
      <w:r w:rsidR="00F17EC9">
        <w:t xml:space="preserve"> </w:t>
      </w:r>
      <w:r w:rsidR="008F44D4">
        <w:rPr>
          <w:rFonts w:hint="eastAsia"/>
        </w:rPr>
        <w:t>예를 들어,</w:t>
      </w:r>
      <w:r w:rsidR="008F44D4">
        <w:t xml:space="preserve"> Mullen</w:t>
      </w:r>
      <w:r w:rsidR="00866A3F">
        <w:rPr>
          <w:rFonts w:hint="eastAsia"/>
        </w:rPr>
        <w:t xml:space="preserve"> 등이</w:t>
      </w:r>
      <w:r w:rsidR="0000717A">
        <w:t xml:space="preserve"> </w:t>
      </w:r>
      <w:r w:rsidR="0000717A">
        <w:rPr>
          <w:rFonts w:hint="eastAsia"/>
        </w:rPr>
        <w:t xml:space="preserve">아일랜드의 </w:t>
      </w:r>
      <w:r w:rsidR="0000717A">
        <w:t>UCC</w:t>
      </w:r>
      <w:r w:rsidR="0000717A">
        <w:rPr>
          <w:rFonts w:hint="eastAsia"/>
        </w:rPr>
        <w:t>에 비어</w:t>
      </w:r>
      <w:r w:rsidR="00CD64DC">
        <w:rPr>
          <w:rFonts w:hint="eastAsia"/>
        </w:rPr>
        <w:t xml:space="preserve"> </w:t>
      </w:r>
      <w:r w:rsidR="0000717A">
        <w:rPr>
          <w:rFonts w:hint="eastAsia"/>
        </w:rPr>
        <w:t>있는 연구용 건물을 사용했는데,</w:t>
      </w:r>
      <w:r w:rsidR="0000717A">
        <w:t xml:space="preserve"> </w:t>
      </w:r>
      <w:r w:rsidR="0000717A">
        <w:rPr>
          <w:rFonts w:hint="eastAsia"/>
        </w:rPr>
        <w:t>이 건물은 선풍기 보조 대류기(</w:t>
      </w:r>
      <w:r w:rsidR="0000717A">
        <w:t>fan assisted convectors)</w:t>
      </w:r>
      <w:r w:rsidR="0000717A">
        <w:rPr>
          <w:rFonts w:hint="eastAsia"/>
        </w:rPr>
        <w:t xml:space="preserve"> </w:t>
      </w:r>
      <w:r w:rsidR="0000717A">
        <w:t>2</w:t>
      </w:r>
      <w:r w:rsidR="0000717A">
        <w:rPr>
          <w:rFonts w:hint="eastAsia"/>
        </w:rPr>
        <w:t xml:space="preserve">개와 </w:t>
      </w:r>
      <w:r w:rsidR="00CD64DC">
        <w:rPr>
          <w:rFonts w:hint="eastAsia"/>
        </w:rPr>
        <w:t xml:space="preserve">여러 가구가 있지만 </w:t>
      </w:r>
      <w:r w:rsidR="00CD64DC">
        <w:t xml:space="preserve">CFD </w:t>
      </w:r>
      <w:r w:rsidR="00CD64DC">
        <w:rPr>
          <w:rFonts w:hint="eastAsia"/>
        </w:rPr>
        <w:t>시뮬레이션 연구를 위한 실험동안 사람과 같은 추가적인 난방이나 m</w:t>
      </w:r>
      <w:r w:rsidR="00CD64DC">
        <w:t>omentum(</w:t>
      </w:r>
      <w:r w:rsidR="00CD64DC">
        <w:rPr>
          <w:rFonts w:hint="eastAsia"/>
        </w:rPr>
        <w:t>운동량)공급원이 없었다.</w:t>
      </w:r>
    </w:p>
    <w:p w14:paraId="79569C63" w14:textId="459BE637" w:rsidR="00D57B9B" w:rsidRDefault="00F92ED3" w:rsidP="00A10564">
      <w:pPr>
        <w:ind w:firstLineChars="100" w:firstLine="200"/>
      </w:pPr>
      <w:r>
        <w:t xml:space="preserve">In addition, </w:t>
      </w:r>
      <w:proofErr w:type="spellStart"/>
      <w:r>
        <w:t>Lü</w:t>
      </w:r>
      <w:proofErr w:type="spellEnd"/>
      <w:r>
        <w:t xml:space="preserve"> used real test data from an unoccupied two-story museum house in </w:t>
      </w:r>
      <w:proofErr w:type="spellStart"/>
      <w:r>
        <w:t>Anjala</w:t>
      </w:r>
      <w:proofErr w:type="spellEnd"/>
      <w:r>
        <w:t xml:space="preserve">,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but the monthly energy consumption changes due to weather which is readily captured by a model as the proposed in this study. With the idea of making </w:t>
      </w:r>
      <w:r>
        <w:lastRenderedPageBreak/>
        <w:t>this paper a self-contained work for the reader regarding the use of NN for residential buildings, the outline is as follows. Section 2 reviews some studies that employ NN models in residential applications, 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32461140" w14:textId="6EB63AA5" w:rsidR="00CD3D06" w:rsidRDefault="00E335FA" w:rsidP="00A10564">
      <w:pPr>
        <w:ind w:firstLineChars="100" w:firstLine="200"/>
      </w:pPr>
      <w:r>
        <w:rPr>
          <w:rFonts w:hint="eastAsia"/>
        </w:rPr>
        <w:t>또한,</w:t>
      </w:r>
      <w:r>
        <w:t xml:space="preserve"> Lu</w:t>
      </w:r>
      <w:r>
        <w:rPr>
          <w:rFonts w:hint="eastAsia"/>
        </w:rPr>
        <w:t>는 핀란드</w:t>
      </w:r>
      <w:r w:rsidR="00DD234F">
        <w:t xml:space="preserve"> </w:t>
      </w:r>
      <w:proofErr w:type="spellStart"/>
      <w:r>
        <w:rPr>
          <w:rFonts w:hint="eastAsia"/>
        </w:rPr>
        <w:t>안잘라에</w:t>
      </w:r>
      <w:proofErr w:type="spellEnd"/>
      <w:r>
        <w:rPr>
          <w:rFonts w:hint="eastAsia"/>
        </w:rPr>
        <w:t xml:space="preserve"> 비어</w:t>
      </w:r>
      <w:r w:rsidR="00DD234F">
        <w:rPr>
          <w:rFonts w:hint="eastAsia"/>
        </w:rPr>
        <w:t xml:space="preserve"> </w:t>
      </w:r>
      <w:r>
        <w:rPr>
          <w:rFonts w:hint="eastAsia"/>
        </w:rPr>
        <w:t xml:space="preserve">있는 </w:t>
      </w:r>
      <w:r>
        <w:t>2</w:t>
      </w:r>
      <w:r>
        <w:rPr>
          <w:rFonts w:hint="eastAsia"/>
        </w:rPr>
        <w:t>층 박물관에서 실제 테스트 데이터를 사용하여 물리 기반 열과 습기 전달 모델을 검증했다.</w:t>
      </w:r>
      <w:r>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Pr>
          <w:rFonts w:hint="eastAsia"/>
        </w:rPr>
        <w:t>본 연구에서 제안한 것처럼 모델에 의해 쉽게</w:t>
      </w:r>
      <w:r w:rsidR="00566FDE">
        <w:rPr>
          <w:rFonts w:hint="eastAsia"/>
        </w:rPr>
        <w:t xml:space="preserve"> 포착되는 날씨로 인해 월별 에너지 소비량은 변화한다.</w:t>
      </w:r>
      <w:r w:rsidR="00566FDE">
        <w:t xml:space="preserve"> </w:t>
      </w:r>
    </w:p>
    <w:p w14:paraId="28F830C1" w14:textId="77777777" w:rsidR="00CD3D06" w:rsidRDefault="00CD3D06" w:rsidP="00A10564">
      <w:pPr>
        <w:ind w:firstLineChars="100" w:firstLine="200"/>
      </w:pPr>
    </w:p>
    <w:sectPr w:rsidR="00CD3D0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0180" w14:textId="77777777" w:rsidR="009C2031" w:rsidRDefault="009C2031" w:rsidP="006C5960">
      <w:pPr>
        <w:spacing w:after="0" w:line="240" w:lineRule="auto"/>
      </w:pPr>
      <w:r>
        <w:separator/>
      </w:r>
    </w:p>
  </w:endnote>
  <w:endnote w:type="continuationSeparator" w:id="0">
    <w:p w14:paraId="22EBECAB" w14:textId="77777777" w:rsidR="009C2031" w:rsidRDefault="009C2031" w:rsidP="006C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4419" w14:textId="77777777" w:rsidR="009C2031" w:rsidRDefault="009C2031" w:rsidP="006C5960">
      <w:pPr>
        <w:spacing w:after="0" w:line="240" w:lineRule="auto"/>
      </w:pPr>
      <w:r>
        <w:separator/>
      </w:r>
    </w:p>
  </w:footnote>
  <w:footnote w:type="continuationSeparator" w:id="0">
    <w:p w14:paraId="15939DD4" w14:textId="77777777" w:rsidR="009C2031" w:rsidRDefault="009C2031" w:rsidP="006C5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2"/>
  </w:num>
  <w:num w:numId="3" w16cid:durableId="1604151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705B"/>
    <w:rsid w:val="00026B01"/>
    <w:rsid w:val="00051143"/>
    <w:rsid w:val="0007170D"/>
    <w:rsid w:val="00086F10"/>
    <w:rsid w:val="000D71B7"/>
    <w:rsid w:val="000E13B0"/>
    <w:rsid w:val="000F3D21"/>
    <w:rsid w:val="00106998"/>
    <w:rsid w:val="00134E41"/>
    <w:rsid w:val="0015750C"/>
    <w:rsid w:val="0018335C"/>
    <w:rsid w:val="00193FC2"/>
    <w:rsid w:val="001A1895"/>
    <w:rsid w:val="001C27D6"/>
    <w:rsid w:val="001D3376"/>
    <w:rsid w:val="001E1CD1"/>
    <w:rsid w:val="00247F57"/>
    <w:rsid w:val="002754C6"/>
    <w:rsid w:val="00292E18"/>
    <w:rsid w:val="002D09FF"/>
    <w:rsid w:val="002E54CD"/>
    <w:rsid w:val="003211ED"/>
    <w:rsid w:val="00336C02"/>
    <w:rsid w:val="00346CA7"/>
    <w:rsid w:val="004010DE"/>
    <w:rsid w:val="00405A7A"/>
    <w:rsid w:val="0041594B"/>
    <w:rsid w:val="004172C4"/>
    <w:rsid w:val="0042560A"/>
    <w:rsid w:val="004454D2"/>
    <w:rsid w:val="00496958"/>
    <w:rsid w:val="004A39F0"/>
    <w:rsid w:val="004A56F5"/>
    <w:rsid w:val="004F0188"/>
    <w:rsid w:val="00510A6F"/>
    <w:rsid w:val="00512517"/>
    <w:rsid w:val="00552429"/>
    <w:rsid w:val="00562E9D"/>
    <w:rsid w:val="00566FDE"/>
    <w:rsid w:val="00577BFE"/>
    <w:rsid w:val="005B3EE0"/>
    <w:rsid w:val="005C0AE4"/>
    <w:rsid w:val="005D5942"/>
    <w:rsid w:val="005E0054"/>
    <w:rsid w:val="005E5AD1"/>
    <w:rsid w:val="005F2380"/>
    <w:rsid w:val="00655CCC"/>
    <w:rsid w:val="006734F4"/>
    <w:rsid w:val="0068791A"/>
    <w:rsid w:val="006C5960"/>
    <w:rsid w:val="007243CD"/>
    <w:rsid w:val="00730139"/>
    <w:rsid w:val="0073106A"/>
    <w:rsid w:val="00731D72"/>
    <w:rsid w:val="00735C02"/>
    <w:rsid w:val="00795927"/>
    <w:rsid w:val="007C786E"/>
    <w:rsid w:val="007D2B53"/>
    <w:rsid w:val="0081626D"/>
    <w:rsid w:val="008409A9"/>
    <w:rsid w:val="00866A3F"/>
    <w:rsid w:val="008C48BA"/>
    <w:rsid w:val="008F44D4"/>
    <w:rsid w:val="009001F1"/>
    <w:rsid w:val="00930CA2"/>
    <w:rsid w:val="00954F69"/>
    <w:rsid w:val="00987FF7"/>
    <w:rsid w:val="009C2031"/>
    <w:rsid w:val="00A10564"/>
    <w:rsid w:val="00A24C41"/>
    <w:rsid w:val="00A4414C"/>
    <w:rsid w:val="00A56BFE"/>
    <w:rsid w:val="00AC3FDE"/>
    <w:rsid w:val="00B0463B"/>
    <w:rsid w:val="00B24684"/>
    <w:rsid w:val="00B24EC2"/>
    <w:rsid w:val="00B342BC"/>
    <w:rsid w:val="00BB1AE7"/>
    <w:rsid w:val="00BF28FC"/>
    <w:rsid w:val="00C05175"/>
    <w:rsid w:val="00C91691"/>
    <w:rsid w:val="00CA5F1D"/>
    <w:rsid w:val="00CD0FE1"/>
    <w:rsid w:val="00CD3D06"/>
    <w:rsid w:val="00CD64DC"/>
    <w:rsid w:val="00CD738D"/>
    <w:rsid w:val="00D17047"/>
    <w:rsid w:val="00D442E0"/>
    <w:rsid w:val="00D57B9B"/>
    <w:rsid w:val="00D770B8"/>
    <w:rsid w:val="00D87AF6"/>
    <w:rsid w:val="00D9553D"/>
    <w:rsid w:val="00DA4DA9"/>
    <w:rsid w:val="00DA5163"/>
    <w:rsid w:val="00DD234F"/>
    <w:rsid w:val="00DE0139"/>
    <w:rsid w:val="00DE7A9D"/>
    <w:rsid w:val="00E069C8"/>
    <w:rsid w:val="00E13543"/>
    <w:rsid w:val="00E3093B"/>
    <w:rsid w:val="00E335FA"/>
    <w:rsid w:val="00E41652"/>
    <w:rsid w:val="00E86695"/>
    <w:rsid w:val="00EA42B0"/>
    <w:rsid w:val="00EB0728"/>
    <w:rsid w:val="00EB6FD0"/>
    <w:rsid w:val="00F00350"/>
    <w:rsid w:val="00F17EC9"/>
    <w:rsid w:val="00F35B3E"/>
    <w:rsid w:val="00F52C54"/>
    <w:rsid w:val="00F92388"/>
    <w:rsid w:val="00F92ED3"/>
    <w:rsid w:val="00FA2AC3"/>
    <w:rsid w:val="00FA6F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1611</Words>
  <Characters>9185</Characters>
  <Application>Microsoft Office Word</Application>
  <DocSecurity>0</DocSecurity>
  <Lines>76</Lines>
  <Paragraphs>21</Paragraphs>
  <ScaleCrop>false</ScaleCrop>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113</cp:revision>
  <dcterms:created xsi:type="dcterms:W3CDTF">2022-04-17T10:56:00Z</dcterms:created>
  <dcterms:modified xsi:type="dcterms:W3CDTF">2022-04-19T09:20:00Z</dcterms:modified>
</cp:coreProperties>
</file>