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F3BC2" w14:textId="77777777" w:rsidR="00AD4FA4" w:rsidRDefault="00AD4FA4" w:rsidP="00AD4FA4">
      <w:pPr>
        <w:jc w:val="center"/>
        <w:rPr>
          <w:sz w:val="48"/>
        </w:rPr>
      </w:pPr>
      <w:r w:rsidRPr="00AD4FA4">
        <w:rPr>
          <w:rFonts w:hint="eastAsia"/>
          <w:sz w:val="48"/>
        </w:rPr>
        <w:t>C</w:t>
      </w:r>
      <w:r w:rsidRPr="00AD4FA4">
        <w:rPr>
          <w:sz w:val="48"/>
        </w:rPr>
        <w:t>ourse Syllabus</w:t>
      </w:r>
    </w:p>
    <w:tbl>
      <w:tblPr>
        <w:tblStyle w:val="a3"/>
        <w:tblW w:w="0" w:type="auto"/>
        <w:tblLook w:val="04A0" w:firstRow="1" w:lastRow="0" w:firstColumn="1" w:lastColumn="0" w:noHBand="0" w:noVBand="1"/>
      </w:tblPr>
      <w:tblGrid>
        <w:gridCol w:w="1413"/>
        <w:gridCol w:w="3544"/>
        <w:gridCol w:w="2976"/>
        <w:gridCol w:w="1083"/>
      </w:tblGrid>
      <w:tr w:rsidR="00AD4FA4" w14:paraId="265FFD7C" w14:textId="77777777" w:rsidTr="000775EA">
        <w:trPr>
          <w:trHeight w:val="633"/>
        </w:trPr>
        <w:tc>
          <w:tcPr>
            <w:tcW w:w="1413" w:type="dxa"/>
            <w:shd w:val="clear" w:color="auto" w:fill="FBE4D5" w:themeFill="accent2" w:themeFillTint="33"/>
            <w:vAlign w:val="center"/>
          </w:tcPr>
          <w:p w14:paraId="5DA46355" w14:textId="77777777" w:rsidR="00AD4FA4" w:rsidRPr="00D876EC" w:rsidRDefault="00AD4FA4">
            <w:pPr>
              <w:rPr>
                <w:b/>
                <w:sz w:val="18"/>
                <w:szCs w:val="18"/>
              </w:rPr>
            </w:pPr>
            <w:r w:rsidRPr="00D876EC">
              <w:rPr>
                <w:rFonts w:hint="eastAsia"/>
                <w:b/>
                <w:sz w:val="18"/>
                <w:szCs w:val="18"/>
              </w:rPr>
              <w:t>C</w:t>
            </w:r>
            <w:r w:rsidRPr="00D876EC">
              <w:rPr>
                <w:b/>
                <w:sz w:val="18"/>
                <w:szCs w:val="18"/>
              </w:rPr>
              <w:t>ourse Title</w:t>
            </w:r>
          </w:p>
        </w:tc>
        <w:tc>
          <w:tcPr>
            <w:tcW w:w="3544" w:type="dxa"/>
            <w:vAlign w:val="center"/>
          </w:tcPr>
          <w:p w14:paraId="06839643" w14:textId="2DDA89E7" w:rsidR="00AD4FA4" w:rsidRPr="00D876EC" w:rsidRDefault="007640A7" w:rsidP="00012275">
            <w:pPr>
              <w:jc w:val="center"/>
              <w:rPr>
                <w:color w:val="00B0F0"/>
                <w:sz w:val="18"/>
                <w:szCs w:val="18"/>
              </w:rPr>
            </w:pPr>
            <w:r w:rsidRPr="007640A7">
              <w:rPr>
                <w:color w:val="00B0F0"/>
                <w:sz w:val="18"/>
                <w:szCs w:val="18"/>
              </w:rPr>
              <w:t>Data Science</w:t>
            </w:r>
          </w:p>
        </w:tc>
        <w:tc>
          <w:tcPr>
            <w:tcW w:w="2976" w:type="dxa"/>
            <w:shd w:val="clear" w:color="auto" w:fill="FBE4D5" w:themeFill="accent2" w:themeFillTint="33"/>
            <w:vAlign w:val="center"/>
          </w:tcPr>
          <w:p w14:paraId="01284EC7" w14:textId="77777777" w:rsidR="00AD4FA4" w:rsidRPr="00D876EC" w:rsidRDefault="00AD4FA4">
            <w:pPr>
              <w:rPr>
                <w:b/>
                <w:sz w:val="18"/>
                <w:szCs w:val="18"/>
              </w:rPr>
            </w:pPr>
            <w:r w:rsidRPr="00D876EC">
              <w:rPr>
                <w:rFonts w:hint="eastAsia"/>
                <w:b/>
                <w:sz w:val="18"/>
                <w:szCs w:val="18"/>
              </w:rPr>
              <w:t>C</w:t>
            </w:r>
            <w:r w:rsidRPr="00D876EC">
              <w:rPr>
                <w:b/>
                <w:sz w:val="18"/>
                <w:szCs w:val="18"/>
              </w:rPr>
              <w:t>RN</w:t>
            </w:r>
          </w:p>
          <w:p w14:paraId="0262D1E2" w14:textId="77777777" w:rsidR="00AD4FA4" w:rsidRPr="00D876EC" w:rsidRDefault="00AD4FA4">
            <w:pPr>
              <w:rPr>
                <w:sz w:val="18"/>
                <w:szCs w:val="18"/>
              </w:rPr>
            </w:pPr>
            <w:r w:rsidRPr="00D876EC">
              <w:rPr>
                <w:sz w:val="14"/>
                <w:szCs w:val="18"/>
              </w:rPr>
              <w:t>(Course Reference Number)</w:t>
            </w:r>
          </w:p>
        </w:tc>
        <w:tc>
          <w:tcPr>
            <w:tcW w:w="1083" w:type="dxa"/>
            <w:vAlign w:val="center"/>
          </w:tcPr>
          <w:p w14:paraId="241A7750" w14:textId="5721FD46" w:rsidR="00AD4FA4" w:rsidRPr="00D876EC" w:rsidRDefault="007640A7" w:rsidP="00012275">
            <w:pPr>
              <w:jc w:val="center"/>
              <w:rPr>
                <w:color w:val="00B0F0"/>
                <w:sz w:val="18"/>
                <w:szCs w:val="18"/>
              </w:rPr>
            </w:pPr>
            <w:r w:rsidRPr="007640A7">
              <w:rPr>
                <w:color w:val="00B0F0"/>
                <w:sz w:val="18"/>
                <w:szCs w:val="18"/>
              </w:rPr>
              <w:t xml:space="preserve">EE5104 </w:t>
            </w:r>
          </w:p>
        </w:tc>
      </w:tr>
      <w:tr w:rsidR="00AD4FA4" w14:paraId="42E48956" w14:textId="77777777" w:rsidTr="000775EA">
        <w:tc>
          <w:tcPr>
            <w:tcW w:w="1413" w:type="dxa"/>
            <w:shd w:val="clear" w:color="auto" w:fill="FBE4D5" w:themeFill="accent2" w:themeFillTint="33"/>
            <w:vAlign w:val="center"/>
          </w:tcPr>
          <w:p w14:paraId="4B8C38D4" w14:textId="77777777" w:rsidR="00AD4FA4" w:rsidRPr="00D876EC" w:rsidRDefault="00AD4FA4">
            <w:pPr>
              <w:rPr>
                <w:b/>
                <w:sz w:val="18"/>
                <w:szCs w:val="18"/>
              </w:rPr>
            </w:pPr>
            <w:r w:rsidRPr="00D876EC">
              <w:rPr>
                <w:rFonts w:hint="eastAsia"/>
                <w:b/>
                <w:sz w:val="18"/>
                <w:szCs w:val="18"/>
              </w:rPr>
              <w:t>S</w:t>
            </w:r>
            <w:r w:rsidRPr="00D876EC">
              <w:rPr>
                <w:b/>
                <w:sz w:val="18"/>
                <w:szCs w:val="18"/>
              </w:rPr>
              <w:t>ubtitle</w:t>
            </w:r>
          </w:p>
        </w:tc>
        <w:tc>
          <w:tcPr>
            <w:tcW w:w="3544" w:type="dxa"/>
            <w:vAlign w:val="center"/>
          </w:tcPr>
          <w:p w14:paraId="5D6CF6BE" w14:textId="277CCFC0" w:rsidR="00AD4FA4" w:rsidRPr="00D876EC" w:rsidRDefault="007640A7" w:rsidP="00012275">
            <w:pPr>
              <w:jc w:val="center"/>
              <w:rPr>
                <w:color w:val="00B0F0"/>
                <w:sz w:val="18"/>
                <w:szCs w:val="18"/>
              </w:rPr>
            </w:pPr>
            <w:r>
              <w:rPr>
                <w:rFonts w:hint="eastAsia"/>
                <w:color w:val="00B0F0"/>
                <w:sz w:val="18"/>
                <w:szCs w:val="18"/>
              </w:rPr>
              <w:t>-</w:t>
            </w:r>
          </w:p>
        </w:tc>
        <w:tc>
          <w:tcPr>
            <w:tcW w:w="2976" w:type="dxa"/>
            <w:shd w:val="clear" w:color="auto" w:fill="FBE4D5" w:themeFill="accent2" w:themeFillTint="33"/>
            <w:vAlign w:val="center"/>
          </w:tcPr>
          <w:p w14:paraId="3842B163" w14:textId="77777777" w:rsidR="00AD4FA4" w:rsidRPr="00D876EC" w:rsidRDefault="00AD4FA4">
            <w:pPr>
              <w:rPr>
                <w:sz w:val="18"/>
                <w:szCs w:val="18"/>
              </w:rPr>
            </w:pPr>
            <w:r w:rsidRPr="00D876EC">
              <w:rPr>
                <w:rFonts w:hint="eastAsia"/>
                <w:b/>
                <w:sz w:val="18"/>
                <w:szCs w:val="18"/>
              </w:rPr>
              <w:t>C</w:t>
            </w:r>
            <w:r w:rsidRPr="00D876EC">
              <w:rPr>
                <w:b/>
                <w:sz w:val="18"/>
                <w:szCs w:val="18"/>
              </w:rPr>
              <w:t>redit</w:t>
            </w:r>
            <w:r w:rsidRPr="00D876EC">
              <w:rPr>
                <w:sz w:val="18"/>
                <w:szCs w:val="18"/>
              </w:rPr>
              <w:t xml:space="preserve"> </w:t>
            </w:r>
            <w:r w:rsidRPr="00D876EC">
              <w:rPr>
                <w:b/>
                <w:sz w:val="18"/>
                <w:szCs w:val="18"/>
              </w:rPr>
              <w:t>hour</w:t>
            </w:r>
          </w:p>
          <w:p w14:paraId="719BFF0D" w14:textId="77777777" w:rsidR="00AD4FA4" w:rsidRPr="00D876EC" w:rsidRDefault="00AD4FA4">
            <w:pPr>
              <w:rPr>
                <w:sz w:val="18"/>
                <w:szCs w:val="18"/>
              </w:rPr>
            </w:pPr>
            <w:r w:rsidRPr="00D876EC">
              <w:rPr>
                <w:rFonts w:hint="eastAsia"/>
                <w:sz w:val="14"/>
                <w:szCs w:val="18"/>
              </w:rPr>
              <w:t>(</w:t>
            </w:r>
            <w:r w:rsidRPr="00D876EC">
              <w:rPr>
                <w:sz w:val="14"/>
                <w:szCs w:val="18"/>
              </w:rPr>
              <w:t>Lecture hours – Lab hours – Credit hours)</w:t>
            </w:r>
          </w:p>
        </w:tc>
        <w:tc>
          <w:tcPr>
            <w:tcW w:w="1083" w:type="dxa"/>
            <w:vAlign w:val="center"/>
          </w:tcPr>
          <w:p w14:paraId="089478A2" w14:textId="713DC6B9" w:rsidR="00AD4FA4" w:rsidRPr="00D876EC" w:rsidRDefault="007640A7" w:rsidP="00012275">
            <w:pPr>
              <w:jc w:val="center"/>
              <w:rPr>
                <w:color w:val="00B0F0"/>
                <w:sz w:val="18"/>
                <w:szCs w:val="18"/>
              </w:rPr>
            </w:pPr>
            <w:r>
              <w:rPr>
                <w:color w:val="00B0F0"/>
                <w:sz w:val="18"/>
                <w:szCs w:val="18"/>
              </w:rPr>
              <w:t>2</w:t>
            </w:r>
            <w:r w:rsidR="00012275" w:rsidRPr="00D876EC">
              <w:rPr>
                <w:color w:val="00B0F0"/>
                <w:sz w:val="18"/>
                <w:szCs w:val="18"/>
              </w:rPr>
              <w:t>-</w:t>
            </w:r>
            <w:r>
              <w:rPr>
                <w:color w:val="00B0F0"/>
                <w:sz w:val="18"/>
                <w:szCs w:val="18"/>
              </w:rPr>
              <w:t>1</w:t>
            </w:r>
            <w:r w:rsidR="00012275" w:rsidRPr="00D876EC">
              <w:rPr>
                <w:color w:val="00B0F0"/>
                <w:sz w:val="18"/>
                <w:szCs w:val="18"/>
              </w:rPr>
              <w:t>-3</w:t>
            </w:r>
          </w:p>
        </w:tc>
      </w:tr>
      <w:tr w:rsidR="00AD4FA4" w14:paraId="6CEA9CFE" w14:textId="77777777" w:rsidTr="000775EA">
        <w:trPr>
          <w:trHeight w:val="469"/>
        </w:trPr>
        <w:tc>
          <w:tcPr>
            <w:tcW w:w="1413" w:type="dxa"/>
            <w:shd w:val="clear" w:color="auto" w:fill="FBE4D5" w:themeFill="accent2" w:themeFillTint="33"/>
            <w:vAlign w:val="center"/>
          </w:tcPr>
          <w:p w14:paraId="547581B5" w14:textId="77777777" w:rsidR="00AD4FA4" w:rsidRPr="00D876EC" w:rsidRDefault="00AD4FA4">
            <w:pPr>
              <w:rPr>
                <w:b/>
                <w:sz w:val="18"/>
                <w:szCs w:val="18"/>
              </w:rPr>
            </w:pPr>
            <w:r w:rsidRPr="00D876EC">
              <w:rPr>
                <w:rFonts w:hint="eastAsia"/>
                <w:b/>
                <w:sz w:val="18"/>
                <w:szCs w:val="18"/>
              </w:rPr>
              <w:t>C</w:t>
            </w:r>
            <w:r w:rsidRPr="00D876EC">
              <w:rPr>
                <w:b/>
                <w:sz w:val="18"/>
                <w:szCs w:val="18"/>
              </w:rPr>
              <w:t>ourse Format</w:t>
            </w:r>
          </w:p>
        </w:tc>
        <w:tc>
          <w:tcPr>
            <w:tcW w:w="7603" w:type="dxa"/>
            <w:gridSpan w:val="3"/>
          </w:tcPr>
          <w:p w14:paraId="3AFDD1F3" w14:textId="7F38E918" w:rsidR="00151E4C" w:rsidRPr="00D876EC" w:rsidRDefault="00AD4FA4" w:rsidP="00884515">
            <w:pPr>
              <w:rPr>
                <w:sz w:val="18"/>
                <w:szCs w:val="18"/>
              </w:rPr>
            </w:pPr>
            <w:r w:rsidRPr="00D876EC">
              <w:rPr>
                <w:rFonts w:hint="eastAsia"/>
                <w:sz w:val="18"/>
                <w:szCs w:val="18"/>
              </w:rPr>
              <w:t>L</w:t>
            </w:r>
            <w:r w:rsidRPr="00D876EC">
              <w:rPr>
                <w:sz w:val="18"/>
                <w:szCs w:val="18"/>
              </w:rPr>
              <w:t>ecture</w:t>
            </w:r>
            <w:r w:rsidR="00844505" w:rsidRPr="00D876EC">
              <w:rPr>
                <w:sz w:val="18"/>
                <w:szCs w:val="18"/>
              </w:rPr>
              <w:t xml:space="preserve"> </w:t>
            </w:r>
            <w:r w:rsidR="00FF3A16" w:rsidRPr="00D876EC">
              <w:rPr>
                <w:rFonts w:hint="eastAsia"/>
                <w:sz w:val="18"/>
                <w:szCs w:val="18"/>
              </w:rPr>
              <w:t>■</w:t>
            </w:r>
            <w:r w:rsidR="00844505" w:rsidRPr="00D876EC">
              <w:rPr>
                <w:rFonts w:hint="eastAsia"/>
                <w:sz w:val="18"/>
                <w:szCs w:val="18"/>
              </w:rPr>
              <w:t xml:space="preserve"> </w:t>
            </w:r>
            <w:r w:rsidR="00844505" w:rsidRPr="00D876EC">
              <w:rPr>
                <w:sz w:val="18"/>
                <w:szCs w:val="18"/>
              </w:rPr>
              <w:t xml:space="preserve">  </w:t>
            </w:r>
            <w:r w:rsidRPr="00D876EC">
              <w:rPr>
                <w:sz w:val="18"/>
                <w:szCs w:val="18"/>
              </w:rPr>
              <w:t xml:space="preserve"> </w:t>
            </w:r>
            <w:r w:rsidRPr="00D876EC">
              <w:rPr>
                <w:rFonts w:hint="eastAsia"/>
                <w:sz w:val="18"/>
                <w:szCs w:val="18"/>
              </w:rPr>
              <w:t>D</w:t>
            </w:r>
            <w:r w:rsidRPr="00D876EC">
              <w:rPr>
                <w:sz w:val="18"/>
                <w:szCs w:val="18"/>
              </w:rPr>
              <w:t>iscussion</w:t>
            </w:r>
            <w:r w:rsidRPr="00D876EC">
              <w:rPr>
                <w:rFonts w:hint="eastAsia"/>
                <w:sz w:val="18"/>
                <w:szCs w:val="18"/>
              </w:rPr>
              <w:t xml:space="preserve"> </w:t>
            </w:r>
            <w:r w:rsidR="007F4FC1" w:rsidRPr="00D876EC">
              <w:rPr>
                <w:rFonts w:hint="eastAsia"/>
                <w:sz w:val="18"/>
                <w:szCs w:val="18"/>
              </w:rPr>
              <w:t>□</w:t>
            </w:r>
            <w:r w:rsidRPr="00D876EC">
              <w:rPr>
                <w:sz w:val="18"/>
                <w:szCs w:val="18"/>
              </w:rPr>
              <w:t xml:space="preserve"> </w:t>
            </w:r>
            <w:r w:rsidR="00151E4C" w:rsidRPr="00D876EC">
              <w:rPr>
                <w:sz w:val="18"/>
                <w:szCs w:val="18"/>
              </w:rPr>
              <w:t xml:space="preserve">  </w:t>
            </w:r>
            <w:r w:rsidRPr="00D876EC">
              <w:rPr>
                <w:sz w:val="18"/>
                <w:szCs w:val="18"/>
              </w:rPr>
              <w:t xml:space="preserve">  </w:t>
            </w:r>
            <w:r w:rsidRPr="00D876EC">
              <w:rPr>
                <w:rFonts w:hint="eastAsia"/>
                <w:sz w:val="18"/>
                <w:szCs w:val="18"/>
              </w:rPr>
              <w:t>L</w:t>
            </w:r>
            <w:r w:rsidRPr="00D876EC">
              <w:rPr>
                <w:sz w:val="18"/>
                <w:szCs w:val="18"/>
              </w:rPr>
              <w:t>aboratory</w:t>
            </w:r>
            <w:r w:rsidRPr="00D876EC">
              <w:rPr>
                <w:rFonts w:hint="eastAsia"/>
                <w:sz w:val="18"/>
                <w:szCs w:val="18"/>
              </w:rPr>
              <w:t xml:space="preserve"> </w:t>
            </w:r>
            <w:r w:rsidR="007640A7" w:rsidRPr="00D876EC">
              <w:rPr>
                <w:rFonts w:hint="eastAsia"/>
                <w:sz w:val="18"/>
                <w:szCs w:val="18"/>
              </w:rPr>
              <w:t>■</w:t>
            </w:r>
            <w:r w:rsidRPr="00D876EC">
              <w:rPr>
                <w:sz w:val="18"/>
                <w:szCs w:val="18"/>
              </w:rPr>
              <w:t xml:space="preserve">  </w:t>
            </w:r>
            <w:r w:rsidR="00151E4C" w:rsidRPr="00D876EC">
              <w:rPr>
                <w:sz w:val="18"/>
                <w:szCs w:val="18"/>
              </w:rPr>
              <w:t xml:space="preserve">   </w:t>
            </w:r>
            <w:r w:rsidRPr="00D876EC">
              <w:rPr>
                <w:sz w:val="18"/>
                <w:szCs w:val="18"/>
              </w:rPr>
              <w:t xml:space="preserve"> </w:t>
            </w:r>
            <w:r w:rsidR="00151E4C" w:rsidRPr="00D876EC">
              <w:rPr>
                <w:sz w:val="18"/>
                <w:szCs w:val="18"/>
              </w:rPr>
              <w:t>Practicum</w:t>
            </w:r>
            <w:r w:rsidR="00844505" w:rsidRPr="00D876EC">
              <w:rPr>
                <w:sz w:val="18"/>
                <w:szCs w:val="18"/>
              </w:rPr>
              <w:t xml:space="preserve"> </w:t>
            </w:r>
            <w:r w:rsidR="00844505" w:rsidRPr="00D876EC">
              <w:rPr>
                <w:rFonts w:hint="eastAsia"/>
                <w:sz w:val="18"/>
                <w:szCs w:val="18"/>
              </w:rPr>
              <w:t>□</w:t>
            </w:r>
          </w:p>
          <w:p w14:paraId="366C1EE9" w14:textId="77777777" w:rsidR="00AD4FA4" w:rsidRPr="00D876EC" w:rsidRDefault="00AD4FA4" w:rsidP="00884515">
            <w:pPr>
              <w:rPr>
                <w:sz w:val="18"/>
                <w:szCs w:val="18"/>
              </w:rPr>
            </w:pPr>
            <w:r w:rsidRPr="00D876EC">
              <w:rPr>
                <w:rFonts w:hint="eastAsia"/>
                <w:sz w:val="18"/>
                <w:szCs w:val="18"/>
              </w:rPr>
              <w:t>B</w:t>
            </w:r>
            <w:r w:rsidRPr="00D876EC">
              <w:rPr>
                <w:sz w:val="18"/>
                <w:szCs w:val="18"/>
              </w:rPr>
              <w:t>lended</w:t>
            </w:r>
            <w:r w:rsidR="00844505" w:rsidRPr="00D876EC">
              <w:rPr>
                <w:sz w:val="18"/>
                <w:szCs w:val="18"/>
              </w:rPr>
              <w:t xml:space="preserve"> </w:t>
            </w:r>
            <w:r w:rsidR="00844505" w:rsidRPr="00D876EC">
              <w:rPr>
                <w:rFonts w:hint="eastAsia"/>
                <w:sz w:val="18"/>
                <w:szCs w:val="18"/>
              </w:rPr>
              <w:t>□</w:t>
            </w:r>
            <w:r w:rsidRPr="00D876EC">
              <w:rPr>
                <w:rFonts w:hint="eastAsia"/>
                <w:sz w:val="18"/>
                <w:szCs w:val="18"/>
              </w:rPr>
              <w:t xml:space="preserve"> </w:t>
            </w:r>
            <w:r w:rsidRPr="00D876EC">
              <w:rPr>
                <w:sz w:val="18"/>
                <w:szCs w:val="18"/>
              </w:rPr>
              <w:t xml:space="preserve">  </w:t>
            </w:r>
            <w:r w:rsidR="00151E4C" w:rsidRPr="00D876EC">
              <w:rPr>
                <w:sz w:val="18"/>
                <w:szCs w:val="18"/>
              </w:rPr>
              <w:t xml:space="preserve"> </w:t>
            </w:r>
            <w:r w:rsidRPr="00D876EC">
              <w:rPr>
                <w:sz w:val="18"/>
                <w:szCs w:val="18"/>
              </w:rPr>
              <w:t xml:space="preserve"> </w:t>
            </w:r>
            <w:r w:rsidRPr="00D876EC">
              <w:rPr>
                <w:rFonts w:hint="eastAsia"/>
                <w:sz w:val="18"/>
                <w:szCs w:val="18"/>
              </w:rPr>
              <w:t>O</w:t>
            </w:r>
            <w:r w:rsidRPr="00D876EC">
              <w:rPr>
                <w:sz w:val="18"/>
                <w:szCs w:val="18"/>
              </w:rPr>
              <w:t>nline</w:t>
            </w:r>
            <w:r w:rsidR="00844505" w:rsidRPr="00D876EC">
              <w:rPr>
                <w:sz w:val="18"/>
                <w:szCs w:val="18"/>
              </w:rPr>
              <w:t xml:space="preserve"> </w:t>
            </w:r>
            <w:r w:rsidR="00844505" w:rsidRPr="00D876EC">
              <w:rPr>
                <w:rFonts w:hint="eastAsia"/>
                <w:sz w:val="18"/>
                <w:szCs w:val="18"/>
              </w:rPr>
              <w:t>□</w:t>
            </w:r>
            <w:r w:rsidR="00151E4C" w:rsidRPr="00D876EC">
              <w:rPr>
                <w:sz w:val="18"/>
                <w:szCs w:val="18"/>
              </w:rPr>
              <w:t xml:space="preserve">  </w:t>
            </w:r>
            <w:r w:rsidR="00151E4C" w:rsidRPr="00D876EC">
              <w:rPr>
                <w:rFonts w:hint="eastAsia"/>
                <w:sz w:val="18"/>
                <w:szCs w:val="18"/>
              </w:rPr>
              <w:t xml:space="preserve"> </w:t>
            </w:r>
            <w:r w:rsidR="00151E4C" w:rsidRPr="00D876EC">
              <w:rPr>
                <w:sz w:val="18"/>
                <w:szCs w:val="18"/>
              </w:rPr>
              <w:t xml:space="preserve">    </w:t>
            </w:r>
            <w:r w:rsidR="00953603" w:rsidRPr="00D876EC">
              <w:rPr>
                <w:sz w:val="18"/>
                <w:szCs w:val="18"/>
              </w:rPr>
              <w:t xml:space="preserve"> </w:t>
            </w:r>
            <w:r w:rsidR="00151E4C" w:rsidRPr="00D876EC">
              <w:rPr>
                <w:sz w:val="18"/>
                <w:szCs w:val="18"/>
              </w:rPr>
              <w:t xml:space="preserve"> (</w:t>
            </w:r>
            <w:r w:rsidRPr="00D876EC">
              <w:rPr>
                <w:sz w:val="18"/>
                <w:szCs w:val="18"/>
              </w:rPr>
              <w:t>Add)</w:t>
            </w:r>
            <w:r w:rsidR="00844505" w:rsidRPr="00D876EC">
              <w:rPr>
                <w:sz w:val="18"/>
                <w:szCs w:val="18"/>
              </w:rPr>
              <w:t>_____________________</w:t>
            </w:r>
          </w:p>
        </w:tc>
      </w:tr>
      <w:tr w:rsidR="00151E4C" w14:paraId="5779A72A" w14:textId="77777777" w:rsidTr="00D876EC">
        <w:trPr>
          <w:trHeight w:val="2677"/>
        </w:trPr>
        <w:tc>
          <w:tcPr>
            <w:tcW w:w="1413" w:type="dxa"/>
            <w:shd w:val="clear" w:color="auto" w:fill="FBE4D5" w:themeFill="accent2" w:themeFillTint="33"/>
          </w:tcPr>
          <w:p w14:paraId="7F95BFFE" w14:textId="77777777" w:rsidR="00151E4C" w:rsidRPr="00D876EC" w:rsidRDefault="00151E4C">
            <w:pPr>
              <w:rPr>
                <w:b/>
                <w:sz w:val="18"/>
                <w:szCs w:val="18"/>
              </w:rPr>
            </w:pPr>
            <w:r w:rsidRPr="00D876EC">
              <w:rPr>
                <w:rFonts w:hint="eastAsia"/>
                <w:b/>
                <w:sz w:val="18"/>
                <w:szCs w:val="18"/>
              </w:rPr>
              <w:t>C</w:t>
            </w:r>
            <w:r w:rsidRPr="00D876EC">
              <w:rPr>
                <w:b/>
                <w:sz w:val="18"/>
                <w:szCs w:val="18"/>
              </w:rPr>
              <w:t>ourse Description</w:t>
            </w:r>
          </w:p>
        </w:tc>
        <w:tc>
          <w:tcPr>
            <w:tcW w:w="7603" w:type="dxa"/>
            <w:gridSpan w:val="3"/>
          </w:tcPr>
          <w:p w14:paraId="2EF38011" w14:textId="77777777" w:rsidR="00151E4C" w:rsidRPr="00D876EC" w:rsidRDefault="00151E4C" w:rsidP="00151E4C">
            <w:pPr>
              <w:rPr>
                <w:i/>
                <w:color w:val="BFBFBF" w:themeColor="background1" w:themeShade="BF"/>
                <w:sz w:val="18"/>
                <w:szCs w:val="18"/>
              </w:rPr>
            </w:pPr>
            <w:r w:rsidRPr="00D876EC">
              <w:rPr>
                <w:i/>
                <w:color w:val="BFBFBF" w:themeColor="background1" w:themeShade="BF"/>
                <w:sz w:val="18"/>
                <w:szCs w:val="18"/>
              </w:rPr>
              <w:t xml:space="preserve">[The description briefly and clearly explains the purpose of a basic summary of the course. the description should be 250 words or fewer] </w:t>
            </w:r>
          </w:p>
          <w:p w14:paraId="4E84CB57" w14:textId="1FF54C2B" w:rsidR="00151E4C" w:rsidRPr="00D876EC" w:rsidRDefault="007640A7" w:rsidP="00884515">
            <w:pPr>
              <w:rPr>
                <w:i/>
                <w:sz w:val="18"/>
                <w:szCs w:val="18"/>
              </w:rPr>
            </w:pPr>
            <w:r w:rsidRPr="007640A7">
              <w:rPr>
                <w:color w:val="00B0F0"/>
                <w:sz w:val="18"/>
                <w:szCs w:val="18"/>
              </w:rPr>
              <w:t xml:space="preserve">The goal of this course is to learn the basics of how to use data for designing intelligent mobile and IoT services. The course covers the entire process of data science: data collection, pre-processing, feature extraction, and machine learning modeling. Mobile and wearable sensors will be mainly used, and the types of data covered include motion (e.g., vibration/acceleration, GPS), physiological signals (e.g., heart rate, skin temperature), and interaction data (e.g., app usage). Students will learn the basic digital signal processing and feature extraction techniques. Basic machine learning techniques (e.g., clustering, supervised learning, time-series learning, and deep learning) will be reviewed, and students will master these techniques with in-class practices with Google Co-lab. A final project will help students to apply the techniques learned in the class to solve real-world data science problems. Mobile/wearable datasets collected will be used for the final project (e.g., emotion classification, and </w:t>
            </w:r>
            <w:proofErr w:type="spellStart"/>
            <w:r w:rsidRPr="007640A7">
              <w:rPr>
                <w:color w:val="00B0F0"/>
                <w:sz w:val="18"/>
                <w:szCs w:val="18"/>
              </w:rPr>
              <w:t>interruptibility</w:t>
            </w:r>
            <w:proofErr w:type="spellEnd"/>
            <w:r w:rsidRPr="007640A7">
              <w:rPr>
                <w:color w:val="00B0F0"/>
                <w:sz w:val="18"/>
                <w:szCs w:val="18"/>
              </w:rPr>
              <w:t>). </w:t>
            </w:r>
          </w:p>
        </w:tc>
      </w:tr>
    </w:tbl>
    <w:p w14:paraId="710ED8F0" w14:textId="77777777" w:rsidR="00AD4FA4" w:rsidRDefault="00AD4FA4"/>
    <w:p w14:paraId="61A5517E" w14:textId="77777777" w:rsidR="00151E4C" w:rsidRPr="007F4FC1" w:rsidRDefault="00151E4C">
      <w:pPr>
        <w:rPr>
          <w:b/>
          <w:sz w:val="24"/>
        </w:rPr>
      </w:pPr>
      <w:r w:rsidRPr="007F4FC1">
        <w:rPr>
          <w:rFonts w:hint="eastAsia"/>
          <w:b/>
          <w:sz w:val="24"/>
        </w:rPr>
        <w:t>P</w:t>
      </w:r>
      <w:r w:rsidRPr="007F4FC1">
        <w:rPr>
          <w:b/>
          <w:sz w:val="24"/>
        </w:rPr>
        <w:t>1. Course Information</w:t>
      </w:r>
    </w:p>
    <w:tbl>
      <w:tblPr>
        <w:tblStyle w:val="a3"/>
        <w:tblW w:w="0" w:type="auto"/>
        <w:tblLook w:val="04A0" w:firstRow="1" w:lastRow="0" w:firstColumn="1" w:lastColumn="0" w:noHBand="0" w:noVBand="1"/>
      </w:tblPr>
      <w:tblGrid>
        <w:gridCol w:w="1838"/>
        <w:gridCol w:w="2824"/>
        <w:gridCol w:w="1854"/>
        <w:gridCol w:w="2482"/>
        <w:gridCol w:w="18"/>
      </w:tblGrid>
      <w:tr w:rsidR="00151E4C" w14:paraId="03E73CEB" w14:textId="77777777" w:rsidTr="00D876EC">
        <w:tc>
          <w:tcPr>
            <w:tcW w:w="1838" w:type="dxa"/>
            <w:shd w:val="clear" w:color="auto" w:fill="FBE4D5" w:themeFill="accent2" w:themeFillTint="33"/>
            <w:vAlign w:val="center"/>
          </w:tcPr>
          <w:p w14:paraId="1E34349A" w14:textId="77777777" w:rsidR="00151E4C" w:rsidRPr="00D876EC" w:rsidRDefault="00151E4C">
            <w:pPr>
              <w:rPr>
                <w:b/>
                <w:sz w:val="18"/>
              </w:rPr>
            </w:pPr>
            <w:r w:rsidRPr="00D876EC">
              <w:rPr>
                <w:rFonts w:hint="eastAsia"/>
                <w:b/>
                <w:sz w:val="18"/>
              </w:rPr>
              <w:t>I</w:t>
            </w:r>
            <w:r w:rsidRPr="00D876EC">
              <w:rPr>
                <w:b/>
                <w:sz w:val="18"/>
              </w:rPr>
              <w:t>nstructor</w:t>
            </w:r>
          </w:p>
        </w:tc>
        <w:tc>
          <w:tcPr>
            <w:tcW w:w="2824" w:type="dxa"/>
            <w:vAlign w:val="center"/>
          </w:tcPr>
          <w:p w14:paraId="53D2CC04" w14:textId="25FABAD0" w:rsidR="00151E4C" w:rsidRPr="00D876EC" w:rsidRDefault="00151E4C" w:rsidP="007F4FC1">
            <w:pPr>
              <w:jc w:val="center"/>
              <w:rPr>
                <w:sz w:val="18"/>
                <w:szCs w:val="18"/>
              </w:rPr>
            </w:pPr>
            <w:r w:rsidRPr="00D876EC">
              <w:rPr>
                <w:color w:val="00B0F0"/>
                <w:sz w:val="18"/>
                <w:szCs w:val="18"/>
              </w:rPr>
              <w:t>Prof.</w:t>
            </w:r>
            <w:r w:rsidR="007F4FC1" w:rsidRPr="00D876EC">
              <w:rPr>
                <w:color w:val="00B0F0"/>
                <w:sz w:val="18"/>
                <w:szCs w:val="18"/>
              </w:rPr>
              <w:t xml:space="preserve"> </w:t>
            </w:r>
            <w:r w:rsidR="003B266D">
              <w:rPr>
                <w:color w:val="00B0F0"/>
                <w:sz w:val="18"/>
                <w:szCs w:val="18"/>
              </w:rPr>
              <w:t>Young Tae Noh</w:t>
            </w:r>
          </w:p>
        </w:tc>
        <w:tc>
          <w:tcPr>
            <w:tcW w:w="1854" w:type="dxa"/>
            <w:shd w:val="clear" w:color="auto" w:fill="FBE4D5" w:themeFill="accent2" w:themeFillTint="33"/>
            <w:vAlign w:val="center"/>
          </w:tcPr>
          <w:p w14:paraId="58E987A6" w14:textId="77777777" w:rsidR="00151E4C" w:rsidRPr="00D876EC" w:rsidRDefault="00151E4C">
            <w:pPr>
              <w:rPr>
                <w:b/>
                <w:sz w:val="18"/>
              </w:rPr>
            </w:pPr>
            <w:r w:rsidRPr="00D876EC">
              <w:rPr>
                <w:rFonts w:hint="eastAsia"/>
                <w:b/>
                <w:sz w:val="18"/>
              </w:rPr>
              <w:t>O</w:t>
            </w:r>
            <w:r w:rsidRPr="00D876EC">
              <w:rPr>
                <w:b/>
                <w:sz w:val="18"/>
              </w:rPr>
              <w:t>ffice</w:t>
            </w:r>
          </w:p>
        </w:tc>
        <w:tc>
          <w:tcPr>
            <w:tcW w:w="2500" w:type="dxa"/>
            <w:gridSpan w:val="2"/>
            <w:vAlign w:val="center"/>
          </w:tcPr>
          <w:p w14:paraId="1205CF1D" w14:textId="26F85FC9" w:rsidR="00151E4C" w:rsidRPr="00D876EC" w:rsidRDefault="00315A88" w:rsidP="00ED1114">
            <w:pPr>
              <w:jc w:val="center"/>
              <w:rPr>
                <w:color w:val="00B0F0"/>
                <w:sz w:val="18"/>
              </w:rPr>
            </w:pPr>
            <w:r>
              <w:rPr>
                <w:color w:val="00B0F0"/>
                <w:sz w:val="18"/>
              </w:rPr>
              <w:t>TBD</w:t>
            </w:r>
          </w:p>
        </w:tc>
      </w:tr>
      <w:tr w:rsidR="00151E4C" w14:paraId="1AE49B37" w14:textId="77777777" w:rsidTr="00D876EC">
        <w:tc>
          <w:tcPr>
            <w:tcW w:w="1838" w:type="dxa"/>
            <w:vMerge w:val="restart"/>
            <w:shd w:val="clear" w:color="auto" w:fill="FBE4D5" w:themeFill="accent2" w:themeFillTint="33"/>
            <w:vAlign w:val="center"/>
          </w:tcPr>
          <w:p w14:paraId="5918AB62" w14:textId="77777777" w:rsidR="00151E4C" w:rsidRPr="00D876EC" w:rsidRDefault="00151E4C">
            <w:pPr>
              <w:rPr>
                <w:b/>
                <w:sz w:val="18"/>
              </w:rPr>
            </w:pPr>
            <w:r w:rsidRPr="00D876EC">
              <w:rPr>
                <w:rFonts w:hint="eastAsia"/>
                <w:b/>
                <w:sz w:val="18"/>
              </w:rPr>
              <w:t>O</w:t>
            </w:r>
            <w:r w:rsidRPr="00D876EC">
              <w:rPr>
                <w:b/>
                <w:sz w:val="18"/>
              </w:rPr>
              <w:t>ffice Hours</w:t>
            </w:r>
          </w:p>
        </w:tc>
        <w:tc>
          <w:tcPr>
            <w:tcW w:w="2824" w:type="dxa"/>
            <w:vMerge w:val="restart"/>
            <w:vAlign w:val="center"/>
          </w:tcPr>
          <w:p w14:paraId="2273A84B" w14:textId="77777777" w:rsidR="00151E4C" w:rsidRPr="00D876EC" w:rsidRDefault="00151E4C">
            <w:pPr>
              <w:rPr>
                <w:i/>
                <w:color w:val="BFBFBF" w:themeColor="background1" w:themeShade="BF"/>
                <w:sz w:val="18"/>
                <w:szCs w:val="18"/>
              </w:rPr>
            </w:pPr>
            <w:r w:rsidRPr="00D876EC">
              <w:rPr>
                <w:i/>
                <w:color w:val="BFBFBF" w:themeColor="background1" w:themeShade="BF"/>
                <w:sz w:val="18"/>
                <w:szCs w:val="18"/>
              </w:rPr>
              <w:t>9:00</w:t>
            </w:r>
            <w:r w:rsidRPr="00D876EC">
              <w:rPr>
                <w:rFonts w:hint="eastAsia"/>
                <w:i/>
                <w:color w:val="BFBFBF" w:themeColor="background1" w:themeShade="BF"/>
                <w:sz w:val="18"/>
                <w:szCs w:val="18"/>
              </w:rPr>
              <w:t>A</w:t>
            </w:r>
            <w:r w:rsidRPr="00D876EC">
              <w:rPr>
                <w:i/>
                <w:color w:val="BFBFBF" w:themeColor="background1" w:themeShade="BF"/>
                <w:sz w:val="18"/>
                <w:szCs w:val="18"/>
              </w:rPr>
              <w:t>M TO 10:00 AM on Fridays</w:t>
            </w:r>
          </w:p>
          <w:p w14:paraId="4A0C08FB" w14:textId="77777777" w:rsidR="007F4FC1" w:rsidRPr="00D876EC" w:rsidRDefault="007F4FC1" w:rsidP="007F4FC1">
            <w:pPr>
              <w:jc w:val="center"/>
              <w:rPr>
                <w:sz w:val="18"/>
                <w:szCs w:val="18"/>
              </w:rPr>
            </w:pPr>
            <w:r w:rsidRPr="00D876EC">
              <w:rPr>
                <w:rFonts w:hint="eastAsia"/>
                <w:color w:val="00B0F0"/>
                <w:sz w:val="18"/>
                <w:szCs w:val="18"/>
              </w:rPr>
              <w:t>T</w:t>
            </w:r>
            <w:r w:rsidRPr="00D876EC">
              <w:rPr>
                <w:color w:val="00B0F0"/>
                <w:sz w:val="18"/>
                <w:szCs w:val="18"/>
              </w:rPr>
              <w:t>BD</w:t>
            </w:r>
          </w:p>
        </w:tc>
        <w:tc>
          <w:tcPr>
            <w:tcW w:w="1854" w:type="dxa"/>
            <w:shd w:val="clear" w:color="auto" w:fill="FBE4D5" w:themeFill="accent2" w:themeFillTint="33"/>
            <w:vAlign w:val="center"/>
          </w:tcPr>
          <w:p w14:paraId="4AC166D1" w14:textId="77777777" w:rsidR="00151E4C" w:rsidRPr="00D876EC" w:rsidRDefault="00151E4C">
            <w:pPr>
              <w:rPr>
                <w:b/>
                <w:sz w:val="18"/>
              </w:rPr>
            </w:pPr>
            <w:r w:rsidRPr="00D876EC">
              <w:rPr>
                <w:rFonts w:hint="eastAsia"/>
                <w:b/>
                <w:sz w:val="18"/>
              </w:rPr>
              <w:t>O</w:t>
            </w:r>
            <w:r w:rsidRPr="00D876EC">
              <w:rPr>
                <w:b/>
                <w:sz w:val="18"/>
              </w:rPr>
              <w:t>ffice Telephone</w:t>
            </w:r>
          </w:p>
        </w:tc>
        <w:tc>
          <w:tcPr>
            <w:tcW w:w="2500" w:type="dxa"/>
            <w:gridSpan w:val="2"/>
            <w:vAlign w:val="center"/>
          </w:tcPr>
          <w:p w14:paraId="78922D66" w14:textId="5FBD199D" w:rsidR="00151E4C" w:rsidRPr="00D876EC" w:rsidRDefault="007F4FC1" w:rsidP="00ED1114">
            <w:pPr>
              <w:jc w:val="center"/>
              <w:rPr>
                <w:color w:val="00B0F0"/>
                <w:sz w:val="18"/>
              </w:rPr>
            </w:pPr>
            <w:r w:rsidRPr="00D876EC">
              <w:rPr>
                <w:color w:val="00B0F0"/>
                <w:sz w:val="18"/>
              </w:rPr>
              <w:t>061-330-</w:t>
            </w:r>
            <w:r w:rsidR="003B266D">
              <w:rPr>
                <w:color w:val="00B0F0"/>
                <w:sz w:val="18"/>
              </w:rPr>
              <w:t>XXXX</w:t>
            </w:r>
          </w:p>
        </w:tc>
      </w:tr>
      <w:tr w:rsidR="00151E4C" w14:paraId="261EEA46" w14:textId="77777777" w:rsidTr="00D876EC">
        <w:tc>
          <w:tcPr>
            <w:tcW w:w="1838" w:type="dxa"/>
            <w:vMerge/>
            <w:shd w:val="clear" w:color="auto" w:fill="FBE4D5" w:themeFill="accent2" w:themeFillTint="33"/>
            <w:vAlign w:val="center"/>
          </w:tcPr>
          <w:p w14:paraId="4F235BE1" w14:textId="77777777" w:rsidR="00151E4C" w:rsidRPr="00D876EC" w:rsidRDefault="00151E4C">
            <w:pPr>
              <w:rPr>
                <w:sz w:val="18"/>
              </w:rPr>
            </w:pPr>
          </w:p>
        </w:tc>
        <w:tc>
          <w:tcPr>
            <w:tcW w:w="2824" w:type="dxa"/>
            <w:vMerge/>
            <w:vAlign w:val="center"/>
          </w:tcPr>
          <w:p w14:paraId="1A88AAD8" w14:textId="77777777" w:rsidR="00151E4C" w:rsidRPr="00D876EC" w:rsidRDefault="00151E4C" w:rsidP="00151E4C">
            <w:pPr>
              <w:rPr>
                <w:sz w:val="18"/>
                <w:szCs w:val="18"/>
              </w:rPr>
            </w:pPr>
          </w:p>
        </w:tc>
        <w:tc>
          <w:tcPr>
            <w:tcW w:w="1854" w:type="dxa"/>
            <w:shd w:val="clear" w:color="auto" w:fill="FBE4D5" w:themeFill="accent2" w:themeFillTint="33"/>
            <w:vAlign w:val="center"/>
          </w:tcPr>
          <w:p w14:paraId="080EEDB9" w14:textId="77777777" w:rsidR="00151E4C" w:rsidRPr="00D876EC" w:rsidRDefault="00151E4C" w:rsidP="00151E4C">
            <w:pPr>
              <w:rPr>
                <w:b/>
                <w:sz w:val="18"/>
              </w:rPr>
            </w:pPr>
            <w:r w:rsidRPr="00D876EC">
              <w:rPr>
                <w:rFonts w:hint="eastAsia"/>
                <w:b/>
                <w:sz w:val="18"/>
              </w:rPr>
              <w:t>E</w:t>
            </w:r>
            <w:r w:rsidRPr="00D876EC">
              <w:rPr>
                <w:b/>
                <w:sz w:val="18"/>
              </w:rPr>
              <w:t>-mail</w:t>
            </w:r>
          </w:p>
        </w:tc>
        <w:tc>
          <w:tcPr>
            <w:tcW w:w="2500" w:type="dxa"/>
            <w:gridSpan w:val="2"/>
            <w:vAlign w:val="center"/>
          </w:tcPr>
          <w:p w14:paraId="3FC29019" w14:textId="55111DD5" w:rsidR="00151E4C" w:rsidRPr="00D876EC" w:rsidRDefault="003B266D" w:rsidP="00ED1114">
            <w:pPr>
              <w:jc w:val="center"/>
              <w:rPr>
                <w:color w:val="00B0F0"/>
                <w:sz w:val="18"/>
              </w:rPr>
            </w:pPr>
            <w:r>
              <w:rPr>
                <w:color w:val="00B0F0"/>
                <w:sz w:val="18"/>
              </w:rPr>
              <w:t>ytnoh</w:t>
            </w:r>
            <w:r w:rsidR="007F4FC1" w:rsidRPr="00D876EC">
              <w:rPr>
                <w:color w:val="00B0F0"/>
                <w:sz w:val="18"/>
              </w:rPr>
              <w:t>@kentech.ac.kr</w:t>
            </w:r>
          </w:p>
        </w:tc>
      </w:tr>
      <w:tr w:rsidR="00F47D00" w14:paraId="2E9F9BCF" w14:textId="77777777" w:rsidTr="00D876EC">
        <w:tc>
          <w:tcPr>
            <w:tcW w:w="1838" w:type="dxa"/>
            <w:shd w:val="clear" w:color="auto" w:fill="FBE4D5" w:themeFill="accent2" w:themeFillTint="33"/>
          </w:tcPr>
          <w:p w14:paraId="0B0E3515" w14:textId="77777777" w:rsidR="00F47D00" w:rsidRPr="00D876EC" w:rsidRDefault="00F47D00">
            <w:pPr>
              <w:rPr>
                <w:b/>
                <w:sz w:val="18"/>
              </w:rPr>
            </w:pPr>
            <w:r w:rsidRPr="00D876EC">
              <w:rPr>
                <w:rFonts w:hint="eastAsia"/>
                <w:b/>
                <w:sz w:val="18"/>
              </w:rPr>
              <w:t>D</w:t>
            </w:r>
            <w:r w:rsidRPr="00D876EC">
              <w:rPr>
                <w:b/>
                <w:sz w:val="18"/>
              </w:rPr>
              <w:t>iscipline</w:t>
            </w:r>
          </w:p>
        </w:tc>
        <w:tc>
          <w:tcPr>
            <w:tcW w:w="2824" w:type="dxa"/>
          </w:tcPr>
          <w:p w14:paraId="3B171C34" w14:textId="2BC532DB" w:rsidR="00F47D00" w:rsidRPr="00D876EC" w:rsidRDefault="007F4FC1" w:rsidP="007F4FC1">
            <w:pPr>
              <w:jc w:val="center"/>
              <w:rPr>
                <w:color w:val="00B0F0"/>
                <w:sz w:val="18"/>
                <w:szCs w:val="18"/>
              </w:rPr>
            </w:pPr>
            <w:r w:rsidRPr="00D876EC">
              <w:rPr>
                <w:color w:val="00B0F0"/>
                <w:sz w:val="18"/>
                <w:szCs w:val="18"/>
              </w:rPr>
              <w:t xml:space="preserve">Energy </w:t>
            </w:r>
            <w:r w:rsidR="003B266D">
              <w:rPr>
                <w:color w:val="00B0F0"/>
                <w:sz w:val="18"/>
                <w:szCs w:val="18"/>
              </w:rPr>
              <w:t>AI</w:t>
            </w:r>
          </w:p>
        </w:tc>
        <w:tc>
          <w:tcPr>
            <w:tcW w:w="1854" w:type="dxa"/>
            <w:vMerge w:val="restart"/>
            <w:shd w:val="clear" w:color="auto" w:fill="FBE4D5" w:themeFill="accent2" w:themeFillTint="33"/>
            <w:vAlign w:val="center"/>
          </w:tcPr>
          <w:p w14:paraId="00A1CBDD" w14:textId="77777777" w:rsidR="00F47D00" w:rsidRPr="00D876EC" w:rsidRDefault="00F47D00" w:rsidP="00151E4C">
            <w:pPr>
              <w:rPr>
                <w:b/>
                <w:sz w:val="18"/>
              </w:rPr>
            </w:pPr>
            <w:r w:rsidRPr="00D876EC">
              <w:rPr>
                <w:b/>
                <w:sz w:val="18"/>
              </w:rPr>
              <w:t>Prerequisite</w:t>
            </w:r>
          </w:p>
        </w:tc>
        <w:tc>
          <w:tcPr>
            <w:tcW w:w="2500" w:type="dxa"/>
            <w:gridSpan w:val="2"/>
            <w:vMerge w:val="restart"/>
            <w:vAlign w:val="center"/>
          </w:tcPr>
          <w:p w14:paraId="5A169003" w14:textId="5BE867DE" w:rsidR="00F47D00" w:rsidRPr="00ED1114" w:rsidRDefault="00ED1114" w:rsidP="00ED1114">
            <w:pPr>
              <w:widowControl/>
              <w:wordWrap/>
              <w:autoSpaceDE/>
              <w:autoSpaceDN/>
              <w:jc w:val="center"/>
              <w:rPr>
                <w:rFonts w:hint="eastAsia"/>
                <w:color w:val="00B0F0"/>
                <w:sz w:val="18"/>
              </w:rPr>
            </w:pPr>
            <w:r w:rsidRPr="00ED1114">
              <w:rPr>
                <w:color w:val="00B0F0"/>
                <w:sz w:val="18"/>
              </w:rPr>
              <w:t>No Prerequisite</w:t>
            </w:r>
          </w:p>
        </w:tc>
      </w:tr>
      <w:tr w:rsidR="00F47D00" w14:paraId="0E45D134" w14:textId="77777777" w:rsidTr="00D876EC">
        <w:tc>
          <w:tcPr>
            <w:tcW w:w="1838" w:type="dxa"/>
            <w:shd w:val="clear" w:color="auto" w:fill="FBE4D5" w:themeFill="accent2" w:themeFillTint="33"/>
          </w:tcPr>
          <w:p w14:paraId="3C29158A" w14:textId="77777777" w:rsidR="00F47D00" w:rsidRPr="00D876EC" w:rsidRDefault="00F47D00">
            <w:pPr>
              <w:rPr>
                <w:b/>
                <w:sz w:val="18"/>
              </w:rPr>
            </w:pPr>
            <w:r w:rsidRPr="00D876EC">
              <w:rPr>
                <w:b/>
                <w:sz w:val="18"/>
              </w:rPr>
              <w:t>Target Audience</w:t>
            </w:r>
          </w:p>
        </w:tc>
        <w:tc>
          <w:tcPr>
            <w:tcW w:w="2824" w:type="dxa"/>
          </w:tcPr>
          <w:p w14:paraId="0F2C1199" w14:textId="77777777" w:rsidR="00F47D00" w:rsidRPr="00D876EC" w:rsidRDefault="007F4FC1" w:rsidP="007F4FC1">
            <w:pPr>
              <w:jc w:val="center"/>
              <w:rPr>
                <w:color w:val="00B0F0"/>
                <w:sz w:val="18"/>
                <w:szCs w:val="18"/>
              </w:rPr>
            </w:pPr>
            <w:r w:rsidRPr="00D876EC">
              <w:rPr>
                <w:color w:val="00B0F0"/>
                <w:sz w:val="18"/>
                <w:szCs w:val="18"/>
              </w:rPr>
              <w:t>Graduate Students</w:t>
            </w:r>
          </w:p>
        </w:tc>
        <w:tc>
          <w:tcPr>
            <w:tcW w:w="1854" w:type="dxa"/>
            <w:vMerge/>
            <w:shd w:val="clear" w:color="auto" w:fill="FBE4D5" w:themeFill="accent2" w:themeFillTint="33"/>
          </w:tcPr>
          <w:p w14:paraId="28ABD27B" w14:textId="77777777" w:rsidR="00F47D00" w:rsidRDefault="00F47D00" w:rsidP="00151E4C"/>
        </w:tc>
        <w:tc>
          <w:tcPr>
            <w:tcW w:w="2500" w:type="dxa"/>
            <w:gridSpan w:val="2"/>
            <w:vMerge/>
          </w:tcPr>
          <w:p w14:paraId="62B67F7D" w14:textId="77777777" w:rsidR="00F47D00" w:rsidRDefault="00F47D00"/>
        </w:tc>
      </w:tr>
      <w:tr w:rsidR="000C2F3F" w14:paraId="2CF134B7" w14:textId="77777777" w:rsidTr="000775EA">
        <w:tc>
          <w:tcPr>
            <w:tcW w:w="9016" w:type="dxa"/>
            <w:gridSpan w:val="5"/>
            <w:shd w:val="clear" w:color="auto" w:fill="FBE4D5" w:themeFill="accent2" w:themeFillTint="33"/>
          </w:tcPr>
          <w:p w14:paraId="277775DC" w14:textId="77777777" w:rsidR="000C2F3F" w:rsidRPr="00D876EC" w:rsidRDefault="000C2F3F" w:rsidP="00D876EC">
            <w:pPr>
              <w:jc w:val="center"/>
              <w:rPr>
                <w:b/>
                <w:sz w:val="18"/>
              </w:rPr>
            </w:pPr>
            <w:r w:rsidRPr="00D876EC">
              <w:rPr>
                <w:rFonts w:hint="eastAsia"/>
                <w:b/>
                <w:sz w:val="18"/>
              </w:rPr>
              <w:t>C</w:t>
            </w:r>
            <w:r w:rsidRPr="00D876EC">
              <w:rPr>
                <w:b/>
                <w:sz w:val="18"/>
              </w:rPr>
              <w:t>ourse Reading &amp; Resources</w:t>
            </w:r>
          </w:p>
        </w:tc>
      </w:tr>
      <w:tr w:rsidR="00AC5B69" w14:paraId="6FBB9019" w14:textId="77777777" w:rsidTr="00D876EC">
        <w:trPr>
          <w:trHeight w:val="235"/>
        </w:trPr>
        <w:tc>
          <w:tcPr>
            <w:tcW w:w="1838" w:type="dxa"/>
            <w:shd w:val="clear" w:color="auto" w:fill="FBE4D5" w:themeFill="accent2" w:themeFillTint="33"/>
          </w:tcPr>
          <w:p w14:paraId="3C80285F" w14:textId="77777777" w:rsidR="00AC5B69" w:rsidRPr="00D876EC" w:rsidRDefault="00AC5B69">
            <w:pPr>
              <w:rPr>
                <w:b/>
                <w:sz w:val="18"/>
              </w:rPr>
            </w:pPr>
            <w:r w:rsidRPr="00D876EC">
              <w:rPr>
                <w:rFonts w:hint="eastAsia"/>
                <w:b/>
                <w:sz w:val="18"/>
              </w:rPr>
              <w:t>R</w:t>
            </w:r>
            <w:r w:rsidRPr="00D876EC">
              <w:rPr>
                <w:b/>
                <w:sz w:val="18"/>
              </w:rPr>
              <w:t>equired Materials</w:t>
            </w:r>
          </w:p>
        </w:tc>
        <w:tc>
          <w:tcPr>
            <w:tcW w:w="7178" w:type="dxa"/>
            <w:gridSpan w:val="4"/>
          </w:tcPr>
          <w:p w14:paraId="1B99A0D3" w14:textId="77777777" w:rsidR="00AC5B69" w:rsidRPr="00D876EC" w:rsidRDefault="00AC5B69" w:rsidP="00AC5B69">
            <w:pPr>
              <w:rPr>
                <w:b/>
                <w:sz w:val="18"/>
              </w:rPr>
            </w:pPr>
            <w:r w:rsidRPr="00D876EC">
              <w:rPr>
                <w:color w:val="00B0F0"/>
                <w:sz w:val="18"/>
              </w:rPr>
              <w:t>Lecture Notes will be provided.</w:t>
            </w:r>
          </w:p>
        </w:tc>
      </w:tr>
      <w:tr w:rsidR="00AC5B69" w14:paraId="67C51A04" w14:textId="77777777" w:rsidTr="00D876EC">
        <w:trPr>
          <w:trHeight w:val="235"/>
        </w:trPr>
        <w:tc>
          <w:tcPr>
            <w:tcW w:w="1838" w:type="dxa"/>
            <w:shd w:val="clear" w:color="auto" w:fill="FBE4D5" w:themeFill="accent2" w:themeFillTint="33"/>
          </w:tcPr>
          <w:p w14:paraId="0993F9EF" w14:textId="77777777" w:rsidR="00AC5B69" w:rsidRPr="00D876EC" w:rsidRDefault="00AC5B69" w:rsidP="00AC5B69">
            <w:pPr>
              <w:jc w:val="left"/>
              <w:rPr>
                <w:b/>
                <w:sz w:val="18"/>
              </w:rPr>
            </w:pPr>
            <w:r w:rsidRPr="00D876EC">
              <w:rPr>
                <w:rFonts w:hint="eastAsia"/>
                <w:b/>
                <w:sz w:val="18"/>
              </w:rPr>
              <w:t>O</w:t>
            </w:r>
            <w:r w:rsidRPr="00D876EC">
              <w:rPr>
                <w:b/>
                <w:sz w:val="18"/>
              </w:rPr>
              <w:t>ther Recommended Materials (optional)</w:t>
            </w:r>
          </w:p>
        </w:tc>
        <w:tc>
          <w:tcPr>
            <w:tcW w:w="7178" w:type="dxa"/>
            <w:gridSpan w:val="4"/>
          </w:tcPr>
          <w:p w14:paraId="7986E6AE" w14:textId="77777777" w:rsidR="00ED1114" w:rsidRPr="00ED1114" w:rsidRDefault="00ED1114" w:rsidP="00ED1114">
            <w:pPr>
              <w:widowControl/>
              <w:wordWrap/>
              <w:autoSpaceDE/>
              <w:autoSpaceDN/>
              <w:rPr>
                <w:color w:val="00B0F0"/>
                <w:sz w:val="18"/>
              </w:rPr>
            </w:pPr>
            <w:r w:rsidRPr="00ED1114">
              <w:rPr>
                <w:color w:val="00B0F0"/>
                <w:sz w:val="18"/>
              </w:rPr>
              <w:t>- Python Basics</w:t>
            </w:r>
          </w:p>
          <w:p w14:paraId="3A764F18" w14:textId="61801530" w:rsidR="00AC5B69" w:rsidRPr="00ED1114" w:rsidRDefault="00ED1114" w:rsidP="00ED1114">
            <w:pPr>
              <w:widowControl/>
              <w:wordWrap/>
              <w:autoSpaceDE/>
              <w:autoSpaceDN/>
              <w:rPr>
                <w:rFonts w:hint="eastAsia"/>
                <w:b/>
                <w:sz w:val="18"/>
              </w:rPr>
            </w:pPr>
            <w:r w:rsidRPr="00ED1114">
              <w:rPr>
                <w:color w:val="00B0F0"/>
                <w:sz w:val="18"/>
              </w:rPr>
              <w:t>- ML Basics</w:t>
            </w:r>
            <w:r w:rsidRPr="00ED1114">
              <w:rPr>
                <w:rFonts w:hint="eastAsia"/>
                <w:b/>
                <w:color w:val="00B0F0"/>
                <w:sz w:val="18"/>
              </w:rPr>
              <w:t xml:space="preserve"> </w:t>
            </w:r>
          </w:p>
        </w:tc>
      </w:tr>
      <w:tr w:rsidR="00DC4089" w14:paraId="0F53702C" w14:textId="77777777" w:rsidTr="00D876EC">
        <w:trPr>
          <w:gridAfter w:val="1"/>
          <w:wAfter w:w="18" w:type="dxa"/>
        </w:trPr>
        <w:tc>
          <w:tcPr>
            <w:tcW w:w="1838" w:type="dxa"/>
            <w:shd w:val="clear" w:color="auto" w:fill="FBE4D5" w:themeFill="accent2" w:themeFillTint="33"/>
            <w:vAlign w:val="center"/>
          </w:tcPr>
          <w:p w14:paraId="0F84048A" w14:textId="77777777" w:rsidR="00DC4089" w:rsidRPr="00D876EC" w:rsidRDefault="00DC4089">
            <w:pPr>
              <w:rPr>
                <w:b/>
                <w:sz w:val="18"/>
              </w:rPr>
            </w:pPr>
            <w:r w:rsidRPr="00D876EC">
              <w:rPr>
                <w:rFonts w:hint="eastAsia"/>
                <w:b/>
                <w:sz w:val="18"/>
              </w:rPr>
              <w:t>C</w:t>
            </w:r>
            <w:r w:rsidRPr="00D876EC">
              <w:rPr>
                <w:b/>
                <w:sz w:val="18"/>
              </w:rPr>
              <w:t>ourse Access</w:t>
            </w:r>
          </w:p>
        </w:tc>
        <w:tc>
          <w:tcPr>
            <w:tcW w:w="7160" w:type="dxa"/>
            <w:gridSpan w:val="3"/>
          </w:tcPr>
          <w:p w14:paraId="56AEE9FD" w14:textId="77777777" w:rsidR="00DC4089" w:rsidRPr="00D876EC" w:rsidRDefault="00AC5B69" w:rsidP="00AC5B69">
            <w:pPr>
              <w:widowControl/>
              <w:wordWrap/>
              <w:autoSpaceDE/>
              <w:autoSpaceDN/>
              <w:jc w:val="left"/>
              <w:rPr>
                <w:sz w:val="18"/>
              </w:rPr>
            </w:pPr>
            <w:r w:rsidRPr="00D876EC">
              <w:rPr>
                <w:color w:val="00B0F0"/>
                <w:sz w:val="18"/>
              </w:rPr>
              <w:t>This is an offline course. However, it may be changed to an on-line course if the situation due to COVID-19 does not allow off-line meeting.</w:t>
            </w:r>
          </w:p>
        </w:tc>
      </w:tr>
      <w:tr w:rsidR="009303CD" w14:paraId="408FAE5D" w14:textId="77777777" w:rsidTr="00D876EC">
        <w:trPr>
          <w:gridAfter w:val="1"/>
          <w:wAfter w:w="18" w:type="dxa"/>
        </w:trPr>
        <w:tc>
          <w:tcPr>
            <w:tcW w:w="1838" w:type="dxa"/>
            <w:shd w:val="clear" w:color="auto" w:fill="FBE4D5" w:themeFill="accent2" w:themeFillTint="33"/>
            <w:vAlign w:val="center"/>
          </w:tcPr>
          <w:p w14:paraId="0F02F29F" w14:textId="77777777" w:rsidR="009303CD" w:rsidRPr="00D876EC" w:rsidRDefault="009303CD">
            <w:pPr>
              <w:rPr>
                <w:b/>
                <w:sz w:val="18"/>
              </w:rPr>
            </w:pPr>
            <w:r w:rsidRPr="00D876EC">
              <w:rPr>
                <w:rFonts w:hint="eastAsia"/>
                <w:b/>
                <w:sz w:val="18"/>
              </w:rPr>
              <w:t>T</w:t>
            </w:r>
            <w:r w:rsidRPr="00D876EC">
              <w:rPr>
                <w:b/>
                <w:sz w:val="18"/>
              </w:rPr>
              <w:t>echnical &amp; Academic Support</w:t>
            </w:r>
          </w:p>
        </w:tc>
        <w:tc>
          <w:tcPr>
            <w:tcW w:w="7160" w:type="dxa"/>
            <w:gridSpan w:val="3"/>
          </w:tcPr>
          <w:p w14:paraId="7F227ECC" w14:textId="77777777" w:rsidR="009303CD" w:rsidRPr="00D876EC" w:rsidRDefault="009303CD" w:rsidP="009303CD">
            <w:pPr>
              <w:rPr>
                <w:sz w:val="18"/>
              </w:rPr>
            </w:pPr>
            <w:r w:rsidRPr="00D876EC">
              <w:rPr>
                <w:sz w:val="18"/>
              </w:rPr>
              <w:t>If you need any technical/academic assistance at any time during the course, please contact your instructor and/or course TA</w:t>
            </w:r>
          </w:p>
          <w:p w14:paraId="69674B6C" w14:textId="2465CE42" w:rsidR="009303CD" w:rsidRPr="00D876EC" w:rsidRDefault="00AC5B69" w:rsidP="00AC5B69">
            <w:pPr>
              <w:rPr>
                <w:color w:val="00B0F0"/>
                <w:sz w:val="18"/>
                <w:szCs w:val="20"/>
              </w:rPr>
            </w:pPr>
            <w:r w:rsidRPr="00D876EC">
              <w:rPr>
                <w:rFonts w:hint="eastAsia"/>
                <w:color w:val="00B0F0"/>
                <w:sz w:val="18"/>
                <w:szCs w:val="20"/>
              </w:rPr>
              <w:t xml:space="preserve">- </w:t>
            </w:r>
            <w:r w:rsidR="009303CD" w:rsidRPr="00D876EC">
              <w:rPr>
                <w:rFonts w:hint="eastAsia"/>
                <w:color w:val="00B0F0"/>
                <w:sz w:val="18"/>
                <w:szCs w:val="20"/>
              </w:rPr>
              <w:t>I</w:t>
            </w:r>
            <w:r w:rsidR="009303CD" w:rsidRPr="00D876EC">
              <w:rPr>
                <w:color w:val="00B0F0"/>
                <w:sz w:val="18"/>
                <w:szCs w:val="20"/>
              </w:rPr>
              <w:t>nstructor</w:t>
            </w:r>
            <w:r w:rsidRPr="00D876EC">
              <w:rPr>
                <w:color w:val="00B0F0"/>
                <w:sz w:val="18"/>
                <w:szCs w:val="20"/>
              </w:rPr>
              <w:t>:</w:t>
            </w:r>
            <w:r w:rsidR="009303CD" w:rsidRPr="00D876EC">
              <w:rPr>
                <w:color w:val="00B0F0"/>
                <w:sz w:val="18"/>
                <w:szCs w:val="20"/>
              </w:rPr>
              <w:t xml:space="preserve"> </w:t>
            </w:r>
            <w:r w:rsidRPr="00D876EC">
              <w:rPr>
                <w:color w:val="00B0F0"/>
                <w:sz w:val="18"/>
                <w:szCs w:val="20"/>
              </w:rPr>
              <w:t xml:space="preserve">Prof. </w:t>
            </w:r>
            <w:r w:rsidR="007640A7">
              <w:rPr>
                <w:color w:val="00B0F0"/>
                <w:sz w:val="18"/>
                <w:szCs w:val="20"/>
              </w:rPr>
              <w:t>Young Tae Noh</w:t>
            </w:r>
          </w:p>
          <w:p w14:paraId="3AC55D0E" w14:textId="77777777" w:rsidR="009303CD" w:rsidRPr="00D876EC" w:rsidRDefault="00AC5B69" w:rsidP="00AC5B69">
            <w:pPr>
              <w:rPr>
                <w:i/>
                <w:sz w:val="18"/>
              </w:rPr>
            </w:pPr>
            <w:r w:rsidRPr="00D876EC">
              <w:rPr>
                <w:color w:val="00B0F0"/>
                <w:sz w:val="18"/>
                <w:szCs w:val="20"/>
              </w:rPr>
              <w:lastRenderedPageBreak/>
              <w:t xml:space="preserve">- </w:t>
            </w:r>
            <w:r w:rsidR="009303CD" w:rsidRPr="00D876EC">
              <w:rPr>
                <w:rFonts w:hint="eastAsia"/>
                <w:color w:val="00B0F0"/>
                <w:sz w:val="18"/>
                <w:szCs w:val="20"/>
              </w:rPr>
              <w:t>C</w:t>
            </w:r>
            <w:r w:rsidR="009303CD" w:rsidRPr="00D876EC">
              <w:rPr>
                <w:color w:val="00B0F0"/>
                <w:sz w:val="18"/>
                <w:szCs w:val="20"/>
              </w:rPr>
              <w:t>ourse Teaching Assistant</w:t>
            </w:r>
            <w:r w:rsidRPr="00D876EC">
              <w:rPr>
                <w:color w:val="00B0F0"/>
                <w:sz w:val="18"/>
                <w:szCs w:val="20"/>
              </w:rPr>
              <w:t>: TBD</w:t>
            </w:r>
          </w:p>
        </w:tc>
      </w:tr>
    </w:tbl>
    <w:p w14:paraId="6320FC2D" w14:textId="77777777" w:rsidR="00151E4C" w:rsidRDefault="00151E4C"/>
    <w:p w14:paraId="037734C0" w14:textId="77777777" w:rsidR="009303CD" w:rsidRPr="00D876EC" w:rsidRDefault="009303CD">
      <w:pPr>
        <w:rPr>
          <w:b/>
          <w:sz w:val="24"/>
          <w:szCs w:val="24"/>
        </w:rPr>
      </w:pPr>
      <w:r w:rsidRPr="00D876EC">
        <w:rPr>
          <w:rFonts w:hint="eastAsia"/>
          <w:b/>
          <w:sz w:val="24"/>
          <w:szCs w:val="24"/>
        </w:rPr>
        <w:t>P</w:t>
      </w:r>
      <w:r w:rsidRPr="00D876EC">
        <w:rPr>
          <w:b/>
          <w:sz w:val="24"/>
          <w:szCs w:val="24"/>
        </w:rPr>
        <w:t>2. Course Objectives</w:t>
      </w:r>
    </w:p>
    <w:tbl>
      <w:tblPr>
        <w:tblStyle w:val="a3"/>
        <w:tblW w:w="0" w:type="auto"/>
        <w:tblLook w:val="04A0" w:firstRow="1" w:lastRow="0" w:firstColumn="1" w:lastColumn="0" w:noHBand="0" w:noVBand="1"/>
      </w:tblPr>
      <w:tblGrid>
        <w:gridCol w:w="1271"/>
        <w:gridCol w:w="7745"/>
      </w:tblGrid>
      <w:tr w:rsidR="009303CD" w14:paraId="1DB67312" w14:textId="77777777" w:rsidTr="00D876EC">
        <w:trPr>
          <w:trHeight w:val="172"/>
        </w:trPr>
        <w:tc>
          <w:tcPr>
            <w:tcW w:w="1271" w:type="dxa"/>
            <w:shd w:val="clear" w:color="auto" w:fill="FBE4D5" w:themeFill="accent2" w:themeFillTint="33"/>
          </w:tcPr>
          <w:p w14:paraId="0F2F5A88" w14:textId="77777777" w:rsidR="009303CD" w:rsidRPr="00D876EC" w:rsidRDefault="009303CD" w:rsidP="009E5049">
            <w:pPr>
              <w:rPr>
                <w:b/>
                <w:sz w:val="18"/>
              </w:rPr>
            </w:pPr>
            <w:r w:rsidRPr="00D876EC">
              <w:rPr>
                <w:rFonts w:hint="eastAsia"/>
                <w:b/>
                <w:sz w:val="18"/>
              </w:rPr>
              <w:t>C</w:t>
            </w:r>
            <w:r w:rsidRPr="00D876EC">
              <w:rPr>
                <w:b/>
                <w:sz w:val="18"/>
              </w:rPr>
              <w:t>ourse Learning Objectives</w:t>
            </w:r>
          </w:p>
        </w:tc>
        <w:tc>
          <w:tcPr>
            <w:tcW w:w="7745" w:type="dxa"/>
          </w:tcPr>
          <w:p w14:paraId="26B0D066" w14:textId="77777777" w:rsidR="009303CD" w:rsidRPr="00D876EC" w:rsidRDefault="009303CD" w:rsidP="00166CE6">
            <w:pPr>
              <w:widowControl/>
              <w:wordWrap/>
              <w:autoSpaceDE/>
              <w:autoSpaceDN/>
              <w:spacing w:line="276" w:lineRule="auto"/>
              <w:jc w:val="left"/>
              <w:rPr>
                <w:sz w:val="18"/>
              </w:rPr>
            </w:pPr>
            <w:r w:rsidRPr="00D876EC">
              <w:rPr>
                <w:sz w:val="18"/>
              </w:rPr>
              <w:t>Through this course you will:</w:t>
            </w:r>
          </w:p>
          <w:p w14:paraId="5A2377C4" w14:textId="78D1DAFC" w:rsidR="009E5049" w:rsidRPr="00EA3CDF" w:rsidRDefault="00EA3CDF" w:rsidP="00166CE6">
            <w:pPr>
              <w:widowControl/>
              <w:wordWrap/>
              <w:autoSpaceDE/>
              <w:autoSpaceDN/>
              <w:spacing w:line="276" w:lineRule="auto"/>
              <w:jc w:val="left"/>
              <w:rPr>
                <w:color w:val="00B0F0"/>
                <w:sz w:val="18"/>
              </w:rPr>
            </w:pPr>
            <w:r>
              <w:rPr>
                <w:color w:val="00B0F0"/>
                <w:sz w:val="18"/>
              </w:rPr>
              <w:t>Learn b</w:t>
            </w:r>
            <w:r w:rsidRPr="00EA3CDF">
              <w:rPr>
                <w:color w:val="00B0F0"/>
                <w:sz w:val="18"/>
              </w:rPr>
              <w:t>asic machine learning techniques (e.g., clustering, supervised learning, time-series learning, and deep learning) will be reviewed, and students will master these techniques with in-class practices with Google Co-lab.</w:t>
            </w:r>
          </w:p>
        </w:tc>
      </w:tr>
      <w:tr w:rsidR="009303CD" w14:paraId="1E9C4B0E" w14:textId="77777777" w:rsidTr="00D876EC">
        <w:trPr>
          <w:trHeight w:val="267"/>
        </w:trPr>
        <w:tc>
          <w:tcPr>
            <w:tcW w:w="1271" w:type="dxa"/>
            <w:shd w:val="clear" w:color="auto" w:fill="FBE4D5" w:themeFill="accent2" w:themeFillTint="33"/>
          </w:tcPr>
          <w:p w14:paraId="7B693D59" w14:textId="77777777" w:rsidR="009303CD" w:rsidRPr="00D876EC" w:rsidRDefault="009303CD" w:rsidP="009E5049">
            <w:pPr>
              <w:rPr>
                <w:b/>
                <w:sz w:val="18"/>
              </w:rPr>
            </w:pPr>
            <w:r w:rsidRPr="00D876EC">
              <w:rPr>
                <w:rFonts w:hint="eastAsia"/>
                <w:b/>
                <w:sz w:val="18"/>
              </w:rPr>
              <w:t>C</w:t>
            </w:r>
            <w:r w:rsidRPr="00D876EC">
              <w:rPr>
                <w:b/>
                <w:sz w:val="18"/>
              </w:rPr>
              <w:t>ourse Learning Activities</w:t>
            </w:r>
          </w:p>
        </w:tc>
        <w:tc>
          <w:tcPr>
            <w:tcW w:w="7745" w:type="dxa"/>
          </w:tcPr>
          <w:p w14:paraId="0F6367EF" w14:textId="77777777" w:rsidR="009303CD" w:rsidRPr="00D876EC" w:rsidRDefault="009303CD" w:rsidP="00166CE6">
            <w:pPr>
              <w:widowControl/>
              <w:wordWrap/>
              <w:autoSpaceDE/>
              <w:autoSpaceDN/>
              <w:spacing w:line="276" w:lineRule="auto"/>
              <w:jc w:val="left"/>
              <w:rPr>
                <w:sz w:val="18"/>
              </w:rPr>
            </w:pPr>
            <w:r w:rsidRPr="00D876EC">
              <w:rPr>
                <w:sz w:val="18"/>
              </w:rPr>
              <w:t>To meet the objectives, you will:</w:t>
            </w:r>
          </w:p>
          <w:p w14:paraId="59C6118E" w14:textId="4CB663C6" w:rsidR="009E5049" w:rsidRPr="00D876EC" w:rsidRDefault="00EA3CDF" w:rsidP="00166CE6">
            <w:pPr>
              <w:widowControl/>
              <w:wordWrap/>
              <w:autoSpaceDE/>
              <w:autoSpaceDN/>
              <w:spacing w:line="276" w:lineRule="auto"/>
              <w:jc w:val="left"/>
              <w:rPr>
                <w:color w:val="00B0F0"/>
                <w:sz w:val="18"/>
              </w:rPr>
            </w:pPr>
            <w:r>
              <w:rPr>
                <w:color w:val="00B0F0"/>
                <w:sz w:val="18"/>
              </w:rPr>
              <w:t xml:space="preserve">Present final project which </w:t>
            </w:r>
            <w:r w:rsidRPr="00EA3CDF">
              <w:rPr>
                <w:color w:val="00B0F0"/>
                <w:sz w:val="18"/>
              </w:rPr>
              <w:t xml:space="preserve">will help </w:t>
            </w:r>
            <w:r>
              <w:rPr>
                <w:color w:val="00B0F0"/>
                <w:sz w:val="18"/>
              </w:rPr>
              <w:t>you</w:t>
            </w:r>
            <w:r w:rsidRPr="00EA3CDF">
              <w:rPr>
                <w:color w:val="00B0F0"/>
                <w:sz w:val="18"/>
              </w:rPr>
              <w:t xml:space="preserve"> to apply the techniques learned in the class to solve real-world sensor data science problems.</w:t>
            </w:r>
          </w:p>
        </w:tc>
      </w:tr>
    </w:tbl>
    <w:p w14:paraId="6CF82316" w14:textId="77777777" w:rsidR="009303CD" w:rsidRDefault="009303CD"/>
    <w:p w14:paraId="0666FC61" w14:textId="77777777" w:rsidR="00151E4C" w:rsidRPr="00166CE6" w:rsidRDefault="009E5049">
      <w:pPr>
        <w:rPr>
          <w:b/>
          <w:sz w:val="24"/>
        </w:rPr>
      </w:pPr>
      <w:r w:rsidRPr="00166CE6">
        <w:rPr>
          <w:rFonts w:hint="eastAsia"/>
          <w:b/>
          <w:sz w:val="24"/>
        </w:rPr>
        <w:t>P</w:t>
      </w:r>
      <w:r w:rsidRPr="00166CE6">
        <w:rPr>
          <w:b/>
          <w:sz w:val="24"/>
        </w:rPr>
        <w:t>3. Topic Outline/Schedule</w:t>
      </w:r>
    </w:p>
    <w:p w14:paraId="37ECD29B" w14:textId="77777777" w:rsidR="009E5049" w:rsidRPr="00562612" w:rsidRDefault="009E5049" w:rsidP="009E5049">
      <w:r w:rsidRPr="00562612">
        <w:rPr>
          <w:b/>
        </w:rPr>
        <w:t>Important note</w:t>
      </w:r>
      <w:r w:rsidRPr="00562612">
        <w:t>: Refer to the course calendar for specific dates and times. Activity and assignment details will be explained in detail within each week’s corresponding learning module. If you have any questions, please contact your instructor.</w:t>
      </w:r>
    </w:p>
    <w:tbl>
      <w:tblPr>
        <w:tblStyle w:val="a3"/>
        <w:tblW w:w="9166" w:type="dxa"/>
        <w:tblLook w:val="04A0" w:firstRow="1" w:lastRow="0" w:firstColumn="1" w:lastColumn="0" w:noHBand="0" w:noVBand="1"/>
      </w:tblPr>
      <w:tblGrid>
        <w:gridCol w:w="1329"/>
        <w:gridCol w:w="1065"/>
        <w:gridCol w:w="2114"/>
        <w:gridCol w:w="4658"/>
      </w:tblGrid>
      <w:tr w:rsidR="001A0651" w14:paraId="12B4D9D0" w14:textId="77777777" w:rsidTr="005058F9">
        <w:trPr>
          <w:trHeight w:val="310"/>
        </w:trPr>
        <w:tc>
          <w:tcPr>
            <w:tcW w:w="1329" w:type="dxa"/>
            <w:vMerge w:val="restart"/>
            <w:shd w:val="clear" w:color="auto" w:fill="FBE4D5" w:themeFill="accent2" w:themeFillTint="33"/>
            <w:vAlign w:val="center"/>
          </w:tcPr>
          <w:p w14:paraId="13585516" w14:textId="77777777" w:rsidR="001A0651" w:rsidRPr="00D876EC" w:rsidRDefault="001A0651" w:rsidP="009E5049">
            <w:pPr>
              <w:jc w:val="center"/>
              <w:rPr>
                <w:b/>
                <w:sz w:val="18"/>
                <w:szCs w:val="18"/>
              </w:rPr>
            </w:pPr>
            <w:r w:rsidRPr="00D876EC">
              <w:rPr>
                <w:rFonts w:hint="eastAsia"/>
                <w:b/>
                <w:sz w:val="18"/>
                <w:szCs w:val="18"/>
              </w:rPr>
              <w:t>M</w:t>
            </w:r>
            <w:r w:rsidRPr="00D876EC">
              <w:rPr>
                <w:b/>
                <w:sz w:val="18"/>
                <w:szCs w:val="18"/>
              </w:rPr>
              <w:t>odule 01</w:t>
            </w:r>
          </w:p>
          <w:p w14:paraId="3EC4D920" w14:textId="01DA58A3" w:rsidR="001A0651" w:rsidRPr="00D876EC" w:rsidRDefault="001A0651" w:rsidP="009E5049">
            <w:pPr>
              <w:jc w:val="center"/>
              <w:rPr>
                <w:b/>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01~0</w:t>
            </w:r>
            <w:r w:rsidR="00ED74F2">
              <w:rPr>
                <w:b/>
                <w:color w:val="00B0F0"/>
                <w:sz w:val="18"/>
                <w:szCs w:val="18"/>
              </w:rPr>
              <w:t>2</w:t>
            </w:r>
            <w:r w:rsidRPr="00D876EC">
              <w:rPr>
                <w:b/>
                <w:color w:val="00B0F0"/>
                <w:sz w:val="18"/>
                <w:szCs w:val="18"/>
              </w:rPr>
              <w:t>)</w:t>
            </w:r>
          </w:p>
        </w:tc>
        <w:tc>
          <w:tcPr>
            <w:tcW w:w="7837" w:type="dxa"/>
            <w:gridSpan w:val="3"/>
            <w:shd w:val="clear" w:color="auto" w:fill="FBE4D5" w:themeFill="accent2" w:themeFillTint="33"/>
          </w:tcPr>
          <w:p w14:paraId="20CA79F1" w14:textId="08D63249" w:rsidR="001A0651" w:rsidRPr="00D876EC" w:rsidRDefault="00D33A8C" w:rsidP="000E6402">
            <w:pPr>
              <w:jc w:val="center"/>
              <w:rPr>
                <w:b/>
                <w:sz w:val="18"/>
                <w:szCs w:val="18"/>
              </w:rPr>
            </w:pPr>
            <w:r>
              <w:rPr>
                <w:b/>
                <w:color w:val="00B0F0"/>
                <w:sz w:val="18"/>
                <w:szCs w:val="18"/>
              </w:rPr>
              <w:t xml:space="preserve">Data Science </w:t>
            </w:r>
            <w:r w:rsidR="001B3A81">
              <w:rPr>
                <w:b/>
                <w:color w:val="00B0F0"/>
                <w:sz w:val="18"/>
                <w:szCs w:val="18"/>
              </w:rPr>
              <w:t>Basic</w:t>
            </w:r>
            <w:r>
              <w:rPr>
                <w:b/>
                <w:color w:val="00B0F0"/>
                <w:sz w:val="18"/>
                <w:szCs w:val="18"/>
              </w:rPr>
              <w:t>s</w:t>
            </w:r>
          </w:p>
        </w:tc>
      </w:tr>
      <w:tr w:rsidR="001A0651" w14:paraId="368AE8C1" w14:textId="77777777" w:rsidTr="005058F9">
        <w:trPr>
          <w:trHeight w:val="320"/>
        </w:trPr>
        <w:tc>
          <w:tcPr>
            <w:tcW w:w="1329" w:type="dxa"/>
            <w:vMerge/>
            <w:shd w:val="clear" w:color="auto" w:fill="FBE4D5" w:themeFill="accent2" w:themeFillTint="33"/>
          </w:tcPr>
          <w:p w14:paraId="3F14AA13" w14:textId="77777777" w:rsidR="001A0651" w:rsidRPr="00D876EC" w:rsidRDefault="001A0651">
            <w:pPr>
              <w:rPr>
                <w:b/>
                <w:sz w:val="18"/>
                <w:szCs w:val="18"/>
              </w:rPr>
            </w:pPr>
          </w:p>
        </w:tc>
        <w:tc>
          <w:tcPr>
            <w:tcW w:w="1065" w:type="dxa"/>
            <w:vMerge w:val="restart"/>
            <w:vAlign w:val="center"/>
          </w:tcPr>
          <w:p w14:paraId="16CD6682" w14:textId="77777777" w:rsidR="001A0651" w:rsidRPr="00D876EC" w:rsidRDefault="001A0651" w:rsidP="00A1657D">
            <w:pPr>
              <w:jc w:val="center"/>
              <w:rPr>
                <w:b/>
                <w:sz w:val="18"/>
                <w:szCs w:val="18"/>
              </w:rPr>
            </w:pPr>
            <w:r w:rsidRPr="00D876EC">
              <w:rPr>
                <w:rFonts w:hint="eastAsia"/>
                <w:b/>
                <w:sz w:val="18"/>
                <w:szCs w:val="18"/>
              </w:rPr>
              <w:t>W</w:t>
            </w:r>
            <w:r w:rsidRPr="00D876EC">
              <w:rPr>
                <w:b/>
                <w:sz w:val="18"/>
                <w:szCs w:val="18"/>
              </w:rPr>
              <w:t>eek 01</w:t>
            </w:r>
          </w:p>
        </w:tc>
        <w:tc>
          <w:tcPr>
            <w:tcW w:w="2114" w:type="dxa"/>
            <w:vMerge w:val="restart"/>
            <w:vAlign w:val="center"/>
          </w:tcPr>
          <w:p w14:paraId="63D4E4D3" w14:textId="1D1559ED" w:rsidR="001A0651" w:rsidRPr="00D876EC" w:rsidRDefault="00EA3CDF" w:rsidP="00ED1114">
            <w:pPr>
              <w:jc w:val="center"/>
              <w:rPr>
                <w:b/>
                <w:sz w:val="18"/>
                <w:szCs w:val="18"/>
              </w:rPr>
            </w:pPr>
            <w:r>
              <w:rPr>
                <w:b/>
                <w:color w:val="00B0F0"/>
                <w:sz w:val="18"/>
                <w:szCs w:val="18"/>
              </w:rPr>
              <w:t>(Mobile)</w:t>
            </w:r>
            <w:r w:rsidRPr="00EA3CDF">
              <w:rPr>
                <w:b/>
                <w:color w:val="00B0F0"/>
                <w:sz w:val="18"/>
                <w:szCs w:val="18"/>
              </w:rPr>
              <w:t xml:space="preserve"> Data Science: Introduction &amp; Paradigm</w:t>
            </w:r>
          </w:p>
        </w:tc>
        <w:tc>
          <w:tcPr>
            <w:tcW w:w="4658" w:type="dxa"/>
          </w:tcPr>
          <w:p w14:paraId="5D546B47" w14:textId="77777777" w:rsidR="00EA3CDF" w:rsidRDefault="00EA3CDF" w:rsidP="00ED1114">
            <w:pPr>
              <w:jc w:val="left"/>
              <w:rPr>
                <w:rFonts w:ascii="Roboto" w:eastAsia="Times New Roman" w:hAnsi="Roboto" w:cs="Times New Roman"/>
                <w:b/>
                <w:bCs/>
                <w:color w:val="000000"/>
                <w:kern w:val="0"/>
                <w:sz w:val="24"/>
                <w:szCs w:val="24"/>
                <w:lang w:eastAsia="ko-Kore-KR"/>
              </w:rPr>
            </w:pPr>
            <w:r>
              <w:rPr>
                <w:color w:val="00B0F0"/>
                <w:sz w:val="18"/>
                <w:szCs w:val="18"/>
              </w:rPr>
              <w:t>-</w:t>
            </w:r>
            <w:r>
              <w:t xml:space="preserve"> </w:t>
            </w:r>
            <w:r w:rsidRPr="00EA3CDF">
              <w:rPr>
                <w:color w:val="00B0F0"/>
                <w:sz w:val="18"/>
                <w:szCs w:val="18"/>
              </w:rPr>
              <w:t>Introduction to Sensor Data Science</w:t>
            </w:r>
            <w:r w:rsidRPr="00EA3CDF">
              <w:rPr>
                <w:rFonts w:ascii="Roboto" w:eastAsia="Times New Roman" w:hAnsi="Roboto" w:cs="Times New Roman"/>
                <w:b/>
                <w:bCs/>
                <w:color w:val="000000"/>
                <w:kern w:val="0"/>
                <w:sz w:val="24"/>
                <w:szCs w:val="24"/>
                <w:lang w:eastAsia="ko-Kore-KR"/>
              </w:rPr>
              <w:t xml:space="preserve"> </w:t>
            </w:r>
          </w:p>
          <w:p w14:paraId="436937B5" w14:textId="524BBFF1" w:rsidR="00EA3CDF" w:rsidRPr="005058F9" w:rsidRDefault="00EA3CDF" w:rsidP="00ED1114">
            <w:pPr>
              <w:jc w:val="left"/>
              <w:rPr>
                <w:rFonts w:hint="eastAsia"/>
                <w:color w:val="00B0F0"/>
                <w:sz w:val="18"/>
                <w:szCs w:val="18"/>
              </w:rPr>
            </w:pPr>
            <w:r>
              <w:rPr>
                <w:b/>
                <w:bCs/>
                <w:color w:val="00B0F0"/>
                <w:sz w:val="18"/>
                <w:szCs w:val="18"/>
              </w:rPr>
              <w:t xml:space="preserve">- </w:t>
            </w:r>
            <w:r w:rsidRPr="00EA3CDF">
              <w:rPr>
                <w:color w:val="00B0F0"/>
                <w:sz w:val="18"/>
                <w:szCs w:val="18"/>
              </w:rPr>
              <w:t>Data Analysis Process Overview: Mobile &amp; Fixed Sensing Cases</w:t>
            </w:r>
          </w:p>
        </w:tc>
      </w:tr>
      <w:tr w:rsidR="001A0651" w14:paraId="0FD2BA82" w14:textId="77777777" w:rsidTr="005058F9">
        <w:trPr>
          <w:trHeight w:val="320"/>
        </w:trPr>
        <w:tc>
          <w:tcPr>
            <w:tcW w:w="1329" w:type="dxa"/>
            <w:vMerge/>
            <w:shd w:val="clear" w:color="auto" w:fill="FBE4D5" w:themeFill="accent2" w:themeFillTint="33"/>
          </w:tcPr>
          <w:p w14:paraId="0A101154" w14:textId="77777777" w:rsidR="001A0651" w:rsidRPr="00D876EC" w:rsidRDefault="001A0651">
            <w:pPr>
              <w:rPr>
                <w:b/>
                <w:sz w:val="18"/>
                <w:szCs w:val="18"/>
              </w:rPr>
            </w:pPr>
          </w:p>
        </w:tc>
        <w:tc>
          <w:tcPr>
            <w:tcW w:w="1065" w:type="dxa"/>
            <w:vMerge/>
            <w:vAlign w:val="center"/>
          </w:tcPr>
          <w:p w14:paraId="2575757F" w14:textId="77777777" w:rsidR="001A0651" w:rsidRPr="00D876EC" w:rsidRDefault="001A0651" w:rsidP="00A1657D">
            <w:pPr>
              <w:jc w:val="center"/>
              <w:rPr>
                <w:b/>
                <w:sz w:val="18"/>
                <w:szCs w:val="18"/>
              </w:rPr>
            </w:pPr>
          </w:p>
        </w:tc>
        <w:tc>
          <w:tcPr>
            <w:tcW w:w="2114" w:type="dxa"/>
            <w:vMerge/>
            <w:vAlign w:val="center"/>
          </w:tcPr>
          <w:p w14:paraId="26294289" w14:textId="77777777" w:rsidR="001A0651" w:rsidRPr="00D876EC" w:rsidRDefault="001A0651" w:rsidP="00ED1114">
            <w:pPr>
              <w:jc w:val="center"/>
              <w:rPr>
                <w:i/>
                <w:sz w:val="18"/>
                <w:szCs w:val="18"/>
              </w:rPr>
            </w:pPr>
          </w:p>
        </w:tc>
        <w:tc>
          <w:tcPr>
            <w:tcW w:w="4658" w:type="dxa"/>
          </w:tcPr>
          <w:p w14:paraId="1F58C4D2" w14:textId="61445CF0" w:rsidR="00EA3CDF" w:rsidRPr="00D876EC" w:rsidRDefault="00EA3CDF" w:rsidP="00ED1114">
            <w:pPr>
              <w:jc w:val="left"/>
              <w:rPr>
                <w:color w:val="00B0F0"/>
                <w:sz w:val="18"/>
                <w:szCs w:val="18"/>
              </w:rPr>
            </w:pPr>
            <w:r w:rsidRPr="00D876EC">
              <w:rPr>
                <w:color w:val="00B0F0"/>
                <w:sz w:val="18"/>
                <w:szCs w:val="18"/>
              </w:rPr>
              <w:t xml:space="preserve">1. READ: </w:t>
            </w:r>
            <w:r>
              <w:rPr>
                <w:color w:val="00B0F0"/>
                <w:sz w:val="18"/>
                <w:szCs w:val="18"/>
              </w:rPr>
              <w:t>Reading materials</w:t>
            </w:r>
            <w:r w:rsidR="005058F9">
              <w:rPr>
                <w:color w:val="00B0F0"/>
                <w:sz w:val="18"/>
                <w:szCs w:val="18"/>
              </w:rPr>
              <w:t xml:space="preserve"> will be provided.</w:t>
            </w:r>
          </w:p>
          <w:p w14:paraId="17EA3A7E" w14:textId="17527B2A" w:rsidR="001A0651" w:rsidRPr="00D876EC" w:rsidRDefault="00EA3CDF" w:rsidP="00ED1114">
            <w:pPr>
              <w:jc w:val="left"/>
              <w:rPr>
                <w:i/>
                <w:sz w:val="18"/>
                <w:szCs w:val="18"/>
              </w:rPr>
            </w:pPr>
            <w:r w:rsidRPr="00D876EC">
              <w:rPr>
                <w:rFonts w:hint="eastAsia"/>
                <w:color w:val="00B0F0"/>
                <w:sz w:val="18"/>
                <w:szCs w:val="18"/>
              </w:rPr>
              <w:t>2</w:t>
            </w:r>
            <w:r w:rsidRPr="00D876EC">
              <w:rPr>
                <w:color w:val="00B0F0"/>
                <w:sz w:val="18"/>
                <w:szCs w:val="18"/>
              </w:rPr>
              <w:t xml:space="preserve">. POST: Lecture Note </w:t>
            </w:r>
            <w:r w:rsidR="005058F9">
              <w:rPr>
                <w:color w:val="00B0F0"/>
                <w:sz w:val="18"/>
                <w:szCs w:val="18"/>
              </w:rPr>
              <w:t>01 ~ 02</w:t>
            </w:r>
          </w:p>
        </w:tc>
      </w:tr>
      <w:tr w:rsidR="005058F9" w14:paraId="525CF636" w14:textId="77777777" w:rsidTr="005058F9">
        <w:trPr>
          <w:trHeight w:val="310"/>
        </w:trPr>
        <w:tc>
          <w:tcPr>
            <w:tcW w:w="1329" w:type="dxa"/>
            <w:vMerge/>
            <w:shd w:val="clear" w:color="auto" w:fill="FBE4D5" w:themeFill="accent2" w:themeFillTint="33"/>
          </w:tcPr>
          <w:p w14:paraId="2249D2B0" w14:textId="77777777" w:rsidR="005058F9" w:rsidRPr="00D876EC" w:rsidRDefault="005058F9">
            <w:pPr>
              <w:rPr>
                <w:b/>
                <w:sz w:val="18"/>
                <w:szCs w:val="18"/>
              </w:rPr>
            </w:pPr>
          </w:p>
        </w:tc>
        <w:tc>
          <w:tcPr>
            <w:tcW w:w="1065" w:type="dxa"/>
            <w:vMerge w:val="restart"/>
            <w:vAlign w:val="center"/>
          </w:tcPr>
          <w:p w14:paraId="05246C07" w14:textId="77777777" w:rsidR="005058F9" w:rsidRPr="00D876EC" w:rsidRDefault="005058F9" w:rsidP="00A1657D">
            <w:pPr>
              <w:jc w:val="center"/>
              <w:rPr>
                <w:b/>
                <w:sz w:val="18"/>
                <w:szCs w:val="18"/>
              </w:rPr>
            </w:pPr>
            <w:r w:rsidRPr="00D876EC">
              <w:rPr>
                <w:rFonts w:hint="eastAsia"/>
                <w:b/>
                <w:sz w:val="18"/>
                <w:szCs w:val="18"/>
              </w:rPr>
              <w:t>W</w:t>
            </w:r>
            <w:r w:rsidRPr="00D876EC">
              <w:rPr>
                <w:b/>
                <w:sz w:val="18"/>
                <w:szCs w:val="18"/>
              </w:rPr>
              <w:t>eek 02</w:t>
            </w:r>
          </w:p>
        </w:tc>
        <w:tc>
          <w:tcPr>
            <w:tcW w:w="2114" w:type="dxa"/>
            <w:vMerge w:val="restart"/>
            <w:vAlign w:val="center"/>
          </w:tcPr>
          <w:p w14:paraId="615103F6" w14:textId="6B479F2B" w:rsidR="005058F9" w:rsidRPr="00D876EC" w:rsidRDefault="005058F9" w:rsidP="00ED1114">
            <w:pPr>
              <w:jc w:val="center"/>
              <w:rPr>
                <w:b/>
                <w:color w:val="00B0F0"/>
                <w:sz w:val="18"/>
                <w:szCs w:val="18"/>
              </w:rPr>
            </w:pPr>
            <w:r w:rsidRPr="005058F9">
              <w:rPr>
                <w:b/>
                <w:color w:val="00B0F0"/>
                <w:sz w:val="18"/>
                <w:szCs w:val="18"/>
              </w:rPr>
              <w:t>Sensor</w:t>
            </w:r>
            <w:r w:rsidR="00ED1114">
              <w:rPr>
                <w:b/>
                <w:color w:val="00B0F0"/>
                <w:sz w:val="18"/>
                <w:szCs w:val="18"/>
              </w:rPr>
              <w:t>y</w:t>
            </w:r>
            <w:r w:rsidRPr="005058F9">
              <w:rPr>
                <w:b/>
                <w:color w:val="00B0F0"/>
                <w:sz w:val="18"/>
                <w:szCs w:val="18"/>
              </w:rPr>
              <w:t xml:space="preserve"> Data Science: Contextual/Persuasive Computing &amp; Data Viz</w:t>
            </w:r>
          </w:p>
        </w:tc>
        <w:tc>
          <w:tcPr>
            <w:tcW w:w="4658" w:type="dxa"/>
          </w:tcPr>
          <w:p w14:paraId="1DEE5376" w14:textId="0A88584E" w:rsidR="005058F9" w:rsidRDefault="005058F9" w:rsidP="00ED1114">
            <w:pPr>
              <w:jc w:val="left"/>
              <w:rPr>
                <w:color w:val="00B0F0"/>
                <w:sz w:val="18"/>
                <w:szCs w:val="18"/>
              </w:rPr>
            </w:pPr>
            <w:r>
              <w:rPr>
                <w:color w:val="00B0F0"/>
                <w:sz w:val="18"/>
                <w:szCs w:val="18"/>
              </w:rPr>
              <w:t xml:space="preserve">- </w:t>
            </w:r>
            <w:r w:rsidRPr="005058F9">
              <w:rPr>
                <w:color w:val="00B0F0"/>
                <w:sz w:val="18"/>
                <w:szCs w:val="18"/>
              </w:rPr>
              <w:t xml:space="preserve">Key Applications for Sensor Data Science: Context-Aware &amp; Persuasive </w:t>
            </w:r>
            <w:proofErr w:type="spellStart"/>
            <w:r w:rsidRPr="005058F9">
              <w:rPr>
                <w:color w:val="00B0F0"/>
                <w:sz w:val="18"/>
                <w:szCs w:val="18"/>
              </w:rPr>
              <w:t>Computing</w:t>
            </w:r>
            <w:proofErr w:type="spellEnd"/>
          </w:p>
          <w:p w14:paraId="7C11CFC7" w14:textId="7D6B0D58" w:rsidR="005058F9" w:rsidRPr="005058F9" w:rsidRDefault="005058F9" w:rsidP="00ED1114">
            <w:pPr>
              <w:jc w:val="left"/>
              <w:rPr>
                <w:color w:val="00B0F0"/>
                <w:sz w:val="18"/>
                <w:szCs w:val="18"/>
              </w:rPr>
            </w:pPr>
            <w:r w:rsidRPr="005058F9">
              <w:rPr>
                <w:color w:val="00B0F0"/>
                <w:sz w:val="18"/>
                <w:szCs w:val="18"/>
              </w:rPr>
              <w:t>-</w:t>
            </w:r>
            <w:r>
              <w:rPr>
                <w:color w:val="00B0F0"/>
                <w:sz w:val="18"/>
                <w:szCs w:val="18"/>
              </w:rPr>
              <w:t xml:space="preserve"> </w:t>
            </w:r>
            <w:r w:rsidRPr="005058F9">
              <w:rPr>
                <w:color w:val="00B0F0"/>
                <w:sz w:val="18"/>
                <w:szCs w:val="18"/>
              </w:rPr>
              <w:t>Data Visualization for Sensor Data Science</w:t>
            </w:r>
          </w:p>
        </w:tc>
      </w:tr>
      <w:tr w:rsidR="005058F9" w14:paraId="0E37E50C" w14:textId="77777777" w:rsidTr="005058F9">
        <w:trPr>
          <w:trHeight w:val="613"/>
        </w:trPr>
        <w:tc>
          <w:tcPr>
            <w:tcW w:w="1329" w:type="dxa"/>
            <w:vMerge/>
            <w:shd w:val="clear" w:color="auto" w:fill="FBE4D5" w:themeFill="accent2" w:themeFillTint="33"/>
          </w:tcPr>
          <w:p w14:paraId="535E4544" w14:textId="77777777" w:rsidR="005058F9" w:rsidRPr="00D876EC" w:rsidRDefault="005058F9">
            <w:pPr>
              <w:rPr>
                <w:b/>
                <w:sz w:val="18"/>
                <w:szCs w:val="18"/>
              </w:rPr>
            </w:pPr>
          </w:p>
        </w:tc>
        <w:tc>
          <w:tcPr>
            <w:tcW w:w="1065" w:type="dxa"/>
            <w:vMerge/>
            <w:vAlign w:val="center"/>
          </w:tcPr>
          <w:p w14:paraId="62941EC3" w14:textId="77777777" w:rsidR="005058F9" w:rsidRPr="00D876EC" w:rsidRDefault="005058F9" w:rsidP="00A1657D">
            <w:pPr>
              <w:jc w:val="center"/>
              <w:rPr>
                <w:b/>
                <w:sz w:val="18"/>
                <w:szCs w:val="18"/>
              </w:rPr>
            </w:pPr>
          </w:p>
        </w:tc>
        <w:tc>
          <w:tcPr>
            <w:tcW w:w="2114" w:type="dxa"/>
            <w:vMerge/>
            <w:vAlign w:val="center"/>
          </w:tcPr>
          <w:p w14:paraId="676D0F9B" w14:textId="77777777" w:rsidR="005058F9" w:rsidRPr="00D876EC" w:rsidRDefault="005058F9" w:rsidP="00FB67A4">
            <w:pPr>
              <w:jc w:val="center"/>
              <w:rPr>
                <w:b/>
                <w:color w:val="00B0F0"/>
                <w:sz w:val="18"/>
                <w:szCs w:val="18"/>
              </w:rPr>
            </w:pPr>
          </w:p>
        </w:tc>
        <w:tc>
          <w:tcPr>
            <w:tcW w:w="4658" w:type="dxa"/>
          </w:tcPr>
          <w:p w14:paraId="2DF8A308" w14:textId="77777777" w:rsidR="005058F9" w:rsidRPr="00D876EC" w:rsidRDefault="005058F9"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3DF8D609" w14:textId="1EDEC3E8" w:rsidR="005058F9" w:rsidRPr="00D876EC" w:rsidRDefault="005058F9" w:rsidP="00ED1114">
            <w:pPr>
              <w:jc w:val="left"/>
              <w:rPr>
                <w:color w:val="00B0F0"/>
                <w:sz w:val="18"/>
                <w:szCs w:val="18"/>
              </w:rPr>
            </w:pPr>
            <w:r w:rsidRPr="00D876EC">
              <w:rPr>
                <w:rFonts w:hint="eastAsia"/>
                <w:color w:val="00B0F0"/>
                <w:sz w:val="18"/>
                <w:szCs w:val="18"/>
              </w:rPr>
              <w:t>2</w:t>
            </w:r>
            <w:r w:rsidRPr="00D876EC">
              <w:rPr>
                <w:color w:val="00B0F0"/>
                <w:sz w:val="18"/>
                <w:szCs w:val="18"/>
              </w:rPr>
              <w:t xml:space="preserve">. POST: Lecture Note </w:t>
            </w:r>
            <w:r>
              <w:rPr>
                <w:color w:val="00B0F0"/>
                <w:sz w:val="18"/>
                <w:szCs w:val="18"/>
              </w:rPr>
              <w:t>0</w:t>
            </w:r>
            <w:r>
              <w:rPr>
                <w:color w:val="00B0F0"/>
                <w:sz w:val="18"/>
                <w:szCs w:val="18"/>
              </w:rPr>
              <w:t>3</w:t>
            </w:r>
            <w:r>
              <w:rPr>
                <w:color w:val="00B0F0"/>
                <w:sz w:val="18"/>
                <w:szCs w:val="18"/>
              </w:rPr>
              <w:t xml:space="preserve"> ~ 0</w:t>
            </w:r>
            <w:r>
              <w:rPr>
                <w:color w:val="00B0F0"/>
                <w:sz w:val="18"/>
                <w:szCs w:val="18"/>
              </w:rPr>
              <w:t>4</w:t>
            </w:r>
          </w:p>
        </w:tc>
      </w:tr>
      <w:tr w:rsidR="001A0651" w14:paraId="4F3A06F1" w14:textId="77777777" w:rsidTr="005058F9">
        <w:trPr>
          <w:trHeight w:val="310"/>
        </w:trPr>
        <w:tc>
          <w:tcPr>
            <w:tcW w:w="1329" w:type="dxa"/>
            <w:vMerge w:val="restart"/>
            <w:shd w:val="clear" w:color="auto" w:fill="FBE4D5" w:themeFill="accent2" w:themeFillTint="33"/>
            <w:vAlign w:val="center"/>
          </w:tcPr>
          <w:p w14:paraId="347CC6C2" w14:textId="77777777" w:rsidR="001A0651" w:rsidRPr="00D876EC" w:rsidRDefault="001A0651" w:rsidP="000775EA">
            <w:pPr>
              <w:jc w:val="center"/>
              <w:rPr>
                <w:b/>
                <w:sz w:val="18"/>
                <w:szCs w:val="18"/>
              </w:rPr>
            </w:pPr>
            <w:r w:rsidRPr="00D876EC">
              <w:rPr>
                <w:rFonts w:hint="eastAsia"/>
                <w:b/>
                <w:sz w:val="18"/>
                <w:szCs w:val="18"/>
              </w:rPr>
              <w:t>M</w:t>
            </w:r>
            <w:r w:rsidRPr="00D876EC">
              <w:rPr>
                <w:b/>
                <w:sz w:val="18"/>
                <w:szCs w:val="18"/>
              </w:rPr>
              <w:t>odule 02</w:t>
            </w:r>
          </w:p>
          <w:p w14:paraId="31E1E029" w14:textId="77777777" w:rsidR="001A0651" w:rsidRPr="00D876EC" w:rsidRDefault="001A0651" w:rsidP="000775EA">
            <w:pPr>
              <w:jc w:val="center"/>
              <w:rPr>
                <w:b/>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05~07</w:t>
            </w:r>
            <w:r w:rsidRPr="00D876EC">
              <w:rPr>
                <w:b/>
                <w:i/>
                <w:color w:val="00B0F0"/>
                <w:sz w:val="18"/>
                <w:szCs w:val="18"/>
              </w:rPr>
              <w:t>)</w:t>
            </w:r>
          </w:p>
        </w:tc>
        <w:tc>
          <w:tcPr>
            <w:tcW w:w="7837" w:type="dxa"/>
            <w:gridSpan w:val="3"/>
            <w:shd w:val="clear" w:color="auto" w:fill="FBE4D5" w:themeFill="accent2" w:themeFillTint="33"/>
            <w:vAlign w:val="center"/>
          </w:tcPr>
          <w:p w14:paraId="41615D03" w14:textId="44FC60CA" w:rsidR="001A0651" w:rsidRPr="00D876EC" w:rsidRDefault="00D543DF" w:rsidP="00ED1114">
            <w:pPr>
              <w:jc w:val="left"/>
              <w:rPr>
                <w:rFonts w:hint="eastAsia"/>
                <w:sz w:val="18"/>
                <w:szCs w:val="18"/>
              </w:rPr>
            </w:pPr>
            <w:r>
              <w:rPr>
                <w:b/>
                <w:color w:val="00B0F0"/>
                <w:sz w:val="18"/>
                <w:szCs w:val="18"/>
              </w:rPr>
              <w:t xml:space="preserve">Data Science Pipeline Part I: Data Collection and Preprocessing </w:t>
            </w:r>
          </w:p>
        </w:tc>
      </w:tr>
      <w:tr w:rsidR="00A1772C" w14:paraId="2644AC4C" w14:textId="77777777" w:rsidTr="005058F9">
        <w:trPr>
          <w:trHeight w:val="320"/>
        </w:trPr>
        <w:tc>
          <w:tcPr>
            <w:tcW w:w="1329" w:type="dxa"/>
            <w:vMerge/>
            <w:shd w:val="clear" w:color="auto" w:fill="FBE4D5" w:themeFill="accent2" w:themeFillTint="33"/>
            <w:vAlign w:val="center"/>
          </w:tcPr>
          <w:p w14:paraId="00293701" w14:textId="77777777" w:rsidR="00A1772C" w:rsidRPr="00D876EC" w:rsidRDefault="00A1772C" w:rsidP="000775EA">
            <w:pPr>
              <w:jc w:val="center"/>
              <w:rPr>
                <w:sz w:val="18"/>
                <w:szCs w:val="18"/>
              </w:rPr>
            </w:pPr>
          </w:p>
        </w:tc>
        <w:tc>
          <w:tcPr>
            <w:tcW w:w="1065" w:type="dxa"/>
            <w:vMerge w:val="restart"/>
            <w:vAlign w:val="center"/>
          </w:tcPr>
          <w:p w14:paraId="482FC09C" w14:textId="195C44B4" w:rsidR="00A1772C" w:rsidRPr="00D876EC" w:rsidRDefault="00A1772C" w:rsidP="001A0651">
            <w:pPr>
              <w:jc w:val="center"/>
              <w:rPr>
                <w:sz w:val="18"/>
                <w:szCs w:val="18"/>
              </w:rPr>
            </w:pPr>
            <w:r w:rsidRPr="00D876EC">
              <w:rPr>
                <w:rFonts w:hint="eastAsia"/>
                <w:b/>
                <w:sz w:val="18"/>
                <w:szCs w:val="18"/>
              </w:rPr>
              <w:t>W</w:t>
            </w:r>
            <w:r w:rsidRPr="00D876EC">
              <w:rPr>
                <w:b/>
                <w:sz w:val="18"/>
                <w:szCs w:val="18"/>
              </w:rPr>
              <w:t>eek 0</w:t>
            </w:r>
            <w:r w:rsidR="00884CF4">
              <w:rPr>
                <w:b/>
                <w:sz w:val="18"/>
                <w:szCs w:val="18"/>
              </w:rPr>
              <w:t>3</w:t>
            </w:r>
          </w:p>
        </w:tc>
        <w:tc>
          <w:tcPr>
            <w:tcW w:w="2114" w:type="dxa"/>
            <w:vMerge w:val="restart"/>
            <w:vAlign w:val="center"/>
          </w:tcPr>
          <w:p w14:paraId="6AFCF0B2" w14:textId="23E791FA" w:rsidR="00A1772C" w:rsidRPr="00D876EC" w:rsidRDefault="00ED74F2" w:rsidP="00FB67A4">
            <w:pPr>
              <w:jc w:val="center"/>
              <w:rPr>
                <w:b/>
                <w:color w:val="00B0F0"/>
                <w:sz w:val="18"/>
                <w:szCs w:val="18"/>
              </w:rPr>
            </w:pPr>
            <w:r w:rsidRPr="00ED74F2">
              <w:rPr>
                <w:b/>
                <w:color w:val="00B0F0"/>
                <w:sz w:val="18"/>
                <w:szCs w:val="18"/>
              </w:rPr>
              <w:t>Datasets &amp; Data Collection</w:t>
            </w:r>
          </w:p>
        </w:tc>
        <w:tc>
          <w:tcPr>
            <w:tcW w:w="4658" w:type="dxa"/>
            <w:vAlign w:val="center"/>
          </w:tcPr>
          <w:p w14:paraId="3335C861" w14:textId="315477FE" w:rsidR="00B7692E" w:rsidRDefault="00B7692E" w:rsidP="00ED1114">
            <w:pPr>
              <w:jc w:val="left"/>
            </w:pPr>
            <w:r>
              <w:rPr>
                <w:color w:val="00B0F0"/>
                <w:sz w:val="18"/>
                <w:szCs w:val="18"/>
              </w:rPr>
              <w:t xml:space="preserve">- </w:t>
            </w:r>
            <w:r w:rsidRPr="00B7692E">
              <w:rPr>
                <w:color w:val="00B0F0"/>
                <w:sz w:val="18"/>
                <w:szCs w:val="18"/>
              </w:rPr>
              <w:t>Datasets Introduction - K-</w:t>
            </w:r>
            <w:proofErr w:type="spellStart"/>
            <w:r w:rsidRPr="00B7692E">
              <w:rPr>
                <w:color w:val="00B0F0"/>
                <w:sz w:val="18"/>
                <w:szCs w:val="18"/>
              </w:rPr>
              <w:t>EmoPhone</w:t>
            </w:r>
            <w:proofErr w:type="spellEnd"/>
            <w:r w:rsidRPr="00B7692E">
              <w:rPr>
                <w:color w:val="00B0F0"/>
                <w:sz w:val="18"/>
                <w:szCs w:val="18"/>
              </w:rPr>
              <w:t>, K-</w:t>
            </w:r>
            <w:proofErr w:type="spellStart"/>
            <w:r w:rsidRPr="00B7692E">
              <w:rPr>
                <w:color w:val="00B0F0"/>
                <w:sz w:val="18"/>
                <w:szCs w:val="18"/>
              </w:rPr>
              <w:t>EmoCon</w:t>
            </w:r>
            <w:proofErr w:type="spellEnd"/>
            <w:r w:rsidRPr="00B7692E">
              <w:rPr>
                <w:color w:val="00B0F0"/>
                <w:sz w:val="18"/>
                <w:szCs w:val="18"/>
              </w:rPr>
              <w:t xml:space="preserve">, </w:t>
            </w:r>
            <w:proofErr w:type="spellStart"/>
            <w:r w:rsidRPr="00B7692E">
              <w:rPr>
                <w:color w:val="00B0F0"/>
                <w:sz w:val="18"/>
                <w:szCs w:val="18"/>
              </w:rPr>
              <w:t>CrowdSignal</w:t>
            </w:r>
            <w:proofErr w:type="spellEnd"/>
          </w:p>
          <w:p w14:paraId="04AAC498" w14:textId="46C02EC6" w:rsidR="00A1772C" w:rsidRPr="00B7692E" w:rsidRDefault="00B7692E" w:rsidP="00ED1114">
            <w:pPr>
              <w:jc w:val="left"/>
              <w:rPr>
                <w:color w:val="00B0F0"/>
                <w:sz w:val="18"/>
                <w:szCs w:val="18"/>
              </w:rPr>
            </w:pPr>
            <w:r>
              <w:rPr>
                <w:color w:val="00B0F0"/>
                <w:sz w:val="18"/>
                <w:szCs w:val="18"/>
              </w:rPr>
              <w:t xml:space="preserve">- </w:t>
            </w:r>
            <w:r w:rsidRPr="00B7692E">
              <w:rPr>
                <w:color w:val="00B0F0"/>
                <w:sz w:val="18"/>
                <w:szCs w:val="18"/>
              </w:rPr>
              <w:t>Sensor Data Collection</w:t>
            </w:r>
          </w:p>
        </w:tc>
      </w:tr>
      <w:tr w:rsidR="00A1772C" w14:paraId="6E5AB2AF" w14:textId="77777777" w:rsidTr="005058F9">
        <w:trPr>
          <w:trHeight w:val="320"/>
        </w:trPr>
        <w:tc>
          <w:tcPr>
            <w:tcW w:w="1329" w:type="dxa"/>
            <w:vMerge/>
            <w:shd w:val="clear" w:color="auto" w:fill="FBE4D5" w:themeFill="accent2" w:themeFillTint="33"/>
          </w:tcPr>
          <w:p w14:paraId="3392B87A" w14:textId="77777777" w:rsidR="00A1772C" w:rsidRPr="00D876EC" w:rsidRDefault="00A1772C" w:rsidP="000775EA">
            <w:pPr>
              <w:jc w:val="center"/>
              <w:rPr>
                <w:sz w:val="18"/>
                <w:szCs w:val="18"/>
              </w:rPr>
            </w:pPr>
          </w:p>
        </w:tc>
        <w:tc>
          <w:tcPr>
            <w:tcW w:w="1065" w:type="dxa"/>
            <w:vMerge/>
          </w:tcPr>
          <w:p w14:paraId="1EBBE422" w14:textId="77777777" w:rsidR="00A1772C" w:rsidRPr="00D876EC" w:rsidRDefault="00A1772C" w:rsidP="001A0651">
            <w:pPr>
              <w:jc w:val="center"/>
              <w:rPr>
                <w:sz w:val="18"/>
                <w:szCs w:val="18"/>
              </w:rPr>
            </w:pPr>
          </w:p>
        </w:tc>
        <w:tc>
          <w:tcPr>
            <w:tcW w:w="2114" w:type="dxa"/>
            <w:vMerge/>
            <w:vAlign w:val="center"/>
          </w:tcPr>
          <w:p w14:paraId="292BAE97" w14:textId="77777777" w:rsidR="00A1772C" w:rsidRPr="00D876EC" w:rsidRDefault="00A1772C" w:rsidP="00FB67A4">
            <w:pPr>
              <w:jc w:val="center"/>
              <w:rPr>
                <w:b/>
                <w:color w:val="00B0F0"/>
                <w:sz w:val="18"/>
                <w:szCs w:val="18"/>
              </w:rPr>
            </w:pPr>
          </w:p>
        </w:tc>
        <w:tc>
          <w:tcPr>
            <w:tcW w:w="4658" w:type="dxa"/>
            <w:vAlign w:val="center"/>
          </w:tcPr>
          <w:p w14:paraId="0AE13E7B"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1D700ACA" w14:textId="40BD40F0" w:rsidR="00A1772C" w:rsidRPr="00D876EC" w:rsidRDefault="00E41580" w:rsidP="00ED1114">
            <w:pPr>
              <w:jc w:val="left"/>
              <w:rPr>
                <w:color w:val="00B0F0"/>
                <w:sz w:val="18"/>
                <w:szCs w:val="18"/>
              </w:rPr>
            </w:pPr>
            <w:r w:rsidRPr="00D876EC">
              <w:rPr>
                <w:rFonts w:hint="eastAsia"/>
                <w:color w:val="00B0F0"/>
                <w:sz w:val="18"/>
                <w:szCs w:val="18"/>
              </w:rPr>
              <w:t>2</w:t>
            </w:r>
            <w:r w:rsidRPr="00D876EC">
              <w:rPr>
                <w:color w:val="00B0F0"/>
                <w:sz w:val="18"/>
                <w:szCs w:val="18"/>
              </w:rPr>
              <w:t xml:space="preserve">. POST: Lecture Note </w:t>
            </w:r>
            <w:r>
              <w:rPr>
                <w:color w:val="00B0F0"/>
                <w:sz w:val="18"/>
                <w:szCs w:val="18"/>
              </w:rPr>
              <w:t>0</w:t>
            </w:r>
            <w:r w:rsidR="00B7692E">
              <w:rPr>
                <w:color w:val="00B0F0"/>
                <w:sz w:val="18"/>
                <w:szCs w:val="18"/>
              </w:rPr>
              <w:t>5</w:t>
            </w:r>
            <w:r>
              <w:rPr>
                <w:color w:val="00B0F0"/>
                <w:sz w:val="18"/>
                <w:szCs w:val="18"/>
              </w:rPr>
              <w:t xml:space="preserve"> ~ 0</w:t>
            </w:r>
            <w:r w:rsidR="00B7692E">
              <w:rPr>
                <w:color w:val="00B0F0"/>
                <w:sz w:val="18"/>
                <w:szCs w:val="18"/>
              </w:rPr>
              <w:t>6</w:t>
            </w:r>
          </w:p>
        </w:tc>
      </w:tr>
      <w:tr w:rsidR="00B7692E" w14:paraId="1D85FEED" w14:textId="77777777" w:rsidTr="005058F9">
        <w:trPr>
          <w:trHeight w:val="310"/>
        </w:trPr>
        <w:tc>
          <w:tcPr>
            <w:tcW w:w="1329" w:type="dxa"/>
            <w:vMerge/>
            <w:shd w:val="clear" w:color="auto" w:fill="FBE4D5" w:themeFill="accent2" w:themeFillTint="33"/>
          </w:tcPr>
          <w:p w14:paraId="2885D278" w14:textId="77777777" w:rsidR="00B7692E" w:rsidRPr="00D876EC" w:rsidRDefault="00B7692E" w:rsidP="00B7692E">
            <w:pPr>
              <w:jc w:val="center"/>
              <w:rPr>
                <w:sz w:val="18"/>
                <w:szCs w:val="18"/>
              </w:rPr>
            </w:pPr>
          </w:p>
        </w:tc>
        <w:tc>
          <w:tcPr>
            <w:tcW w:w="1065" w:type="dxa"/>
            <w:vMerge w:val="restart"/>
          </w:tcPr>
          <w:p w14:paraId="30E818D7" w14:textId="1EAE22DE" w:rsidR="00B7692E" w:rsidRPr="00D876EC" w:rsidRDefault="00B7692E" w:rsidP="00B7692E">
            <w:pPr>
              <w:jc w:val="center"/>
              <w:rPr>
                <w:sz w:val="18"/>
                <w:szCs w:val="18"/>
              </w:rPr>
            </w:pPr>
            <w:r w:rsidRPr="00D876EC">
              <w:rPr>
                <w:rFonts w:hint="eastAsia"/>
                <w:b/>
                <w:sz w:val="18"/>
                <w:szCs w:val="18"/>
              </w:rPr>
              <w:t>W</w:t>
            </w:r>
            <w:r w:rsidRPr="00D876EC">
              <w:rPr>
                <w:b/>
                <w:sz w:val="18"/>
                <w:szCs w:val="18"/>
              </w:rPr>
              <w:t>eek 0</w:t>
            </w:r>
            <w:r>
              <w:rPr>
                <w:b/>
                <w:sz w:val="18"/>
                <w:szCs w:val="18"/>
              </w:rPr>
              <w:t>4</w:t>
            </w:r>
          </w:p>
        </w:tc>
        <w:tc>
          <w:tcPr>
            <w:tcW w:w="2114" w:type="dxa"/>
            <w:vMerge w:val="restart"/>
            <w:vAlign w:val="center"/>
          </w:tcPr>
          <w:p w14:paraId="530DC260" w14:textId="1E0EF69E" w:rsidR="00B7692E" w:rsidRPr="00D876EC" w:rsidRDefault="00B7692E" w:rsidP="00B7692E">
            <w:pPr>
              <w:jc w:val="center"/>
              <w:rPr>
                <w:b/>
                <w:color w:val="00B0F0"/>
                <w:sz w:val="18"/>
                <w:szCs w:val="18"/>
              </w:rPr>
            </w:pPr>
            <w:r w:rsidRPr="00ED74F2">
              <w:rPr>
                <w:b/>
                <w:color w:val="00B0F0"/>
                <w:sz w:val="18"/>
                <w:szCs w:val="18"/>
              </w:rPr>
              <w:t>Sensor Data Pre-processing</w:t>
            </w:r>
          </w:p>
        </w:tc>
        <w:tc>
          <w:tcPr>
            <w:tcW w:w="4658" w:type="dxa"/>
            <w:vAlign w:val="center"/>
          </w:tcPr>
          <w:p w14:paraId="185F44F4" w14:textId="77777777" w:rsidR="00B7692E" w:rsidRDefault="00B7692E" w:rsidP="00ED1114">
            <w:pPr>
              <w:jc w:val="left"/>
            </w:pPr>
            <w:r>
              <w:rPr>
                <w:color w:val="00B0F0"/>
                <w:sz w:val="18"/>
                <w:szCs w:val="18"/>
              </w:rPr>
              <w:t xml:space="preserve">- </w:t>
            </w:r>
            <w:r w:rsidRPr="00B7692E">
              <w:rPr>
                <w:color w:val="00B0F0"/>
                <w:sz w:val="18"/>
                <w:szCs w:val="18"/>
              </w:rPr>
              <w:t>Handling Noise and Missing Values in Sensory Data</w:t>
            </w:r>
          </w:p>
          <w:p w14:paraId="51E6C7A6" w14:textId="4D7486B3" w:rsidR="00B7692E" w:rsidRPr="00D876EC" w:rsidRDefault="00B7692E" w:rsidP="00ED1114">
            <w:pPr>
              <w:jc w:val="left"/>
              <w:rPr>
                <w:color w:val="00B0F0"/>
                <w:sz w:val="18"/>
                <w:szCs w:val="18"/>
              </w:rPr>
            </w:pPr>
            <w:r>
              <w:rPr>
                <w:color w:val="00B0F0"/>
                <w:sz w:val="18"/>
                <w:szCs w:val="18"/>
              </w:rPr>
              <w:t xml:space="preserve">- </w:t>
            </w:r>
            <w:r w:rsidRPr="00B7692E">
              <w:rPr>
                <w:color w:val="00B0F0"/>
                <w:sz w:val="18"/>
                <w:szCs w:val="18"/>
              </w:rPr>
              <w:t>Dimension Reduction</w:t>
            </w:r>
          </w:p>
        </w:tc>
      </w:tr>
      <w:tr w:rsidR="00B7692E" w14:paraId="32964C0A" w14:textId="77777777" w:rsidTr="005058F9">
        <w:trPr>
          <w:trHeight w:val="310"/>
        </w:trPr>
        <w:tc>
          <w:tcPr>
            <w:tcW w:w="1329" w:type="dxa"/>
            <w:vMerge/>
            <w:shd w:val="clear" w:color="auto" w:fill="FBE4D5" w:themeFill="accent2" w:themeFillTint="33"/>
          </w:tcPr>
          <w:p w14:paraId="389198D9" w14:textId="77777777" w:rsidR="00B7692E" w:rsidRPr="00D876EC" w:rsidRDefault="00B7692E" w:rsidP="00B7692E">
            <w:pPr>
              <w:jc w:val="center"/>
              <w:rPr>
                <w:sz w:val="18"/>
                <w:szCs w:val="18"/>
              </w:rPr>
            </w:pPr>
          </w:p>
        </w:tc>
        <w:tc>
          <w:tcPr>
            <w:tcW w:w="1065" w:type="dxa"/>
            <w:vMerge/>
          </w:tcPr>
          <w:p w14:paraId="44A19300" w14:textId="77777777" w:rsidR="00B7692E" w:rsidRPr="00D876EC" w:rsidRDefault="00B7692E" w:rsidP="00B7692E">
            <w:pPr>
              <w:jc w:val="center"/>
              <w:rPr>
                <w:sz w:val="18"/>
                <w:szCs w:val="18"/>
              </w:rPr>
            </w:pPr>
          </w:p>
        </w:tc>
        <w:tc>
          <w:tcPr>
            <w:tcW w:w="2114" w:type="dxa"/>
            <w:vMerge/>
            <w:vAlign w:val="center"/>
          </w:tcPr>
          <w:p w14:paraId="05913C7F" w14:textId="77777777" w:rsidR="00B7692E" w:rsidRPr="00D876EC" w:rsidRDefault="00B7692E" w:rsidP="00B7692E">
            <w:pPr>
              <w:jc w:val="center"/>
              <w:rPr>
                <w:b/>
                <w:color w:val="00B0F0"/>
                <w:sz w:val="18"/>
                <w:szCs w:val="18"/>
              </w:rPr>
            </w:pPr>
          </w:p>
        </w:tc>
        <w:tc>
          <w:tcPr>
            <w:tcW w:w="4658" w:type="dxa"/>
            <w:vAlign w:val="center"/>
          </w:tcPr>
          <w:p w14:paraId="05486FC1" w14:textId="77777777" w:rsidR="00B7692E" w:rsidRPr="00D876EC" w:rsidRDefault="00B7692E" w:rsidP="00ED1114">
            <w:pPr>
              <w:jc w:val="left"/>
              <w:rPr>
                <w:color w:val="00B0F0"/>
                <w:sz w:val="18"/>
                <w:szCs w:val="18"/>
              </w:rPr>
            </w:pPr>
            <w:r w:rsidRPr="00D876EC">
              <w:rPr>
                <w:color w:val="00B0F0"/>
                <w:sz w:val="18"/>
                <w:szCs w:val="18"/>
              </w:rPr>
              <w:t xml:space="preserve">1. READ: </w:t>
            </w:r>
            <w:r w:rsidRPr="00B7692E">
              <w:rPr>
                <w:color w:val="00B0F0"/>
                <w:sz w:val="18"/>
                <w:szCs w:val="18"/>
              </w:rPr>
              <w:t>MLQS</w:t>
            </w:r>
            <w:r>
              <w:rPr>
                <w:color w:val="00B0F0"/>
                <w:sz w:val="18"/>
                <w:szCs w:val="18"/>
              </w:rPr>
              <w:t xml:space="preserve"> textbook</w:t>
            </w:r>
            <w:r w:rsidRPr="00B7692E">
              <w:rPr>
                <w:color w:val="00B0F0"/>
                <w:sz w:val="18"/>
                <w:szCs w:val="18"/>
              </w:rPr>
              <w:t xml:space="preserve"> Chapter 3</w:t>
            </w:r>
          </w:p>
          <w:p w14:paraId="09343307" w14:textId="1AF8A4C6" w:rsidR="00B7692E" w:rsidRPr="00D876EC" w:rsidRDefault="00B7692E" w:rsidP="00ED1114">
            <w:pPr>
              <w:jc w:val="left"/>
              <w:rPr>
                <w:color w:val="00B0F0"/>
                <w:sz w:val="18"/>
                <w:szCs w:val="18"/>
              </w:rPr>
            </w:pPr>
            <w:r w:rsidRPr="00D876EC">
              <w:rPr>
                <w:rFonts w:hint="eastAsia"/>
                <w:color w:val="00B0F0"/>
                <w:sz w:val="18"/>
                <w:szCs w:val="18"/>
              </w:rPr>
              <w:t>2</w:t>
            </w:r>
            <w:r w:rsidRPr="00D876EC">
              <w:rPr>
                <w:color w:val="00B0F0"/>
                <w:sz w:val="18"/>
                <w:szCs w:val="18"/>
              </w:rPr>
              <w:t xml:space="preserve">. POST: Lecture Note </w:t>
            </w:r>
            <w:r>
              <w:rPr>
                <w:color w:val="00B0F0"/>
                <w:sz w:val="18"/>
                <w:szCs w:val="18"/>
              </w:rPr>
              <w:t>0</w:t>
            </w:r>
            <w:r>
              <w:rPr>
                <w:color w:val="00B0F0"/>
                <w:sz w:val="18"/>
                <w:szCs w:val="18"/>
              </w:rPr>
              <w:t>7</w:t>
            </w:r>
            <w:r>
              <w:rPr>
                <w:color w:val="00B0F0"/>
                <w:sz w:val="18"/>
                <w:szCs w:val="18"/>
              </w:rPr>
              <w:t xml:space="preserve"> ~ 0</w:t>
            </w:r>
            <w:r>
              <w:rPr>
                <w:color w:val="00B0F0"/>
                <w:sz w:val="18"/>
                <w:szCs w:val="18"/>
              </w:rPr>
              <w:t>8</w:t>
            </w:r>
          </w:p>
        </w:tc>
      </w:tr>
      <w:tr w:rsidR="00B7692E" w14:paraId="789307B6" w14:textId="77777777" w:rsidTr="005058F9">
        <w:trPr>
          <w:trHeight w:val="310"/>
        </w:trPr>
        <w:tc>
          <w:tcPr>
            <w:tcW w:w="1329" w:type="dxa"/>
            <w:vMerge/>
            <w:shd w:val="clear" w:color="auto" w:fill="FBE4D5" w:themeFill="accent2" w:themeFillTint="33"/>
          </w:tcPr>
          <w:p w14:paraId="2B18EA5D" w14:textId="77777777" w:rsidR="00B7692E" w:rsidRPr="00D876EC" w:rsidRDefault="00B7692E" w:rsidP="00B7692E">
            <w:pPr>
              <w:jc w:val="center"/>
              <w:rPr>
                <w:sz w:val="18"/>
                <w:szCs w:val="18"/>
              </w:rPr>
            </w:pPr>
          </w:p>
        </w:tc>
        <w:tc>
          <w:tcPr>
            <w:tcW w:w="1065" w:type="dxa"/>
            <w:vMerge w:val="restart"/>
          </w:tcPr>
          <w:p w14:paraId="75E3A8EE" w14:textId="5771509A" w:rsidR="00B7692E" w:rsidRPr="00D876EC" w:rsidRDefault="00B7692E" w:rsidP="00B7692E">
            <w:pPr>
              <w:jc w:val="center"/>
              <w:rPr>
                <w:sz w:val="18"/>
                <w:szCs w:val="18"/>
              </w:rPr>
            </w:pPr>
            <w:r w:rsidRPr="00D876EC">
              <w:rPr>
                <w:rFonts w:hint="eastAsia"/>
                <w:b/>
                <w:sz w:val="18"/>
                <w:szCs w:val="18"/>
              </w:rPr>
              <w:t>W</w:t>
            </w:r>
            <w:r w:rsidRPr="00D876EC">
              <w:rPr>
                <w:b/>
                <w:sz w:val="18"/>
                <w:szCs w:val="18"/>
              </w:rPr>
              <w:t>eek 0</w:t>
            </w:r>
            <w:r>
              <w:rPr>
                <w:b/>
                <w:sz w:val="18"/>
                <w:szCs w:val="18"/>
              </w:rPr>
              <w:t>5</w:t>
            </w:r>
          </w:p>
        </w:tc>
        <w:tc>
          <w:tcPr>
            <w:tcW w:w="2114" w:type="dxa"/>
            <w:vMerge w:val="restart"/>
            <w:vAlign w:val="center"/>
          </w:tcPr>
          <w:p w14:paraId="39D4A6AD" w14:textId="64908483" w:rsidR="00B7692E" w:rsidRPr="00ED1114" w:rsidRDefault="00B7692E" w:rsidP="00B7692E">
            <w:pPr>
              <w:jc w:val="center"/>
              <w:rPr>
                <w:b/>
                <w:color w:val="00B0F0"/>
                <w:sz w:val="18"/>
                <w:szCs w:val="18"/>
              </w:rPr>
            </w:pPr>
            <w:r w:rsidRPr="00ED1114">
              <w:rPr>
                <w:b/>
                <w:color w:val="00B0F0"/>
                <w:sz w:val="18"/>
                <w:szCs w:val="18"/>
              </w:rPr>
              <w:t>K-</w:t>
            </w:r>
            <w:proofErr w:type="spellStart"/>
            <w:r w:rsidRPr="00ED1114">
              <w:rPr>
                <w:b/>
                <w:color w:val="00B0F0"/>
                <w:sz w:val="18"/>
                <w:szCs w:val="18"/>
              </w:rPr>
              <w:t>EmoPhone</w:t>
            </w:r>
            <w:proofErr w:type="spellEnd"/>
            <w:r w:rsidRPr="00ED1114">
              <w:rPr>
                <w:b/>
                <w:color w:val="00B0F0"/>
                <w:sz w:val="18"/>
                <w:szCs w:val="18"/>
              </w:rPr>
              <w:t xml:space="preserve"> &amp; K-</w:t>
            </w:r>
            <w:proofErr w:type="spellStart"/>
            <w:r w:rsidRPr="00ED1114">
              <w:rPr>
                <w:b/>
                <w:color w:val="00B0F0"/>
                <w:sz w:val="18"/>
                <w:szCs w:val="18"/>
              </w:rPr>
              <w:lastRenderedPageBreak/>
              <w:t>EmoCon</w:t>
            </w:r>
            <w:proofErr w:type="spellEnd"/>
            <w:r w:rsidRPr="00ED1114">
              <w:rPr>
                <w:b/>
                <w:color w:val="00B0F0"/>
                <w:sz w:val="18"/>
                <w:szCs w:val="18"/>
              </w:rPr>
              <w:t xml:space="preserve"> Challenge (Term Project Topics)</w:t>
            </w:r>
          </w:p>
        </w:tc>
        <w:tc>
          <w:tcPr>
            <w:tcW w:w="4658" w:type="dxa"/>
            <w:vAlign w:val="center"/>
          </w:tcPr>
          <w:p w14:paraId="2E0B0A33" w14:textId="3D7834E4" w:rsidR="008E182D" w:rsidRPr="00D876EC" w:rsidRDefault="008E182D" w:rsidP="00ED1114">
            <w:pPr>
              <w:jc w:val="left"/>
              <w:rPr>
                <w:rFonts w:hint="eastAsia"/>
                <w:color w:val="00B0F0"/>
                <w:sz w:val="18"/>
                <w:szCs w:val="18"/>
              </w:rPr>
            </w:pPr>
            <w:r>
              <w:rPr>
                <w:color w:val="00B0F0"/>
                <w:sz w:val="18"/>
                <w:szCs w:val="18"/>
              </w:rPr>
              <w:lastRenderedPageBreak/>
              <w:t>-</w:t>
            </w:r>
            <w:r w:rsidR="00B7692E" w:rsidRPr="00B7692E">
              <w:rPr>
                <w:color w:val="00B0F0"/>
                <w:sz w:val="18"/>
                <w:szCs w:val="18"/>
              </w:rPr>
              <w:t>SDS Applications: Emotion &amp; Personality</w:t>
            </w:r>
          </w:p>
        </w:tc>
      </w:tr>
      <w:tr w:rsidR="00B7692E" w14:paraId="5F1A4816" w14:textId="77777777" w:rsidTr="005058F9">
        <w:trPr>
          <w:trHeight w:val="310"/>
        </w:trPr>
        <w:tc>
          <w:tcPr>
            <w:tcW w:w="1329" w:type="dxa"/>
            <w:vMerge/>
            <w:shd w:val="clear" w:color="auto" w:fill="FBE4D5" w:themeFill="accent2" w:themeFillTint="33"/>
          </w:tcPr>
          <w:p w14:paraId="3B9BD25E" w14:textId="77777777" w:rsidR="00B7692E" w:rsidRPr="00D876EC" w:rsidRDefault="00B7692E" w:rsidP="00B7692E">
            <w:pPr>
              <w:jc w:val="center"/>
              <w:rPr>
                <w:sz w:val="18"/>
                <w:szCs w:val="18"/>
              </w:rPr>
            </w:pPr>
          </w:p>
        </w:tc>
        <w:tc>
          <w:tcPr>
            <w:tcW w:w="1065" w:type="dxa"/>
            <w:vMerge/>
          </w:tcPr>
          <w:p w14:paraId="63E246B9" w14:textId="77777777" w:rsidR="00B7692E" w:rsidRPr="00D876EC" w:rsidRDefault="00B7692E" w:rsidP="00B7692E">
            <w:pPr>
              <w:jc w:val="center"/>
              <w:rPr>
                <w:sz w:val="18"/>
                <w:szCs w:val="18"/>
              </w:rPr>
            </w:pPr>
          </w:p>
        </w:tc>
        <w:tc>
          <w:tcPr>
            <w:tcW w:w="2114" w:type="dxa"/>
            <w:vMerge/>
            <w:vAlign w:val="center"/>
          </w:tcPr>
          <w:p w14:paraId="7AC01A98" w14:textId="77777777" w:rsidR="00B7692E" w:rsidRPr="00ED1114" w:rsidRDefault="00B7692E" w:rsidP="00B7692E">
            <w:pPr>
              <w:jc w:val="center"/>
              <w:rPr>
                <w:b/>
                <w:color w:val="00B0F0"/>
                <w:sz w:val="18"/>
                <w:szCs w:val="18"/>
              </w:rPr>
            </w:pPr>
          </w:p>
        </w:tc>
        <w:tc>
          <w:tcPr>
            <w:tcW w:w="4658" w:type="dxa"/>
            <w:vAlign w:val="center"/>
          </w:tcPr>
          <w:p w14:paraId="11BA6186"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36C92EEF" w14:textId="462DBC70" w:rsidR="00B7692E" w:rsidRPr="00D876EC" w:rsidRDefault="00B7692E" w:rsidP="00ED1114">
            <w:pPr>
              <w:jc w:val="left"/>
              <w:rPr>
                <w:color w:val="00B0F0"/>
                <w:sz w:val="18"/>
                <w:szCs w:val="18"/>
              </w:rPr>
            </w:pPr>
            <w:r w:rsidRPr="00D876EC">
              <w:rPr>
                <w:rFonts w:hint="eastAsia"/>
                <w:color w:val="00B0F0"/>
                <w:sz w:val="18"/>
                <w:szCs w:val="18"/>
              </w:rPr>
              <w:t>2</w:t>
            </w:r>
            <w:r w:rsidRPr="00D876EC">
              <w:rPr>
                <w:color w:val="00B0F0"/>
                <w:sz w:val="18"/>
                <w:szCs w:val="18"/>
              </w:rPr>
              <w:t xml:space="preserve">. POST: Lecture Note </w:t>
            </w:r>
            <w:r>
              <w:rPr>
                <w:color w:val="00B0F0"/>
                <w:sz w:val="18"/>
                <w:szCs w:val="18"/>
              </w:rPr>
              <w:t>0</w:t>
            </w:r>
            <w:r w:rsidR="008E182D">
              <w:rPr>
                <w:color w:val="00B0F0"/>
                <w:sz w:val="18"/>
                <w:szCs w:val="18"/>
              </w:rPr>
              <w:t>9</w:t>
            </w:r>
          </w:p>
        </w:tc>
      </w:tr>
      <w:tr w:rsidR="00B7692E" w14:paraId="0BCFC33D" w14:textId="77777777" w:rsidTr="005058F9">
        <w:trPr>
          <w:trHeight w:val="310"/>
        </w:trPr>
        <w:tc>
          <w:tcPr>
            <w:tcW w:w="1329" w:type="dxa"/>
            <w:vMerge/>
            <w:shd w:val="clear" w:color="auto" w:fill="FBE4D5" w:themeFill="accent2" w:themeFillTint="33"/>
          </w:tcPr>
          <w:p w14:paraId="4AEFF3D3" w14:textId="77777777" w:rsidR="00B7692E" w:rsidRPr="00D876EC" w:rsidRDefault="00B7692E" w:rsidP="00B7692E">
            <w:pPr>
              <w:jc w:val="center"/>
              <w:rPr>
                <w:sz w:val="18"/>
                <w:szCs w:val="18"/>
              </w:rPr>
            </w:pPr>
          </w:p>
        </w:tc>
        <w:tc>
          <w:tcPr>
            <w:tcW w:w="1065" w:type="dxa"/>
            <w:vMerge w:val="restart"/>
          </w:tcPr>
          <w:p w14:paraId="7269B779" w14:textId="4F001C13" w:rsidR="00B7692E" w:rsidRPr="00D876EC" w:rsidRDefault="00B7692E" w:rsidP="00B7692E">
            <w:pPr>
              <w:jc w:val="center"/>
              <w:rPr>
                <w:sz w:val="18"/>
                <w:szCs w:val="18"/>
              </w:rPr>
            </w:pPr>
            <w:r w:rsidRPr="00D876EC">
              <w:rPr>
                <w:rFonts w:hint="eastAsia"/>
                <w:b/>
                <w:sz w:val="18"/>
                <w:szCs w:val="18"/>
              </w:rPr>
              <w:t>W</w:t>
            </w:r>
            <w:r w:rsidRPr="00D876EC">
              <w:rPr>
                <w:b/>
                <w:sz w:val="18"/>
                <w:szCs w:val="18"/>
              </w:rPr>
              <w:t>eek 0</w:t>
            </w:r>
            <w:r>
              <w:rPr>
                <w:b/>
                <w:sz w:val="18"/>
                <w:szCs w:val="18"/>
              </w:rPr>
              <w:t>6</w:t>
            </w:r>
          </w:p>
        </w:tc>
        <w:tc>
          <w:tcPr>
            <w:tcW w:w="2114" w:type="dxa"/>
            <w:vMerge w:val="restart"/>
            <w:vAlign w:val="center"/>
          </w:tcPr>
          <w:p w14:paraId="5CB08448" w14:textId="3BD16C21" w:rsidR="00B7692E" w:rsidRPr="00ED1114" w:rsidRDefault="00B7692E" w:rsidP="00B7692E">
            <w:pPr>
              <w:jc w:val="center"/>
              <w:rPr>
                <w:b/>
                <w:color w:val="00B0F0"/>
                <w:sz w:val="18"/>
                <w:szCs w:val="18"/>
              </w:rPr>
            </w:pPr>
            <w:r w:rsidRPr="00ED1114">
              <w:rPr>
                <w:b/>
                <w:color w:val="00B0F0"/>
                <w:sz w:val="18"/>
                <w:szCs w:val="18"/>
              </w:rPr>
              <w:t>DSP Basics</w:t>
            </w:r>
          </w:p>
        </w:tc>
        <w:tc>
          <w:tcPr>
            <w:tcW w:w="4658" w:type="dxa"/>
            <w:vAlign w:val="center"/>
          </w:tcPr>
          <w:p w14:paraId="4460F90F" w14:textId="5C2443F6" w:rsidR="00B7692E" w:rsidRDefault="008E182D" w:rsidP="00ED1114">
            <w:pPr>
              <w:jc w:val="left"/>
              <w:rPr>
                <w:color w:val="00B0F0"/>
                <w:sz w:val="18"/>
                <w:szCs w:val="18"/>
              </w:rPr>
            </w:pPr>
            <w:r>
              <w:rPr>
                <w:color w:val="00B0F0"/>
                <w:sz w:val="18"/>
                <w:szCs w:val="18"/>
              </w:rPr>
              <w:t xml:space="preserve">- </w:t>
            </w:r>
            <w:r w:rsidRPr="008E182D">
              <w:rPr>
                <w:color w:val="00B0F0"/>
                <w:sz w:val="18"/>
                <w:szCs w:val="18"/>
              </w:rPr>
              <w:t>Digital Signal Processing Basics I</w:t>
            </w:r>
          </w:p>
          <w:p w14:paraId="7ACFAA93" w14:textId="58145AD1" w:rsidR="008E182D" w:rsidRPr="00D876EC" w:rsidRDefault="008E182D" w:rsidP="00ED1114">
            <w:pPr>
              <w:jc w:val="left"/>
              <w:rPr>
                <w:color w:val="00B0F0"/>
                <w:sz w:val="18"/>
                <w:szCs w:val="18"/>
              </w:rPr>
            </w:pPr>
            <w:r>
              <w:rPr>
                <w:rFonts w:hint="eastAsia"/>
                <w:color w:val="00B0F0"/>
                <w:sz w:val="18"/>
                <w:szCs w:val="18"/>
              </w:rPr>
              <w:t>-</w:t>
            </w:r>
            <w:r>
              <w:rPr>
                <w:color w:val="00B0F0"/>
                <w:sz w:val="18"/>
                <w:szCs w:val="18"/>
              </w:rPr>
              <w:t xml:space="preserve"> </w:t>
            </w:r>
            <w:r w:rsidRPr="008E182D">
              <w:rPr>
                <w:color w:val="00B0F0"/>
                <w:sz w:val="18"/>
                <w:szCs w:val="18"/>
              </w:rPr>
              <w:t>Digital Signal Processing Basics II</w:t>
            </w:r>
          </w:p>
        </w:tc>
      </w:tr>
      <w:tr w:rsidR="00B7692E" w14:paraId="1BA7A1F8" w14:textId="77777777" w:rsidTr="005058F9">
        <w:trPr>
          <w:trHeight w:val="310"/>
        </w:trPr>
        <w:tc>
          <w:tcPr>
            <w:tcW w:w="1329" w:type="dxa"/>
            <w:vMerge/>
            <w:shd w:val="clear" w:color="auto" w:fill="FBE4D5" w:themeFill="accent2" w:themeFillTint="33"/>
          </w:tcPr>
          <w:p w14:paraId="3C81BC20" w14:textId="77777777" w:rsidR="00B7692E" w:rsidRPr="00D876EC" w:rsidRDefault="00B7692E" w:rsidP="00B7692E">
            <w:pPr>
              <w:jc w:val="center"/>
              <w:rPr>
                <w:sz w:val="18"/>
                <w:szCs w:val="18"/>
              </w:rPr>
            </w:pPr>
          </w:p>
        </w:tc>
        <w:tc>
          <w:tcPr>
            <w:tcW w:w="1065" w:type="dxa"/>
            <w:vMerge/>
          </w:tcPr>
          <w:p w14:paraId="581ADD9B" w14:textId="77777777" w:rsidR="00B7692E" w:rsidRPr="00D876EC" w:rsidRDefault="00B7692E" w:rsidP="00B7692E">
            <w:pPr>
              <w:rPr>
                <w:sz w:val="18"/>
                <w:szCs w:val="18"/>
              </w:rPr>
            </w:pPr>
          </w:p>
        </w:tc>
        <w:tc>
          <w:tcPr>
            <w:tcW w:w="2114" w:type="dxa"/>
            <w:vMerge/>
            <w:vAlign w:val="center"/>
          </w:tcPr>
          <w:p w14:paraId="19B4762D" w14:textId="77777777" w:rsidR="00B7692E" w:rsidRPr="00D876EC" w:rsidRDefault="00B7692E" w:rsidP="00B7692E">
            <w:pPr>
              <w:jc w:val="center"/>
              <w:rPr>
                <w:color w:val="00B0F0"/>
                <w:sz w:val="18"/>
                <w:szCs w:val="18"/>
              </w:rPr>
            </w:pPr>
          </w:p>
        </w:tc>
        <w:tc>
          <w:tcPr>
            <w:tcW w:w="4658" w:type="dxa"/>
            <w:vAlign w:val="center"/>
          </w:tcPr>
          <w:p w14:paraId="5C23F35B"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1B5B6112" w14:textId="6CE914A5" w:rsidR="00B7692E" w:rsidRPr="00D876EC" w:rsidRDefault="00B7692E" w:rsidP="00ED1114">
            <w:pPr>
              <w:jc w:val="left"/>
              <w:rPr>
                <w:color w:val="00B0F0"/>
                <w:sz w:val="18"/>
                <w:szCs w:val="18"/>
              </w:rPr>
            </w:pPr>
            <w:r w:rsidRPr="00D876EC">
              <w:rPr>
                <w:rFonts w:hint="eastAsia"/>
                <w:color w:val="00B0F0"/>
                <w:sz w:val="18"/>
                <w:szCs w:val="18"/>
              </w:rPr>
              <w:t>2</w:t>
            </w:r>
            <w:r w:rsidRPr="00D876EC">
              <w:rPr>
                <w:color w:val="00B0F0"/>
                <w:sz w:val="18"/>
                <w:szCs w:val="18"/>
              </w:rPr>
              <w:t xml:space="preserve">. POST: Lecture Note </w:t>
            </w:r>
            <w:r w:rsidR="008E182D">
              <w:rPr>
                <w:color w:val="00B0F0"/>
                <w:sz w:val="18"/>
                <w:szCs w:val="18"/>
              </w:rPr>
              <w:t>10</w:t>
            </w:r>
            <w:r>
              <w:rPr>
                <w:color w:val="00B0F0"/>
                <w:sz w:val="18"/>
                <w:szCs w:val="18"/>
              </w:rPr>
              <w:t xml:space="preserve"> ~ </w:t>
            </w:r>
            <w:r w:rsidR="008E182D">
              <w:rPr>
                <w:color w:val="00B0F0"/>
                <w:sz w:val="18"/>
                <w:szCs w:val="18"/>
              </w:rPr>
              <w:t>11</w:t>
            </w:r>
          </w:p>
        </w:tc>
      </w:tr>
      <w:tr w:rsidR="00B7692E" w14:paraId="0C7B39F3" w14:textId="77777777" w:rsidTr="005058F9">
        <w:trPr>
          <w:trHeight w:val="347"/>
        </w:trPr>
        <w:tc>
          <w:tcPr>
            <w:tcW w:w="1329" w:type="dxa"/>
            <w:vMerge w:val="restart"/>
            <w:shd w:val="clear" w:color="auto" w:fill="FBE4D5" w:themeFill="accent2" w:themeFillTint="33"/>
            <w:vAlign w:val="center"/>
          </w:tcPr>
          <w:p w14:paraId="08FD63F0" w14:textId="77777777" w:rsidR="00B7692E" w:rsidRPr="00D876EC" w:rsidRDefault="00B7692E" w:rsidP="00B7692E">
            <w:pPr>
              <w:jc w:val="center"/>
              <w:rPr>
                <w:b/>
                <w:sz w:val="18"/>
                <w:szCs w:val="18"/>
              </w:rPr>
            </w:pPr>
            <w:r w:rsidRPr="00D876EC">
              <w:rPr>
                <w:rFonts w:hint="eastAsia"/>
                <w:b/>
                <w:sz w:val="18"/>
                <w:szCs w:val="18"/>
              </w:rPr>
              <w:t>M</w:t>
            </w:r>
            <w:r w:rsidRPr="00D876EC">
              <w:rPr>
                <w:b/>
                <w:sz w:val="18"/>
                <w:szCs w:val="18"/>
              </w:rPr>
              <w:t>odule 03</w:t>
            </w:r>
          </w:p>
          <w:p w14:paraId="7BEFB48B" w14:textId="77777777" w:rsidR="00B7692E" w:rsidRPr="00D876EC" w:rsidRDefault="00B7692E" w:rsidP="00B7692E">
            <w:pPr>
              <w:jc w:val="center"/>
              <w:rPr>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08~09)</w:t>
            </w:r>
          </w:p>
        </w:tc>
        <w:tc>
          <w:tcPr>
            <w:tcW w:w="7837" w:type="dxa"/>
            <w:gridSpan w:val="3"/>
            <w:shd w:val="clear" w:color="auto" w:fill="FBE4D5" w:themeFill="accent2" w:themeFillTint="33"/>
            <w:vAlign w:val="center"/>
          </w:tcPr>
          <w:p w14:paraId="35EE27D7" w14:textId="7DE59EB0" w:rsidR="00B7692E" w:rsidRPr="00D876EC" w:rsidRDefault="00B7692E" w:rsidP="00B7692E">
            <w:pPr>
              <w:jc w:val="center"/>
              <w:rPr>
                <w:sz w:val="18"/>
                <w:szCs w:val="18"/>
              </w:rPr>
            </w:pPr>
            <w:r>
              <w:rPr>
                <w:b/>
                <w:color w:val="00B0F0"/>
                <w:sz w:val="18"/>
                <w:szCs w:val="18"/>
              </w:rPr>
              <w:t>Data Science Pipeline Part I</w:t>
            </w:r>
            <w:r w:rsidR="00ED1114">
              <w:rPr>
                <w:b/>
                <w:color w:val="00B0F0"/>
                <w:sz w:val="18"/>
                <w:szCs w:val="18"/>
              </w:rPr>
              <w:t>I</w:t>
            </w:r>
            <w:r>
              <w:rPr>
                <w:b/>
                <w:color w:val="00B0F0"/>
                <w:sz w:val="18"/>
                <w:szCs w:val="18"/>
              </w:rPr>
              <w:t xml:space="preserve">: </w:t>
            </w:r>
            <w:r>
              <w:rPr>
                <w:b/>
                <w:color w:val="00B0F0"/>
                <w:sz w:val="18"/>
                <w:szCs w:val="18"/>
              </w:rPr>
              <w:t>Feature Engineering</w:t>
            </w:r>
            <w:r>
              <w:rPr>
                <w:b/>
                <w:color w:val="00B0F0"/>
                <w:sz w:val="18"/>
                <w:szCs w:val="18"/>
              </w:rPr>
              <w:t xml:space="preserve"> and </w:t>
            </w:r>
            <w:r>
              <w:rPr>
                <w:b/>
                <w:color w:val="00B0F0"/>
                <w:sz w:val="18"/>
                <w:szCs w:val="18"/>
              </w:rPr>
              <w:t>Supervised Learning</w:t>
            </w:r>
            <w:r>
              <w:rPr>
                <w:b/>
                <w:color w:val="00B0F0"/>
                <w:sz w:val="18"/>
                <w:szCs w:val="18"/>
              </w:rPr>
              <w:t xml:space="preserve"> </w:t>
            </w:r>
          </w:p>
        </w:tc>
      </w:tr>
      <w:tr w:rsidR="00B7692E" w14:paraId="68FD0EAD" w14:textId="77777777" w:rsidTr="005058F9">
        <w:trPr>
          <w:trHeight w:val="310"/>
        </w:trPr>
        <w:tc>
          <w:tcPr>
            <w:tcW w:w="1329" w:type="dxa"/>
            <w:vMerge/>
            <w:shd w:val="clear" w:color="auto" w:fill="FBE4D5" w:themeFill="accent2" w:themeFillTint="33"/>
            <w:vAlign w:val="center"/>
          </w:tcPr>
          <w:p w14:paraId="6E6AE6C2" w14:textId="77777777" w:rsidR="00B7692E" w:rsidRPr="00D876EC" w:rsidRDefault="00B7692E" w:rsidP="00B7692E">
            <w:pPr>
              <w:rPr>
                <w:sz w:val="18"/>
                <w:szCs w:val="18"/>
              </w:rPr>
            </w:pPr>
          </w:p>
        </w:tc>
        <w:tc>
          <w:tcPr>
            <w:tcW w:w="1065" w:type="dxa"/>
            <w:vMerge w:val="restart"/>
            <w:vAlign w:val="center"/>
          </w:tcPr>
          <w:p w14:paraId="16238542" w14:textId="2CA8E23D" w:rsidR="00B7692E" w:rsidRPr="00D876EC" w:rsidRDefault="00B7692E" w:rsidP="00B7692E">
            <w:pPr>
              <w:jc w:val="center"/>
              <w:rPr>
                <w:b/>
                <w:sz w:val="18"/>
                <w:szCs w:val="18"/>
              </w:rPr>
            </w:pPr>
            <w:r w:rsidRPr="00D876EC">
              <w:rPr>
                <w:rFonts w:hint="eastAsia"/>
                <w:b/>
                <w:sz w:val="18"/>
                <w:szCs w:val="18"/>
              </w:rPr>
              <w:t>W</w:t>
            </w:r>
            <w:r w:rsidRPr="00D876EC">
              <w:rPr>
                <w:b/>
                <w:sz w:val="18"/>
                <w:szCs w:val="18"/>
              </w:rPr>
              <w:t>eek 0</w:t>
            </w:r>
            <w:r>
              <w:rPr>
                <w:b/>
                <w:sz w:val="18"/>
                <w:szCs w:val="18"/>
              </w:rPr>
              <w:t>7</w:t>
            </w:r>
          </w:p>
        </w:tc>
        <w:tc>
          <w:tcPr>
            <w:tcW w:w="2114" w:type="dxa"/>
            <w:vMerge w:val="restart"/>
            <w:vAlign w:val="center"/>
          </w:tcPr>
          <w:p w14:paraId="6BBBF44A" w14:textId="119F25AA" w:rsidR="00B7692E" w:rsidRPr="00D876EC" w:rsidRDefault="00B7692E" w:rsidP="00B7692E">
            <w:pPr>
              <w:jc w:val="center"/>
              <w:rPr>
                <w:b/>
                <w:color w:val="00B0F0"/>
                <w:sz w:val="18"/>
                <w:szCs w:val="18"/>
              </w:rPr>
            </w:pPr>
            <w:r w:rsidRPr="00ED74F2">
              <w:rPr>
                <w:b/>
                <w:color w:val="00B0F0"/>
                <w:sz w:val="18"/>
                <w:szCs w:val="18"/>
              </w:rPr>
              <w:t>Feature Engineering</w:t>
            </w:r>
          </w:p>
        </w:tc>
        <w:tc>
          <w:tcPr>
            <w:tcW w:w="4658" w:type="dxa"/>
            <w:vAlign w:val="center"/>
          </w:tcPr>
          <w:p w14:paraId="063337DA" w14:textId="32368033" w:rsidR="003B1ADA" w:rsidRPr="003B1ADA" w:rsidRDefault="003B1ADA" w:rsidP="00ED1114">
            <w:pPr>
              <w:rPr>
                <w:color w:val="00B0F0"/>
                <w:sz w:val="18"/>
                <w:szCs w:val="18"/>
              </w:rPr>
            </w:pPr>
            <w:r w:rsidRPr="003B1ADA">
              <w:rPr>
                <w:color w:val="00B0F0"/>
                <w:sz w:val="18"/>
                <w:szCs w:val="18"/>
              </w:rPr>
              <w:t>- Feature Engineering based on Sensory Data I</w:t>
            </w:r>
          </w:p>
          <w:p w14:paraId="2497A762" w14:textId="6FE10196" w:rsidR="008E182D" w:rsidRPr="00D876EC" w:rsidRDefault="003B1ADA" w:rsidP="00ED1114">
            <w:pPr>
              <w:rPr>
                <w:rFonts w:hint="eastAsia"/>
                <w:sz w:val="18"/>
                <w:szCs w:val="18"/>
              </w:rPr>
            </w:pPr>
            <w:r w:rsidRPr="003B1ADA">
              <w:rPr>
                <w:color w:val="00B0F0"/>
                <w:sz w:val="18"/>
                <w:szCs w:val="18"/>
              </w:rPr>
              <w:t>- Feature Engineering based on Sensory Data II</w:t>
            </w:r>
            <w:r w:rsidRPr="00EA3CDF">
              <w:rPr>
                <w:color w:val="00B0F0"/>
                <w:sz w:val="18"/>
                <w:szCs w:val="18"/>
              </w:rPr>
              <w:t xml:space="preserve"> </w:t>
            </w:r>
          </w:p>
        </w:tc>
      </w:tr>
      <w:tr w:rsidR="00B7692E" w14:paraId="2103A970" w14:textId="77777777" w:rsidTr="005058F9">
        <w:trPr>
          <w:trHeight w:val="310"/>
        </w:trPr>
        <w:tc>
          <w:tcPr>
            <w:tcW w:w="1329" w:type="dxa"/>
            <w:vMerge/>
            <w:shd w:val="clear" w:color="auto" w:fill="FBE4D5" w:themeFill="accent2" w:themeFillTint="33"/>
            <w:vAlign w:val="center"/>
          </w:tcPr>
          <w:p w14:paraId="4F28E5E7" w14:textId="77777777" w:rsidR="00B7692E" w:rsidRPr="00D876EC" w:rsidRDefault="00B7692E" w:rsidP="00B7692E">
            <w:pPr>
              <w:rPr>
                <w:sz w:val="18"/>
                <w:szCs w:val="18"/>
              </w:rPr>
            </w:pPr>
          </w:p>
        </w:tc>
        <w:tc>
          <w:tcPr>
            <w:tcW w:w="1065" w:type="dxa"/>
            <w:vMerge/>
            <w:vAlign w:val="center"/>
          </w:tcPr>
          <w:p w14:paraId="6F08ADB3" w14:textId="77777777" w:rsidR="00B7692E" w:rsidRPr="00D876EC" w:rsidRDefault="00B7692E" w:rsidP="00B7692E">
            <w:pPr>
              <w:rPr>
                <w:sz w:val="18"/>
                <w:szCs w:val="18"/>
              </w:rPr>
            </w:pPr>
          </w:p>
        </w:tc>
        <w:tc>
          <w:tcPr>
            <w:tcW w:w="2114" w:type="dxa"/>
            <w:vMerge/>
            <w:vAlign w:val="center"/>
          </w:tcPr>
          <w:p w14:paraId="3AFCA39D" w14:textId="77777777" w:rsidR="00B7692E" w:rsidRPr="00D876EC" w:rsidRDefault="00B7692E" w:rsidP="00B7692E">
            <w:pPr>
              <w:jc w:val="center"/>
              <w:rPr>
                <w:b/>
                <w:color w:val="00B0F0"/>
                <w:sz w:val="18"/>
                <w:szCs w:val="18"/>
              </w:rPr>
            </w:pPr>
          </w:p>
        </w:tc>
        <w:tc>
          <w:tcPr>
            <w:tcW w:w="4658" w:type="dxa"/>
            <w:vAlign w:val="center"/>
          </w:tcPr>
          <w:p w14:paraId="7880E519" w14:textId="50FF3628" w:rsidR="00B7692E" w:rsidRPr="00D876EC" w:rsidRDefault="008E182D" w:rsidP="00ED1114">
            <w:pPr>
              <w:rPr>
                <w:rFonts w:hint="eastAsia"/>
                <w:color w:val="00B0F0"/>
                <w:sz w:val="18"/>
                <w:szCs w:val="18"/>
              </w:rPr>
            </w:pPr>
            <w:r w:rsidRPr="00D876EC">
              <w:rPr>
                <w:color w:val="00B0F0"/>
                <w:sz w:val="18"/>
                <w:szCs w:val="18"/>
              </w:rPr>
              <w:t xml:space="preserve">1. READ: </w:t>
            </w:r>
            <w:r w:rsidRPr="00B7692E">
              <w:rPr>
                <w:color w:val="00B0F0"/>
                <w:sz w:val="18"/>
                <w:szCs w:val="18"/>
              </w:rPr>
              <w:t>MLQS</w:t>
            </w:r>
            <w:r>
              <w:rPr>
                <w:color w:val="00B0F0"/>
                <w:sz w:val="18"/>
                <w:szCs w:val="18"/>
              </w:rPr>
              <w:t xml:space="preserve"> textbook</w:t>
            </w:r>
            <w:r w:rsidRPr="00B7692E">
              <w:rPr>
                <w:color w:val="00B0F0"/>
                <w:sz w:val="18"/>
                <w:szCs w:val="18"/>
              </w:rPr>
              <w:t xml:space="preserve"> Chapter </w:t>
            </w:r>
            <w:r>
              <w:rPr>
                <w:color w:val="00B0F0"/>
                <w:sz w:val="18"/>
                <w:szCs w:val="18"/>
              </w:rPr>
              <w:t>4</w:t>
            </w:r>
          </w:p>
          <w:p w14:paraId="4EC2C4C5" w14:textId="3D1F0EB9" w:rsidR="00B7692E" w:rsidRPr="00D876EC" w:rsidRDefault="00B7692E" w:rsidP="00ED1114">
            <w:pPr>
              <w:rPr>
                <w:sz w:val="18"/>
                <w:szCs w:val="18"/>
              </w:rPr>
            </w:pPr>
            <w:r w:rsidRPr="00D876EC">
              <w:rPr>
                <w:rFonts w:hint="eastAsia"/>
                <w:color w:val="00B0F0"/>
                <w:sz w:val="18"/>
                <w:szCs w:val="18"/>
              </w:rPr>
              <w:t>2</w:t>
            </w:r>
            <w:r w:rsidRPr="00D876EC">
              <w:rPr>
                <w:color w:val="00B0F0"/>
                <w:sz w:val="18"/>
                <w:szCs w:val="18"/>
              </w:rPr>
              <w:t xml:space="preserve">. POST: Lecture Note </w:t>
            </w:r>
            <w:r w:rsidR="008E182D">
              <w:rPr>
                <w:color w:val="00B0F0"/>
                <w:sz w:val="18"/>
                <w:szCs w:val="18"/>
              </w:rPr>
              <w:t>12</w:t>
            </w:r>
            <w:r>
              <w:rPr>
                <w:color w:val="00B0F0"/>
                <w:sz w:val="18"/>
                <w:szCs w:val="18"/>
              </w:rPr>
              <w:t xml:space="preserve"> ~ </w:t>
            </w:r>
            <w:r w:rsidR="008E182D">
              <w:rPr>
                <w:color w:val="00B0F0"/>
                <w:sz w:val="18"/>
                <w:szCs w:val="18"/>
              </w:rPr>
              <w:t>13</w:t>
            </w:r>
          </w:p>
        </w:tc>
      </w:tr>
      <w:tr w:rsidR="00B7692E" w14:paraId="4C0CA2DB" w14:textId="77777777" w:rsidTr="005058F9">
        <w:trPr>
          <w:trHeight w:val="310"/>
        </w:trPr>
        <w:tc>
          <w:tcPr>
            <w:tcW w:w="1329" w:type="dxa"/>
            <w:vMerge/>
            <w:shd w:val="clear" w:color="auto" w:fill="FBE4D5" w:themeFill="accent2" w:themeFillTint="33"/>
            <w:vAlign w:val="center"/>
          </w:tcPr>
          <w:p w14:paraId="2487E86F" w14:textId="77777777" w:rsidR="00B7692E" w:rsidRPr="00D876EC" w:rsidRDefault="00B7692E" w:rsidP="00B7692E">
            <w:pPr>
              <w:rPr>
                <w:sz w:val="18"/>
                <w:szCs w:val="18"/>
              </w:rPr>
            </w:pPr>
          </w:p>
        </w:tc>
        <w:tc>
          <w:tcPr>
            <w:tcW w:w="1065" w:type="dxa"/>
            <w:vMerge w:val="restart"/>
            <w:vAlign w:val="center"/>
          </w:tcPr>
          <w:p w14:paraId="0CECAD63" w14:textId="0F157902" w:rsidR="00B7692E" w:rsidRPr="00D876EC" w:rsidRDefault="00B7692E" w:rsidP="00B7692E">
            <w:pPr>
              <w:jc w:val="center"/>
              <w:rPr>
                <w:sz w:val="18"/>
                <w:szCs w:val="18"/>
              </w:rPr>
            </w:pPr>
            <w:r w:rsidRPr="00D876EC">
              <w:rPr>
                <w:rFonts w:hint="eastAsia"/>
                <w:b/>
                <w:sz w:val="18"/>
                <w:szCs w:val="18"/>
              </w:rPr>
              <w:t>W</w:t>
            </w:r>
            <w:r w:rsidRPr="00D876EC">
              <w:rPr>
                <w:b/>
                <w:sz w:val="18"/>
                <w:szCs w:val="18"/>
              </w:rPr>
              <w:t>eek 0</w:t>
            </w:r>
            <w:r>
              <w:rPr>
                <w:b/>
                <w:sz w:val="18"/>
                <w:szCs w:val="18"/>
              </w:rPr>
              <w:t>8</w:t>
            </w:r>
          </w:p>
        </w:tc>
        <w:tc>
          <w:tcPr>
            <w:tcW w:w="2114" w:type="dxa"/>
            <w:vMerge w:val="restart"/>
            <w:vAlign w:val="center"/>
          </w:tcPr>
          <w:p w14:paraId="6EC4783E" w14:textId="25727C81" w:rsidR="00B7692E" w:rsidRPr="00D876EC" w:rsidRDefault="00B7692E" w:rsidP="00B7692E">
            <w:pPr>
              <w:jc w:val="center"/>
              <w:rPr>
                <w:b/>
                <w:color w:val="00B0F0"/>
                <w:sz w:val="18"/>
                <w:szCs w:val="18"/>
              </w:rPr>
            </w:pPr>
            <w:r w:rsidRPr="00ED74F2">
              <w:rPr>
                <w:b/>
                <w:color w:val="00B0F0"/>
                <w:sz w:val="18"/>
                <w:szCs w:val="18"/>
              </w:rPr>
              <w:t>Midterm Exam</w:t>
            </w:r>
          </w:p>
        </w:tc>
        <w:tc>
          <w:tcPr>
            <w:tcW w:w="4658" w:type="dxa"/>
            <w:vAlign w:val="center"/>
          </w:tcPr>
          <w:p w14:paraId="0245D518" w14:textId="69CD8847" w:rsidR="00B7692E" w:rsidRPr="00D876EC" w:rsidRDefault="00B7692E" w:rsidP="00ED1114">
            <w:pPr>
              <w:rPr>
                <w:sz w:val="18"/>
                <w:szCs w:val="18"/>
              </w:rPr>
            </w:pPr>
          </w:p>
        </w:tc>
      </w:tr>
      <w:tr w:rsidR="00B7692E" w14:paraId="5275432B" w14:textId="77777777" w:rsidTr="005058F9">
        <w:trPr>
          <w:trHeight w:val="310"/>
        </w:trPr>
        <w:tc>
          <w:tcPr>
            <w:tcW w:w="1329" w:type="dxa"/>
            <w:vMerge/>
            <w:shd w:val="clear" w:color="auto" w:fill="FBE4D5" w:themeFill="accent2" w:themeFillTint="33"/>
            <w:vAlign w:val="center"/>
          </w:tcPr>
          <w:p w14:paraId="1BD07AB0" w14:textId="77777777" w:rsidR="00B7692E" w:rsidRPr="00D876EC" w:rsidRDefault="00B7692E" w:rsidP="00B7692E">
            <w:pPr>
              <w:rPr>
                <w:sz w:val="18"/>
                <w:szCs w:val="18"/>
              </w:rPr>
            </w:pPr>
          </w:p>
        </w:tc>
        <w:tc>
          <w:tcPr>
            <w:tcW w:w="1065" w:type="dxa"/>
            <w:vMerge/>
            <w:vAlign w:val="center"/>
          </w:tcPr>
          <w:p w14:paraId="27FF753A" w14:textId="77777777" w:rsidR="00B7692E" w:rsidRPr="00D876EC" w:rsidRDefault="00B7692E" w:rsidP="00B7692E">
            <w:pPr>
              <w:rPr>
                <w:sz w:val="18"/>
                <w:szCs w:val="18"/>
              </w:rPr>
            </w:pPr>
          </w:p>
        </w:tc>
        <w:tc>
          <w:tcPr>
            <w:tcW w:w="2114" w:type="dxa"/>
            <w:vMerge/>
            <w:vAlign w:val="center"/>
          </w:tcPr>
          <w:p w14:paraId="0E40E9E5" w14:textId="77777777" w:rsidR="00B7692E" w:rsidRPr="00D876EC" w:rsidRDefault="00B7692E" w:rsidP="00B7692E">
            <w:pPr>
              <w:jc w:val="center"/>
              <w:rPr>
                <w:color w:val="00B0F0"/>
                <w:sz w:val="18"/>
                <w:szCs w:val="18"/>
              </w:rPr>
            </w:pPr>
          </w:p>
        </w:tc>
        <w:tc>
          <w:tcPr>
            <w:tcW w:w="4658" w:type="dxa"/>
            <w:vAlign w:val="center"/>
          </w:tcPr>
          <w:p w14:paraId="6BA92174" w14:textId="0CF1ED47" w:rsidR="00B7692E" w:rsidRPr="00D876EC" w:rsidRDefault="00B7692E" w:rsidP="00ED1114">
            <w:pPr>
              <w:rPr>
                <w:rFonts w:hint="eastAsia"/>
                <w:sz w:val="18"/>
                <w:szCs w:val="18"/>
              </w:rPr>
            </w:pPr>
          </w:p>
        </w:tc>
      </w:tr>
      <w:tr w:rsidR="00B7692E" w14:paraId="4E159DBF" w14:textId="77777777" w:rsidTr="005058F9">
        <w:trPr>
          <w:trHeight w:val="310"/>
        </w:trPr>
        <w:tc>
          <w:tcPr>
            <w:tcW w:w="1329" w:type="dxa"/>
            <w:vMerge/>
            <w:shd w:val="clear" w:color="auto" w:fill="FBE4D5" w:themeFill="accent2" w:themeFillTint="33"/>
            <w:vAlign w:val="center"/>
          </w:tcPr>
          <w:p w14:paraId="388034D4" w14:textId="77777777" w:rsidR="00B7692E" w:rsidRPr="00D876EC" w:rsidRDefault="00B7692E" w:rsidP="00B7692E">
            <w:pPr>
              <w:rPr>
                <w:sz w:val="18"/>
                <w:szCs w:val="18"/>
              </w:rPr>
            </w:pPr>
          </w:p>
        </w:tc>
        <w:tc>
          <w:tcPr>
            <w:tcW w:w="1065" w:type="dxa"/>
            <w:vMerge w:val="restart"/>
            <w:vAlign w:val="center"/>
          </w:tcPr>
          <w:p w14:paraId="297769AE" w14:textId="451E0982" w:rsidR="00B7692E" w:rsidRPr="00D876EC" w:rsidRDefault="00B7692E" w:rsidP="00B7692E">
            <w:pPr>
              <w:rPr>
                <w:sz w:val="18"/>
                <w:szCs w:val="18"/>
              </w:rPr>
            </w:pPr>
            <w:r w:rsidRPr="00D876EC">
              <w:rPr>
                <w:rFonts w:hint="eastAsia"/>
                <w:b/>
                <w:sz w:val="18"/>
                <w:szCs w:val="18"/>
              </w:rPr>
              <w:t>W</w:t>
            </w:r>
            <w:r w:rsidRPr="00D876EC">
              <w:rPr>
                <w:b/>
                <w:sz w:val="18"/>
                <w:szCs w:val="18"/>
              </w:rPr>
              <w:t>eek 0</w:t>
            </w:r>
            <w:r>
              <w:rPr>
                <w:b/>
                <w:sz w:val="18"/>
                <w:szCs w:val="18"/>
              </w:rPr>
              <w:t>9</w:t>
            </w:r>
          </w:p>
        </w:tc>
        <w:tc>
          <w:tcPr>
            <w:tcW w:w="2114" w:type="dxa"/>
            <w:vMerge w:val="restart"/>
            <w:vAlign w:val="center"/>
          </w:tcPr>
          <w:p w14:paraId="651E08AF" w14:textId="7941E12B" w:rsidR="00B7692E" w:rsidRPr="00ED1114" w:rsidRDefault="00B7692E" w:rsidP="00B7692E">
            <w:pPr>
              <w:jc w:val="center"/>
              <w:rPr>
                <w:b/>
                <w:bCs/>
                <w:color w:val="00B0F0"/>
                <w:sz w:val="18"/>
                <w:szCs w:val="18"/>
              </w:rPr>
            </w:pPr>
            <w:r w:rsidRPr="00ED1114">
              <w:rPr>
                <w:b/>
                <w:bCs/>
                <w:color w:val="00B0F0"/>
                <w:sz w:val="18"/>
                <w:szCs w:val="18"/>
              </w:rPr>
              <w:t xml:space="preserve">Supervised </w:t>
            </w:r>
            <w:proofErr w:type="gramStart"/>
            <w:r w:rsidRPr="00ED1114">
              <w:rPr>
                <w:b/>
                <w:bCs/>
                <w:color w:val="00B0F0"/>
                <w:sz w:val="18"/>
                <w:szCs w:val="18"/>
              </w:rPr>
              <w:t>Learning  -</w:t>
            </w:r>
            <w:proofErr w:type="gramEnd"/>
            <w:r w:rsidRPr="00ED1114">
              <w:rPr>
                <w:b/>
                <w:bCs/>
                <w:color w:val="00B0F0"/>
                <w:sz w:val="18"/>
                <w:szCs w:val="18"/>
              </w:rPr>
              <w:t xml:space="preserve"> Basics</w:t>
            </w:r>
          </w:p>
        </w:tc>
        <w:tc>
          <w:tcPr>
            <w:tcW w:w="4658" w:type="dxa"/>
            <w:vAlign w:val="center"/>
          </w:tcPr>
          <w:p w14:paraId="4C3FFE8F" w14:textId="6FAD15A5" w:rsidR="00B7692E" w:rsidRPr="00D876EC" w:rsidRDefault="003B1ADA" w:rsidP="00ED1114">
            <w:pPr>
              <w:rPr>
                <w:color w:val="00B0F0"/>
                <w:sz w:val="18"/>
                <w:szCs w:val="18"/>
              </w:rPr>
            </w:pPr>
            <w:r>
              <w:rPr>
                <w:color w:val="00B0F0"/>
                <w:sz w:val="18"/>
                <w:szCs w:val="18"/>
              </w:rPr>
              <w:t xml:space="preserve">- </w:t>
            </w:r>
            <w:r w:rsidR="008E182D" w:rsidRPr="008E182D">
              <w:rPr>
                <w:color w:val="00B0F0"/>
                <w:sz w:val="18"/>
                <w:szCs w:val="18"/>
              </w:rPr>
              <w:t>Learning Based on Sensory Data: Supervised Learning I</w:t>
            </w:r>
            <w:r w:rsidR="008E182D" w:rsidRPr="008E182D">
              <w:rPr>
                <w:color w:val="00B0F0"/>
                <w:sz w:val="18"/>
                <w:szCs w:val="18"/>
              </w:rPr>
              <w:t xml:space="preserve"> </w:t>
            </w:r>
            <w:r w:rsidR="008E182D">
              <w:rPr>
                <w:color w:val="00B0F0"/>
                <w:sz w:val="18"/>
                <w:szCs w:val="18"/>
              </w:rPr>
              <w:t>&amp; II</w:t>
            </w:r>
          </w:p>
        </w:tc>
      </w:tr>
      <w:tr w:rsidR="00B7692E" w14:paraId="61D23C15" w14:textId="77777777" w:rsidTr="005058F9">
        <w:trPr>
          <w:trHeight w:val="310"/>
        </w:trPr>
        <w:tc>
          <w:tcPr>
            <w:tcW w:w="1329" w:type="dxa"/>
            <w:vMerge/>
            <w:shd w:val="clear" w:color="auto" w:fill="FBE4D5" w:themeFill="accent2" w:themeFillTint="33"/>
            <w:vAlign w:val="center"/>
          </w:tcPr>
          <w:p w14:paraId="2E519482" w14:textId="77777777" w:rsidR="00B7692E" w:rsidRPr="00D876EC" w:rsidRDefault="00B7692E" w:rsidP="00B7692E">
            <w:pPr>
              <w:rPr>
                <w:sz w:val="18"/>
                <w:szCs w:val="18"/>
              </w:rPr>
            </w:pPr>
          </w:p>
        </w:tc>
        <w:tc>
          <w:tcPr>
            <w:tcW w:w="1065" w:type="dxa"/>
            <w:vMerge/>
            <w:vAlign w:val="center"/>
          </w:tcPr>
          <w:p w14:paraId="0ABB1D31" w14:textId="77777777" w:rsidR="00B7692E" w:rsidRPr="00D876EC" w:rsidRDefault="00B7692E" w:rsidP="00B7692E">
            <w:pPr>
              <w:rPr>
                <w:sz w:val="18"/>
                <w:szCs w:val="18"/>
              </w:rPr>
            </w:pPr>
          </w:p>
        </w:tc>
        <w:tc>
          <w:tcPr>
            <w:tcW w:w="2114" w:type="dxa"/>
            <w:vMerge/>
            <w:vAlign w:val="center"/>
          </w:tcPr>
          <w:p w14:paraId="475B8BBC" w14:textId="77777777" w:rsidR="00B7692E" w:rsidRPr="00ED1114" w:rsidRDefault="00B7692E" w:rsidP="00B7692E">
            <w:pPr>
              <w:jc w:val="center"/>
              <w:rPr>
                <w:b/>
                <w:bCs/>
                <w:color w:val="00B0F0"/>
                <w:sz w:val="18"/>
                <w:szCs w:val="18"/>
              </w:rPr>
            </w:pPr>
          </w:p>
        </w:tc>
        <w:tc>
          <w:tcPr>
            <w:tcW w:w="4658" w:type="dxa"/>
            <w:vAlign w:val="center"/>
          </w:tcPr>
          <w:p w14:paraId="6394E1E1"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1E0C8836" w14:textId="3DD1C358" w:rsidR="00B7692E" w:rsidRPr="00D876EC" w:rsidRDefault="00B7692E" w:rsidP="00ED1114">
            <w:pPr>
              <w:jc w:val="left"/>
              <w:rPr>
                <w:color w:val="00B0F0"/>
                <w:sz w:val="18"/>
                <w:szCs w:val="18"/>
              </w:rPr>
            </w:pPr>
            <w:r w:rsidRPr="00D876EC">
              <w:rPr>
                <w:rFonts w:hint="eastAsia"/>
                <w:color w:val="00B0F0"/>
                <w:sz w:val="18"/>
                <w:szCs w:val="18"/>
              </w:rPr>
              <w:t>2</w:t>
            </w:r>
            <w:r w:rsidRPr="00D876EC">
              <w:rPr>
                <w:color w:val="00B0F0"/>
                <w:sz w:val="18"/>
                <w:szCs w:val="18"/>
              </w:rPr>
              <w:t xml:space="preserve">. POST: Lecture Note </w:t>
            </w:r>
            <w:r w:rsidR="008E182D">
              <w:rPr>
                <w:color w:val="00B0F0"/>
                <w:sz w:val="18"/>
                <w:szCs w:val="18"/>
              </w:rPr>
              <w:t>14</w:t>
            </w:r>
            <w:r>
              <w:rPr>
                <w:color w:val="00B0F0"/>
                <w:sz w:val="18"/>
                <w:szCs w:val="18"/>
              </w:rPr>
              <w:t xml:space="preserve"> ~ </w:t>
            </w:r>
            <w:r w:rsidR="008E182D">
              <w:rPr>
                <w:color w:val="00B0F0"/>
                <w:sz w:val="18"/>
                <w:szCs w:val="18"/>
              </w:rPr>
              <w:t>15</w:t>
            </w:r>
          </w:p>
        </w:tc>
      </w:tr>
      <w:tr w:rsidR="00B7692E" w14:paraId="37462F27" w14:textId="77777777" w:rsidTr="005058F9">
        <w:trPr>
          <w:trHeight w:val="310"/>
        </w:trPr>
        <w:tc>
          <w:tcPr>
            <w:tcW w:w="1329" w:type="dxa"/>
            <w:vMerge/>
            <w:shd w:val="clear" w:color="auto" w:fill="FBE4D5" w:themeFill="accent2" w:themeFillTint="33"/>
            <w:vAlign w:val="center"/>
          </w:tcPr>
          <w:p w14:paraId="69A1A955" w14:textId="77777777" w:rsidR="00B7692E" w:rsidRPr="00D876EC" w:rsidRDefault="00B7692E" w:rsidP="00B7692E">
            <w:pPr>
              <w:rPr>
                <w:sz w:val="18"/>
                <w:szCs w:val="18"/>
              </w:rPr>
            </w:pPr>
          </w:p>
        </w:tc>
        <w:tc>
          <w:tcPr>
            <w:tcW w:w="1065" w:type="dxa"/>
            <w:vMerge w:val="restart"/>
            <w:vAlign w:val="center"/>
          </w:tcPr>
          <w:p w14:paraId="79EA0ADA" w14:textId="7BA47D73" w:rsidR="00B7692E" w:rsidRPr="00D876EC" w:rsidRDefault="00B7692E" w:rsidP="00B7692E">
            <w:pPr>
              <w:rPr>
                <w:sz w:val="18"/>
                <w:szCs w:val="18"/>
              </w:rPr>
            </w:pPr>
            <w:r w:rsidRPr="00D876EC">
              <w:rPr>
                <w:rFonts w:hint="eastAsia"/>
                <w:b/>
                <w:sz w:val="18"/>
                <w:szCs w:val="18"/>
              </w:rPr>
              <w:t>W</w:t>
            </w:r>
            <w:r w:rsidRPr="00D876EC">
              <w:rPr>
                <w:b/>
                <w:sz w:val="18"/>
                <w:szCs w:val="18"/>
              </w:rPr>
              <w:t xml:space="preserve">eek </w:t>
            </w:r>
            <w:r>
              <w:rPr>
                <w:b/>
                <w:sz w:val="18"/>
                <w:szCs w:val="18"/>
              </w:rPr>
              <w:t>10</w:t>
            </w:r>
          </w:p>
        </w:tc>
        <w:tc>
          <w:tcPr>
            <w:tcW w:w="2114" w:type="dxa"/>
            <w:vMerge w:val="restart"/>
            <w:vAlign w:val="center"/>
          </w:tcPr>
          <w:p w14:paraId="22AF3965" w14:textId="715CE61B" w:rsidR="00B7692E" w:rsidRPr="00ED1114" w:rsidRDefault="00B7692E" w:rsidP="00B7692E">
            <w:pPr>
              <w:jc w:val="center"/>
              <w:rPr>
                <w:b/>
                <w:bCs/>
                <w:color w:val="00B0F0"/>
                <w:sz w:val="18"/>
                <w:szCs w:val="18"/>
              </w:rPr>
            </w:pPr>
            <w:r w:rsidRPr="00ED1114">
              <w:rPr>
                <w:b/>
                <w:bCs/>
                <w:color w:val="00B0F0"/>
                <w:sz w:val="18"/>
                <w:szCs w:val="18"/>
              </w:rPr>
              <w:t>Supervised Learning - Advanced</w:t>
            </w:r>
          </w:p>
        </w:tc>
        <w:tc>
          <w:tcPr>
            <w:tcW w:w="4658" w:type="dxa"/>
            <w:vAlign w:val="center"/>
          </w:tcPr>
          <w:p w14:paraId="37399642" w14:textId="306D91DA" w:rsidR="00B7692E" w:rsidRPr="00D876EC" w:rsidRDefault="008E182D" w:rsidP="00ED1114">
            <w:pPr>
              <w:jc w:val="left"/>
              <w:rPr>
                <w:color w:val="00B0F0"/>
                <w:sz w:val="18"/>
                <w:szCs w:val="18"/>
              </w:rPr>
            </w:pPr>
            <w:r w:rsidRPr="008E182D">
              <w:rPr>
                <w:color w:val="00B0F0"/>
                <w:sz w:val="18"/>
                <w:szCs w:val="18"/>
              </w:rPr>
              <w:t>Learning Based on Sensory Data: Supervised Learning I</w:t>
            </w:r>
            <w:r>
              <w:rPr>
                <w:color w:val="00B0F0"/>
                <w:sz w:val="18"/>
                <w:szCs w:val="18"/>
              </w:rPr>
              <w:t>II &amp; IV</w:t>
            </w:r>
          </w:p>
        </w:tc>
      </w:tr>
      <w:tr w:rsidR="00B7692E" w14:paraId="0ADD862E" w14:textId="77777777" w:rsidTr="005058F9">
        <w:trPr>
          <w:trHeight w:val="310"/>
        </w:trPr>
        <w:tc>
          <w:tcPr>
            <w:tcW w:w="1329" w:type="dxa"/>
            <w:vMerge/>
            <w:shd w:val="clear" w:color="auto" w:fill="FBE4D5" w:themeFill="accent2" w:themeFillTint="33"/>
            <w:vAlign w:val="center"/>
          </w:tcPr>
          <w:p w14:paraId="1A8BC875" w14:textId="77777777" w:rsidR="00B7692E" w:rsidRPr="00D876EC" w:rsidRDefault="00B7692E" w:rsidP="00B7692E">
            <w:pPr>
              <w:rPr>
                <w:sz w:val="18"/>
                <w:szCs w:val="18"/>
              </w:rPr>
            </w:pPr>
          </w:p>
        </w:tc>
        <w:tc>
          <w:tcPr>
            <w:tcW w:w="1065" w:type="dxa"/>
            <w:vMerge/>
            <w:vAlign w:val="center"/>
          </w:tcPr>
          <w:p w14:paraId="7F95E972" w14:textId="77777777" w:rsidR="00B7692E" w:rsidRPr="00D876EC" w:rsidRDefault="00B7692E" w:rsidP="00B7692E">
            <w:pPr>
              <w:rPr>
                <w:sz w:val="18"/>
                <w:szCs w:val="18"/>
              </w:rPr>
            </w:pPr>
          </w:p>
        </w:tc>
        <w:tc>
          <w:tcPr>
            <w:tcW w:w="2114" w:type="dxa"/>
            <w:vMerge/>
            <w:vAlign w:val="center"/>
          </w:tcPr>
          <w:p w14:paraId="3529BC6A" w14:textId="77777777" w:rsidR="00B7692E" w:rsidRPr="00ED1114" w:rsidRDefault="00B7692E" w:rsidP="00B7692E">
            <w:pPr>
              <w:jc w:val="center"/>
              <w:rPr>
                <w:b/>
                <w:bCs/>
                <w:color w:val="00B0F0"/>
                <w:sz w:val="18"/>
                <w:szCs w:val="18"/>
              </w:rPr>
            </w:pPr>
          </w:p>
        </w:tc>
        <w:tc>
          <w:tcPr>
            <w:tcW w:w="4658" w:type="dxa"/>
            <w:vAlign w:val="center"/>
          </w:tcPr>
          <w:p w14:paraId="0842098B"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1D2E0E0B" w14:textId="12D15379" w:rsidR="00B7692E" w:rsidRPr="00D876EC" w:rsidRDefault="00B7692E" w:rsidP="00ED1114">
            <w:pPr>
              <w:jc w:val="left"/>
              <w:rPr>
                <w:color w:val="00B0F0"/>
                <w:sz w:val="18"/>
                <w:szCs w:val="18"/>
              </w:rPr>
            </w:pPr>
            <w:r w:rsidRPr="00D876EC">
              <w:rPr>
                <w:rFonts w:hint="eastAsia"/>
                <w:color w:val="00B0F0"/>
                <w:sz w:val="18"/>
                <w:szCs w:val="18"/>
              </w:rPr>
              <w:t>2</w:t>
            </w:r>
            <w:r w:rsidRPr="00D876EC">
              <w:rPr>
                <w:color w:val="00B0F0"/>
                <w:sz w:val="18"/>
                <w:szCs w:val="18"/>
              </w:rPr>
              <w:t xml:space="preserve">. POST: Lecture Note </w:t>
            </w:r>
            <w:r w:rsidR="008E182D">
              <w:rPr>
                <w:color w:val="00B0F0"/>
                <w:sz w:val="18"/>
                <w:szCs w:val="18"/>
              </w:rPr>
              <w:t>16</w:t>
            </w:r>
            <w:r>
              <w:rPr>
                <w:color w:val="00B0F0"/>
                <w:sz w:val="18"/>
                <w:szCs w:val="18"/>
              </w:rPr>
              <w:t xml:space="preserve"> ~ </w:t>
            </w:r>
            <w:r w:rsidR="008E182D">
              <w:rPr>
                <w:color w:val="00B0F0"/>
                <w:sz w:val="18"/>
                <w:szCs w:val="18"/>
              </w:rPr>
              <w:t>17</w:t>
            </w:r>
          </w:p>
        </w:tc>
      </w:tr>
      <w:tr w:rsidR="00B7692E" w14:paraId="59FCB3DC" w14:textId="77777777" w:rsidTr="005058F9">
        <w:trPr>
          <w:trHeight w:val="310"/>
        </w:trPr>
        <w:tc>
          <w:tcPr>
            <w:tcW w:w="1329" w:type="dxa"/>
            <w:vMerge/>
            <w:shd w:val="clear" w:color="auto" w:fill="FBE4D5" w:themeFill="accent2" w:themeFillTint="33"/>
            <w:vAlign w:val="center"/>
          </w:tcPr>
          <w:p w14:paraId="76FFD86E" w14:textId="77777777" w:rsidR="00B7692E" w:rsidRPr="00D876EC" w:rsidRDefault="00B7692E" w:rsidP="00B7692E">
            <w:pPr>
              <w:rPr>
                <w:sz w:val="18"/>
                <w:szCs w:val="18"/>
              </w:rPr>
            </w:pPr>
          </w:p>
        </w:tc>
        <w:tc>
          <w:tcPr>
            <w:tcW w:w="1065" w:type="dxa"/>
            <w:vMerge w:val="restart"/>
            <w:vAlign w:val="center"/>
          </w:tcPr>
          <w:p w14:paraId="501EFD9B" w14:textId="72B1BCBC" w:rsidR="00B7692E" w:rsidRPr="00D876EC" w:rsidRDefault="00B7692E" w:rsidP="00B7692E">
            <w:pPr>
              <w:rPr>
                <w:sz w:val="18"/>
                <w:szCs w:val="18"/>
              </w:rPr>
            </w:pPr>
            <w:r w:rsidRPr="00D876EC">
              <w:rPr>
                <w:rFonts w:hint="eastAsia"/>
                <w:b/>
                <w:sz w:val="18"/>
                <w:szCs w:val="18"/>
              </w:rPr>
              <w:t>W</w:t>
            </w:r>
            <w:r w:rsidRPr="00D876EC">
              <w:rPr>
                <w:b/>
                <w:sz w:val="18"/>
                <w:szCs w:val="18"/>
              </w:rPr>
              <w:t xml:space="preserve">eek </w:t>
            </w:r>
            <w:r>
              <w:rPr>
                <w:b/>
                <w:sz w:val="18"/>
                <w:szCs w:val="18"/>
              </w:rPr>
              <w:t>1</w:t>
            </w:r>
            <w:r>
              <w:rPr>
                <w:b/>
                <w:sz w:val="18"/>
                <w:szCs w:val="18"/>
              </w:rPr>
              <w:t>1</w:t>
            </w:r>
          </w:p>
        </w:tc>
        <w:tc>
          <w:tcPr>
            <w:tcW w:w="2114" w:type="dxa"/>
            <w:vMerge w:val="restart"/>
            <w:vAlign w:val="center"/>
          </w:tcPr>
          <w:p w14:paraId="4FF3F0B5" w14:textId="23D93330" w:rsidR="00B7692E" w:rsidRPr="00ED1114" w:rsidRDefault="00B7692E" w:rsidP="00B7692E">
            <w:pPr>
              <w:jc w:val="center"/>
              <w:rPr>
                <w:b/>
                <w:bCs/>
                <w:color w:val="00B0F0"/>
                <w:sz w:val="18"/>
                <w:szCs w:val="18"/>
              </w:rPr>
            </w:pPr>
            <w:r w:rsidRPr="00ED1114">
              <w:rPr>
                <w:b/>
                <w:bCs/>
                <w:color w:val="00B0F0"/>
                <w:sz w:val="18"/>
                <w:szCs w:val="18"/>
              </w:rPr>
              <w:t>Sensor Data &amp; Deep Learning</w:t>
            </w:r>
          </w:p>
        </w:tc>
        <w:tc>
          <w:tcPr>
            <w:tcW w:w="4658" w:type="dxa"/>
            <w:vAlign w:val="center"/>
          </w:tcPr>
          <w:p w14:paraId="5C6641F1" w14:textId="496DFF6B" w:rsidR="00B7692E" w:rsidRPr="00D876EC" w:rsidRDefault="008E182D" w:rsidP="00ED1114">
            <w:pPr>
              <w:jc w:val="left"/>
              <w:rPr>
                <w:color w:val="00B0F0"/>
                <w:sz w:val="18"/>
                <w:szCs w:val="18"/>
              </w:rPr>
            </w:pPr>
            <w:r w:rsidRPr="008E182D">
              <w:rPr>
                <w:color w:val="00B0F0"/>
                <w:sz w:val="18"/>
                <w:szCs w:val="18"/>
              </w:rPr>
              <w:t>Learning Based on Sensory Data: Sensor Data &amp; Deep Learning</w:t>
            </w:r>
          </w:p>
        </w:tc>
      </w:tr>
      <w:tr w:rsidR="00B7692E" w14:paraId="30E88A4A" w14:textId="77777777" w:rsidTr="005058F9">
        <w:trPr>
          <w:trHeight w:val="310"/>
        </w:trPr>
        <w:tc>
          <w:tcPr>
            <w:tcW w:w="1329" w:type="dxa"/>
            <w:vMerge/>
            <w:shd w:val="clear" w:color="auto" w:fill="FBE4D5" w:themeFill="accent2" w:themeFillTint="33"/>
            <w:vAlign w:val="center"/>
          </w:tcPr>
          <w:p w14:paraId="4E8CDBAF" w14:textId="77777777" w:rsidR="00B7692E" w:rsidRPr="00D876EC" w:rsidRDefault="00B7692E" w:rsidP="00B7692E">
            <w:pPr>
              <w:rPr>
                <w:sz w:val="18"/>
                <w:szCs w:val="18"/>
              </w:rPr>
            </w:pPr>
          </w:p>
        </w:tc>
        <w:tc>
          <w:tcPr>
            <w:tcW w:w="1065" w:type="dxa"/>
            <w:vMerge/>
            <w:vAlign w:val="center"/>
          </w:tcPr>
          <w:p w14:paraId="0CD49D79" w14:textId="77777777" w:rsidR="00B7692E" w:rsidRPr="00D876EC" w:rsidRDefault="00B7692E" w:rsidP="00B7692E">
            <w:pPr>
              <w:rPr>
                <w:sz w:val="18"/>
                <w:szCs w:val="18"/>
              </w:rPr>
            </w:pPr>
          </w:p>
        </w:tc>
        <w:tc>
          <w:tcPr>
            <w:tcW w:w="2114" w:type="dxa"/>
            <w:vMerge/>
            <w:vAlign w:val="center"/>
          </w:tcPr>
          <w:p w14:paraId="53A9D6B7" w14:textId="77777777" w:rsidR="00B7692E" w:rsidRPr="00D876EC" w:rsidRDefault="00B7692E" w:rsidP="00B7692E">
            <w:pPr>
              <w:jc w:val="center"/>
              <w:rPr>
                <w:color w:val="00B0F0"/>
                <w:sz w:val="18"/>
                <w:szCs w:val="18"/>
              </w:rPr>
            </w:pPr>
          </w:p>
        </w:tc>
        <w:tc>
          <w:tcPr>
            <w:tcW w:w="4658" w:type="dxa"/>
            <w:vAlign w:val="center"/>
          </w:tcPr>
          <w:p w14:paraId="14F0448C"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359F0751" w14:textId="25522260" w:rsidR="00B7692E" w:rsidRPr="00D876EC" w:rsidRDefault="00B7692E" w:rsidP="00ED1114">
            <w:pPr>
              <w:jc w:val="left"/>
              <w:rPr>
                <w:color w:val="00B0F0"/>
                <w:sz w:val="18"/>
                <w:szCs w:val="18"/>
              </w:rPr>
            </w:pPr>
            <w:r w:rsidRPr="00D876EC">
              <w:rPr>
                <w:rFonts w:hint="eastAsia"/>
                <w:color w:val="00B0F0"/>
                <w:sz w:val="18"/>
                <w:szCs w:val="18"/>
              </w:rPr>
              <w:t>2</w:t>
            </w:r>
            <w:r w:rsidRPr="00D876EC">
              <w:rPr>
                <w:color w:val="00B0F0"/>
                <w:sz w:val="18"/>
                <w:szCs w:val="18"/>
              </w:rPr>
              <w:t xml:space="preserve">. POST: Lecture Note </w:t>
            </w:r>
            <w:r w:rsidR="008E182D">
              <w:rPr>
                <w:color w:val="00B0F0"/>
                <w:sz w:val="18"/>
                <w:szCs w:val="18"/>
              </w:rPr>
              <w:t xml:space="preserve">18 </w:t>
            </w:r>
            <w:r>
              <w:rPr>
                <w:color w:val="00B0F0"/>
                <w:sz w:val="18"/>
                <w:szCs w:val="18"/>
              </w:rPr>
              <w:t xml:space="preserve">~ </w:t>
            </w:r>
            <w:r w:rsidR="008E182D">
              <w:rPr>
                <w:color w:val="00B0F0"/>
                <w:sz w:val="18"/>
                <w:szCs w:val="18"/>
              </w:rPr>
              <w:t>19</w:t>
            </w:r>
          </w:p>
        </w:tc>
      </w:tr>
      <w:tr w:rsidR="00B7692E" w14:paraId="49994ABE" w14:textId="77777777" w:rsidTr="005058F9">
        <w:trPr>
          <w:trHeight w:val="310"/>
        </w:trPr>
        <w:tc>
          <w:tcPr>
            <w:tcW w:w="1329" w:type="dxa"/>
            <w:vMerge w:val="restart"/>
            <w:shd w:val="clear" w:color="auto" w:fill="FBE4D5" w:themeFill="accent2" w:themeFillTint="33"/>
            <w:vAlign w:val="center"/>
          </w:tcPr>
          <w:p w14:paraId="779EB557" w14:textId="77777777" w:rsidR="00B7692E" w:rsidRPr="00D876EC" w:rsidRDefault="00B7692E" w:rsidP="00B7692E">
            <w:pPr>
              <w:jc w:val="center"/>
              <w:rPr>
                <w:b/>
                <w:sz w:val="18"/>
                <w:szCs w:val="18"/>
              </w:rPr>
            </w:pPr>
            <w:r w:rsidRPr="00D876EC">
              <w:rPr>
                <w:rFonts w:hint="eastAsia"/>
                <w:b/>
                <w:sz w:val="18"/>
                <w:szCs w:val="18"/>
              </w:rPr>
              <w:t>M</w:t>
            </w:r>
            <w:r w:rsidRPr="00D876EC">
              <w:rPr>
                <w:b/>
                <w:sz w:val="18"/>
                <w:szCs w:val="18"/>
              </w:rPr>
              <w:t>odule 04</w:t>
            </w:r>
          </w:p>
          <w:p w14:paraId="1E9FB9F4" w14:textId="77777777" w:rsidR="00B7692E" w:rsidRPr="00D876EC" w:rsidRDefault="00B7692E" w:rsidP="00B7692E">
            <w:pPr>
              <w:jc w:val="center"/>
              <w:rPr>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10~15)</w:t>
            </w:r>
          </w:p>
        </w:tc>
        <w:tc>
          <w:tcPr>
            <w:tcW w:w="7837" w:type="dxa"/>
            <w:gridSpan w:val="3"/>
            <w:shd w:val="clear" w:color="auto" w:fill="FBE4D5" w:themeFill="accent2" w:themeFillTint="33"/>
            <w:vAlign w:val="center"/>
          </w:tcPr>
          <w:p w14:paraId="70AD761E" w14:textId="0AD5E934" w:rsidR="00B7692E" w:rsidRPr="00D876EC" w:rsidRDefault="00B7692E" w:rsidP="00B7692E">
            <w:pPr>
              <w:jc w:val="center"/>
              <w:rPr>
                <w:color w:val="00B0F0"/>
                <w:sz w:val="18"/>
                <w:szCs w:val="18"/>
              </w:rPr>
            </w:pPr>
            <w:r>
              <w:rPr>
                <w:b/>
                <w:color w:val="00B0F0"/>
                <w:sz w:val="18"/>
                <w:szCs w:val="18"/>
              </w:rPr>
              <w:t>Advanced Topics and Applications</w:t>
            </w:r>
          </w:p>
        </w:tc>
      </w:tr>
      <w:tr w:rsidR="00B7692E" w14:paraId="45C5E4BC" w14:textId="77777777" w:rsidTr="003B1ADA">
        <w:trPr>
          <w:trHeight w:val="316"/>
        </w:trPr>
        <w:tc>
          <w:tcPr>
            <w:tcW w:w="1329" w:type="dxa"/>
            <w:vMerge/>
            <w:shd w:val="clear" w:color="auto" w:fill="FBE4D5" w:themeFill="accent2" w:themeFillTint="33"/>
            <w:vAlign w:val="center"/>
          </w:tcPr>
          <w:p w14:paraId="18D53FF4" w14:textId="77777777" w:rsidR="00B7692E" w:rsidRPr="00D876EC" w:rsidRDefault="00B7692E" w:rsidP="00B7692E">
            <w:pPr>
              <w:rPr>
                <w:sz w:val="18"/>
                <w:szCs w:val="18"/>
              </w:rPr>
            </w:pPr>
          </w:p>
        </w:tc>
        <w:tc>
          <w:tcPr>
            <w:tcW w:w="1065" w:type="dxa"/>
            <w:vMerge w:val="restart"/>
            <w:vAlign w:val="center"/>
          </w:tcPr>
          <w:p w14:paraId="480340D1" w14:textId="1BDACC0C" w:rsidR="00B7692E" w:rsidRPr="00D876EC" w:rsidRDefault="00B7692E" w:rsidP="00B7692E">
            <w:pPr>
              <w:rPr>
                <w:rFonts w:hint="eastAsia"/>
                <w:sz w:val="18"/>
                <w:szCs w:val="18"/>
              </w:rPr>
            </w:pPr>
            <w:r w:rsidRPr="00D876EC">
              <w:rPr>
                <w:rFonts w:hint="eastAsia"/>
                <w:b/>
                <w:sz w:val="18"/>
                <w:szCs w:val="18"/>
              </w:rPr>
              <w:t>W</w:t>
            </w:r>
            <w:r w:rsidRPr="00D876EC">
              <w:rPr>
                <w:b/>
                <w:sz w:val="18"/>
                <w:szCs w:val="18"/>
              </w:rPr>
              <w:t>eek 1</w:t>
            </w:r>
            <w:r>
              <w:rPr>
                <w:b/>
                <w:sz w:val="18"/>
                <w:szCs w:val="18"/>
              </w:rPr>
              <w:t>2</w:t>
            </w:r>
          </w:p>
        </w:tc>
        <w:tc>
          <w:tcPr>
            <w:tcW w:w="2114" w:type="dxa"/>
            <w:vMerge w:val="restart"/>
            <w:vAlign w:val="center"/>
          </w:tcPr>
          <w:p w14:paraId="3FDA6F36" w14:textId="365A30D5" w:rsidR="00B7692E" w:rsidRPr="00ED1114" w:rsidRDefault="00B7692E" w:rsidP="00B7692E">
            <w:pPr>
              <w:jc w:val="center"/>
              <w:rPr>
                <w:b/>
                <w:color w:val="00B0F0"/>
                <w:sz w:val="18"/>
                <w:szCs w:val="18"/>
              </w:rPr>
            </w:pPr>
            <w:r w:rsidRPr="00ED1114">
              <w:rPr>
                <w:b/>
                <w:color w:val="00B0F0"/>
                <w:sz w:val="18"/>
                <w:szCs w:val="18"/>
              </w:rPr>
              <w:t>Project Presentation</w:t>
            </w:r>
          </w:p>
        </w:tc>
        <w:tc>
          <w:tcPr>
            <w:tcW w:w="4658" w:type="dxa"/>
            <w:vAlign w:val="center"/>
          </w:tcPr>
          <w:p w14:paraId="39E949ED" w14:textId="58C4E857" w:rsidR="00B7692E" w:rsidRPr="00D876EC" w:rsidRDefault="00ED1114" w:rsidP="00ED1114">
            <w:pPr>
              <w:jc w:val="left"/>
              <w:rPr>
                <w:rFonts w:hint="eastAsia"/>
                <w:sz w:val="18"/>
                <w:szCs w:val="18"/>
              </w:rPr>
            </w:pPr>
            <w:r>
              <w:rPr>
                <w:color w:val="00B0F0"/>
                <w:sz w:val="18"/>
                <w:szCs w:val="18"/>
              </w:rPr>
              <w:t>-</w:t>
            </w:r>
            <w:r>
              <w:t xml:space="preserve"> </w:t>
            </w:r>
            <w:r w:rsidRPr="00ED1114">
              <w:rPr>
                <w:color w:val="00B0F0"/>
                <w:sz w:val="18"/>
                <w:szCs w:val="18"/>
              </w:rPr>
              <w:t>Final Project Proposal</w:t>
            </w:r>
            <w:r>
              <w:rPr>
                <w:rFonts w:hint="eastAsia"/>
                <w:sz w:val="18"/>
                <w:szCs w:val="18"/>
              </w:rPr>
              <w:t xml:space="preserve"> </w:t>
            </w:r>
          </w:p>
        </w:tc>
      </w:tr>
      <w:tr w:rsidR="00B7692E" w14:paraId="1109BD12" w14:textId="77777777" w:rsidTr="003B1ADA">
        <w:trPr>
          <w:trHeight w:val="46"/>
        </w:trPr>
        <w:tc>
          <w:tcPr>
            <w:tcW w:w="1329" w:type="dxa"/>
            <w:vMerge/>
            <w:shd w:val="clear" w:color="auto" w:fill="FBE4D5" w:themeFill="accent2" w:themeFillTint="33"/>
            <w:vAlign w:val="center"/>
          </w:tcPr>
          <w:p w14:paraId="7FAB6231" w14:textId="77777777" w:rsidR="00B7692E" w:rsidRPr="00D876EC" w:rsidRDefault="00B7692E" w:rsidP="00B7692E">
            <w:pPr>
              <w:rPr>
                <w:sz w:val="18"/>
                <w:szCs w:val="18"/>
              </w:rPr>
            </w:pPr>
          </w:p>
        </w:tc>
        <w:tc>
          <w:tcPr>
            <w:tcW w:w="1065" w:type="dxa"/>
            <w:vMerge/>
            <w:vAlign w:val="center"/>
          </w:tcPr>
          <w:p w14:paraId="6CE2E929" w14:textId="77777777" w:rsidR="00B7692E" w:rsidRPr="00D876EC" w:rsidRDefault="00B7692E" w:rsidP="00B7692E">
            <w:pPr>
              <w:rPr>
                <w:sz w:val="18"/>
                <w:szCs w:val="18"/>
              </w:rPr>
            </w:pPr>
          </w:p>
        </w:tc>
        <w:tc>
          <w:tcPr>
            <w:tcW w:w="2114" w:type="dxa"/>
            <w:vMerge/>
            <w:vAlign w:val="center"/>
          </w:tcPr>
          <w:p w14:paraId="5817B15F" w14:textId="77777777" w:rsidR="00B7692E" w:rsidRPr="00ED1114" w:rsidRDefault="00B7692E" w:rsidP="00B7692E">
            <w:pPr>
              <w:jc w:val="center"/>
              <w:rPr>
                <w:b/>
                <w:color w:val="00B0F0"/>
                <w:sz w:val="18"/>
                <w:szCs w:val="18"/>
              </w:rPr>
            </w:pPr>
          </w:p>
        </w:tc>
        <w:tc>
          <w:tcPr>
            <w:tcW w:w="4658" w:type="dxa"/>
            <w:vAlign w:val="center"/>
          </w:tcPr>
          <w:p w14:paraId="2F9C0F75" w14:textId="6012DC68" w:rsidR="00B7692E" w:rsidRPr="00D876EC" w:rsidRDefault="00B7692E" w:rsidP="00ED1114">
            <w:pPr>
              <w:jc w:val="left"/>
              <w:rPr>
                <w:sz w:val="18"/>
                <w:szCs w:val="18"/>
              </w:rPr>
            </w:pPr>
            <w:r w:rsidRPr="00E41580">
              <w:rPr>
                <w:color w:val="00B0F0"/>
                <w:sz w:val="18"/>
                <w:szCs w:val="18"/>
              </w:rPr>
              <w:t>Progress Report &amp; Presentation Guidelines</w:t>
            </w:r>
          </w:p>
        </w:tc>
      </w:tr>
      <w:tr w:rsidR="00B7692E" w14:paraId="148669CA" w14:textId="77777777" w:rsidTr="005058F9">
        <w:trPr>
          <w:trHeight w:val="310"/>
        </w:trPr>
        <w:tc>
          <w:tcPr>
            <w:tcW w:w="1329" w:type="dxa"/>
            <w:vMerge/>
            <w:shd w:val="clear" w:color="auto" w:fill="FBE4D5" w:themeFill="accent2" w:themeFillTint="33"/>
            <w:vAlign w:val="center"/>
          </w:tcPr>
          <w:p w14:paraId="3DA70C8B" w14:textId="77777777" w:rsidR="00B7692E" w:rsidRPr="00D876EC" w:rsidRDefault="00B7692E" w:rsidP="00B7692E">
            <w:pPr>
              <w:rPr>
                <w:sz w:val="18"/>
                <w:szCs w:val="18"/>
              </w:rPr>
            </w:pPr>
          </w:p>
        </w:tc>
        <w:tc>
          <w:tcPr>
            <w:tcW w:w="1065" w:type="dxa"/>
            <w:vMerge w:val="restart"/>
            <w:vAlign w:val="center"/>
          </w:tcPr>
          <w:p w14:paraId="4C990264" w14:textId="317A94DF" w:rsidR="00B7692E" w:rsidRPr="00D876EC" w:rsidRDefault="00B7692E" w:rsidP="00B7692E">
            <w:pPr>
              <w:rPr>
                <w:sz w:val="18"/>
                <w:szCs w:val="18"/>
              </w:rPr>
            </w:pPr>
            <w:r w:rsidRPr="00D876EC">
              <w:rPr>
                <w:rFonts w:hint="eastAsia"/>
                <w:b/>
                <w:sz w:val="18"/>
                <w:szCs w:val="18"/>
              </w:rPr>
              <w:t>W</w:t>
            </w:r>
            <w:r w:rsidRPr="00D876EC">
              <w:rPr>
                <w:b/>
                <w:sz w:val="18"/>
                <w:szCs w:val="18"/>
              </w:rPr>
              <w:t>eek 1</w:t>
            </w:r>
            <w:r>
              <w:rPr>
                <w:b/>
                <w:sz w:val="18"/>
                <w:szCs w:val="18"/>
              </w:rPr>
              <w:t>3</w:t>
            </w:r>
          </w:p>
        </w:tc>
        <w:tc>
          <w:tcPr>
            <w:tcW w:w="2114" w:type="dxa"/>
            <w:vMerge w:val="restart"/>
            <w:vAlign w:val="center"/>
          </w:tcPr>
          <w:p w14:paraId="24FDA4A0" w14:textId="72DF1882" w:rsidR="00B7692E" w:rsidRPr="00ED1114" w:rsidRDefault="00B7692E" w:rsidP="00B7692E">
            <w:pPr>
              <w:jc w:val="center"/>
              <w:rPr>
                <w:b/>
                <w:color w:val="00B0F0"/>
                <w:sz w:val="18"/>
                <w:szCs w:val="18"/>
              </w:rPr>
            </w:pPr>
            <w:r w:rsidRPr="00ED1114">
              <w:rPr>
                <w:b/>
                <w:color w:val="00B0F0"/>
                <w:sz w:val="18"/>
                <w:szCs w:val="18"/>
              </w:rPr>
              <w:t>Advanced Topics: Active &amp; Interactive ML for Sensing Applications</w:t>
            </w:r>
          </w:p>
        </w:tc>
        <w:tc>
          <w:tcPr>
            <w:tcW w:w="4658" w:type="dxa"/>
            <w:vAlign w:val="center"/>
          </w:tcPr>
          <w:p w14:paraId="31A14FFD" w14:textId="1E687A86" w:rsidR="00B7692E" w:rsidRPr="00D876EC" w:rsidRDefault="00ED1114" w:rsidP="00ED1114">
            <w:pPr>
              <w:jc w:val="left"/>
              <w:rPr>
                <w:sz w:val="18"/>
                <w:szCs w:val="18"/>
              </w:rPr>
            </w:pPr>
            <w:r>
              <w:rPr>
                <w:color w:val="00B0F0"/>
                <w:sz w:val="18"/>
                <w:szCs w:val="18"/>
              </w:rPr>
              <w:t>-</w:t>
            </w:r>
            <w:r>
              <w:t xml:space="preserve"> </w:t>
            </w:r>
            <w:r w:rsidRPr="00ED1114">
              <w:rPr>
                <w:color w:val="00B0F0"/>
                <w:sz w:val="18"/>
                <w:szCs w:val="18"/>
              </w:rPr>
              <w:t>Interactive Machine Learning for Sensing Applications</w:t>
            </w:r>
          </w:p>
        </w:tc>
      </w:tr>
      <w:tr w:rsidR="00B7692E" w14:paraId="72308603" w14:textId="77777777" w:rsidTr="005058F9">
        <w:trPr>
          <w:trHeight w:val="310"/>
        </w:trPr>
        <w:tc>
          <w:tcPr>
            <w:tcW w:w="1329" w:type="dxa"/>
            <w:vMerge/>
            <w:shd w:val="clear" w:color="auto" w:fill="FBE4D5" w:themeFill="accent2" w:themeFillTint="33"/>
            <w:vAlign w:val="center"/>
          </w:tcPr>
          <w:p w14:paraId="03952BCD" w14:textId="77777777" w:rsidR="00B7692E" w:rsidRPr="00D876EC" w:rsidRDefault="00B7692E" w:rsidP="00B7692E">
            <w:pPr>
              <w:rPr>
                <w:sz w:val="18"/>
                <w:szCs w:val="18"/>
              </w:rPr>
            </w:pPr>
          </w:p>
        </w:tc>
        <w:tc>
          <w:tcPr>
            <w:tcW w:w="1065" w:type="dxa"/>
            <w:vMerge/>
            <w:vAlign w:val="center"/>
          </w:tcPr>
          <w:p w14:paraId="0CBDFA8B" w14:textId="77777777" w:rsidR="00B7692E" w:rsidRPr="00D876EC" w:rsidRDefault="00B7692E" w:rsidP="00B7692E">
            <w:pPr>
              <w:rPr>
                <w:sz w:val="18"/>
                <w:szCs w:val="18"/>
              </w:rPr>
            </w:pPr>
          </w:p>
        </w:tc>
        <w:tc>
          <w:tcPr>
            <w:tcW w:w="2114" w:type="dxa"/>
            <w:vMerge/>
            <w:vAlign w:val="center"/>
          </w:tcPr>
          <w:p w14:paraId="6F415A45" w14:textId="77777777" w:rsidR="00B7692E" w:rsidRPr="00ED1114" w:rsidRDefault="00B7692E" w:rsidP="00B7692E">
            <w:pPr>
              <w:jc w:val="center"/>
              <w:rPr>
                <w:b/>
                <w:color w:val="00B0F0"/>
                <w:sz w:val="18"/>
                <w:szCs w:val="18"/>
              </w:rPr>
            </w:pPr>
          </w:p>
        </w:tc>
        <w:tc>
          <w:tcPr>
            <w:tcW w:w="4658" w:type="dxa"/>
            <w:vAlign w:val="center"/>
          </w:tcPr>
          <w:p w14:paraId="197E4259"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2671AE18" w14:textId="50B13406" w:rsidR="00B7692E" w:rsidRPr="00D876EC" w:rsidRDefault="00B7692E" w:rsidP="00ED1114">
            <w:pPr>
              <w:jc w:val="left"/>
              <w:rPr>
                <w:sz w:val="18"/>
                <w:szCs w:val="18"/>
              </w:rPr>
            </w:pPr>
            <w:r w:rsidRPr="00D876EC">
              <w:rPr>
                <w:rFonts w:hint="eastAsia"/>
                <w:color w:val="00B0F0"/>
                <w:sz w:val="18"/>
                <w:szCs w:val="18"/>
              </w:rPr>
              <w:t>2</w:t>
            </w:r>
            <w:r w:rsidRPr="00D876EC">
              <w:rPr>
                <w:color w:val="00B0F0"/>
                <w:sz w:val="18"/>
                <w:szCs w:val="18"/>
              </w:rPr>
              <w:t xml:space="preserve">. POST: Lecture Note </w:t>
            </w:r>
            <w:r w:rsidR="003B1ADA">
              <w:rPr>
                <w:color w:val="00B0F0"/>
                <w:sz w:val="18"/>
                <w:szCs w:val="18"/>
              </w:rPr>
              <w:t>20</w:t>
            </w:r>
            <w:r>
              <w:rPr>
                <w:color w:val="00B0F0"/>
                <w:sz w:val="18"/>
                <w:szCs w:val="18"/>
              </w:rPr>
              <w:t xml:space="preserve"> ~ </w:t>
            </w:r>
            <w:r w:rsidR="003B1ADA">
              <w:rPr>
                <w:color w:val="00B0F0"/>
                <w:sz w:val="18"/>
                <w:szCs w:val="18"/>
              </w:rPr>
              <w:t>21</w:t>
            </w:r>
          </w:p>
        </w:tc>
      </w:tr>
      <w:tr w:rsidR="00B7692E" w14:paraId="5388D9B9" w14:textId="77777777" w:rsidTr="005058F9">
        <w:trPr>
          <w:trHeight w:val="310"/>
        </w:trPr>
        <w:tc>
          <w:tcPr>
            <w:tcW w:w="1329" w:type="dxa"/>
            <w:vMerge/>
            <w:shd w:val="clear" w:color="auto" w:fill="FBE4D5" w:themeFill="accent2" w:themeFillTint="33"/>
            <w:vAlign w:val="center"/>
          </w:tcPr>
          <w:p w14:paraId="4A92233D" w14:textId="77777777" w:rsidR="00B7692E" w:rsidRPr="00D876EC" w:rsidRDefault="00B7692E" w:rsidP="00B7692E">
            <w:pPr>
              <w:rPr>
                <w:sz w:val="18"/>
                <w:szCs w:val="18"/>
              </w:rPr>
            </w:pPr>
          </w:p>
        </w:tc>
        <w:tc>
          <w:tcPr>
            <w:tcW w:w="1065" w:type="dxa"/>
            <w:vMerge w:val="restart"/>
            <w:vAlign w:val="center"/>
          </w:tcPr>
          <w:p w14:paraId="635EC8A1" w14:textId="1DC182EE" w:rsidR="00B7692E" w:rsidRPr="00D876EC" w:rsidRDefault="00B7692E" w:rsidP="00B7692E">
            <w:pPr>
              <w:rPr>
                <w:sz w:val="18"/>
                <w:szCs w:val="18"/>
              </w:rPr>
            </w:pPr>
            <w:r w:rsidRPr="00D876EC">
              <w:rPr>
                <w:rFonts w:hint="eastAsia"/>
                <w:b/>
                <w:sz w:val="18"/>
                <w:szCs w:val="18"/>
              </w:rPr>
              <w:t>W</w:t>
            </w:r>
            <w:r w:rsidRPr="00D876EC">
              <w:rPr>
                <w:b/>
                <w:sz w:val="18"/>
                <w:szCs w:val="18"/>
              </w:rPr>
              <w:t>eek 1</w:t>
            </w:r>
            <w:r>
              <w:rPr>
                <w:b/>
                <w:sz w:val="18"/>
                <w:szCs w:val="18"/>
              </w:rPr>
              <w:t>4</w:t>
            </w:r>
          </w:p>
        </w:tc>
        <w:tc>
          <w:tcPr>
            <w:tcW w:w="2114" w:type="dxa"/>
            <w:vMerge w:val="restart"/>
            <w:vAlign w:val="center"/>
          </w:tcPr>
          <w:p w14:paraId="4643B0CA" w14:textId="147E469D" w:rsidR="00B7692E" w:rsidRPr="00ED1114" w:rsidRDefault="00B7692E" w:rsidP="00B7692E">
            <w:pPr>
              <w:jc w:val="center"/>
              <w:rPr>
                <w:b/>
                <w:color w:val="00B0F0"/>
                <w:sz w:val="18"/>
                <w:szCs w:val="18"/>
              </w:rPr>
            </w:pPr>
            <w:r w:rsidRPr="00ED1114">
              <w:rPr>
                <w:b/>
                <w:color w:val="00B0F0"/>
                <w:sz w:val="18"/>
                <w:szCs w:val="18"/>
              </w:rPr>
              <w:t>Advanced Topics &amp; SDS Applications</w:t>
            </w:r>
          </w:p>
        </w:tc>
        <w:tc>
          <w:tcPr>
            <w:tcW w:w="4658" w:type="dxa"/>
            <w:vAlign w:val="center"/>
          </w:tcPr>
          <w:p w14:paraId="4789C1E8" w14:textId="3472B052" w:rsidR="00ED1114" w:rsidRPr="00ED1114" w:rsidRDefault="00ED1114" w:rsidP="00ED1114">
            <w:pPr>
              <w:jc w:val="left"/>
              <w:rPr>
                <w:color w:val="00B0F0"/>
                <w:sz w:val="18"/>
                <w:szCs w:val="18"/>
              </w:rPr>
            </w:pPr>
            <w:r>
              <w:rPr>
                <w:color w:val="00B0F0"/>
                <w:sz w:val="18"/>
                <w:szCs w:val="18"/>
              </w:rPr>
              <w:t>-</w:t>
            </w:r>
            <w:r>
              <w:t xml:space="preserve"> </w:t>
            </w:r>
            <w:r w:rsidRPr="00ED1114">
              <w:rPr>
                <w:color w:val="00B0F0"/>
                <w:sz w:val="18"/>
                <w:szCs w:val="18"/>
              </w:rPr>
              <w:t>Advanced Topics: Interpretable Machine Learning for Sensing Applications</w:t>
            </w:r>
          </w:p>
          <w:p w14:paraId="2DE2093B" w14:textId="06B94DAC" w:rsidR="003B1ADA" w:rsidRPr="003B1ADA" w:rsidRDefault="00ED1114" w:rsidP="00ED1114">
            <w:pPr>
              <w:jc w:val="left"/>
              <w:rPr>
                <w:rFonts w:hint="eastAsia"/>
                <w:sz w:val="18"/>
                <w:szCs w:val="18"/>
              </w:rPr>
            </w:pPr>
            <w:r w:rsidRPr="00ED1114">
              <w:rPr>
                <w:color w:val="00B0F0"/>
                <w:sz w:val="18"/>
                <w:szCs w:val="18"/>
              </w:rPr>
              <w:t>- SDS Applications: Activity Recognition &amp; Condition-based Maintenance</w:t>
            </w:r>
          </w:p>
        </w:tc>
      </w:tr>
      <w:tr w:rsidR="00B7692E" w14:paraId="28C7FA3C" w14:textId="77777777" w:rsidTr="005058F9">
        <w:trPr>
          <w:trHeight w:val="310"/>
        </w:trPr>
        <w:tc>
          <w:tcPr>
            <w:tcW w:w="1329" w:type="dxa"/>
            <w:vMerge/>
            <w:shd w:val="clear" w:color="auto" w:fill="FBE4D5" w:themeFill="accent2" w:themeFillTint="33"/>
            <w:vAlign w:val="center"/>
          </w:tcPr>
          <w:p w14:paraId="44157E60" w14:textId="77777777" w:rsidR="00B7692E" w:rsidRPr="00D876EC" w:rsidRDefault="00B7692E" w:rsidP="00B7692E">
            <w:pPr>
              <w:rPr>
                <w:sz w:val="18"/>
                <w:szCs w:val="18"/>
              </w:rPr>
            </w:pPr>
          </w:p>
        </w:tc>
        <w:tc>
          <w:tcPr>
            <w:tcW w:w="1065" w:type="dxa"/>
            <w:vMerge/>
            <w:vAlign w:val="center"/>
          </w:tcPr>
          <w:p w14:paraId="079DFF7F" w14:textId="77777777" w:rsidR="00B7692E" w:rsidRPr="00D876EC" w:rsidRDefault="00B7692E" w:rsidP="00B7692E">
            <w:pPr>
              <w:rPr>
                <w:sz w:val="18"/>
                <w:szCs w:val="18"/>
              </w:rPr>
            </w:pPr>
          </w:p>
        </w:tc>
        <w:tc>
          <w:tcPr>
            <w:tcW w:w="2114" w:type="dxa"/>
            <w:vMerge/>
            <w:vAlign w:val="center"/>
          </w:tcPr>
          <w:p w14:paraId="535F5DB6" w14:textId="77777777" w:rsidR="00B7692E" w:rsidRPr="00D876EC" w:rsidRDefault="00B7692E" w:rsidP="00B7692E">
            <w:pPr>
              <w:jc w:val="center"/>
              <w:rPr>
                <w:b/>
                <w:color w:val="00B0F0"/>
                <w:sz w:val="18"/>
                <w:szCs w:val="18"/>
              </w:rPr>
            </w:pPr>
          </w:p>
        </w:tc>
        <w:tc>
          <w:tcPr>
            <w:tcW w:w="4658" w:type="dxa"/>
            <w:vAlign w:val="center"/>
          </w:tcPr>
          <w:p w14:paraId="2C0A8E40"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3165C875" w14:textId="159B70A6" w:rsidR="00B7692E" w:rsidRPr="00D876EC" w:rsidRDefault="00B7692E" w:rsidP="00ED1114">
            <w:pPr>
              <w:jc w:val="left"/>
              <w:rPr>
                <w:sz w:val="18"/>
                <w:szCs w:val="18"/>
              </w:rPr>
            </w:pPr>
            <w:r w:rsidRPr="00D876EC">
              <w:rPr>
                <w:rFonts w:hint="eastAsia"/>
                <w:color w:val="00B0F0"/>
                <w:sz w:val="18"/>
                <w:szCs w:val="18"/>
              </w:rPr>
              <w:t>2</w:t>
            </w:r>
            <w:r w:rsidRPr="00D876EC">
              <w:rPr>
                <w:color w:val="00B0F0"/>
                <w:sz w:val="18"/>
                <w:szCs w:val="18"/>
              </w:rPr>
              <w:t xml:space="preserve">. POST: Lecture Note </w:t>
            </w:r>
            <w:r w:rsidR="003B1ADA">
              <w:rPr>
                <w:color w:val="00B0F0"/>
                <w:sz w:val="18"/>
                <w:szCs w:val="18"/>
              </w:rPr>
              <w:t>22</w:t>
            </w:r>
            <w:r>
              <w:rPr>
                <w:color w:val="00B0F0"/>
                <w:sz w:val="18"/>
                <w:szCs w:val="18"/>
              </w:rPr>
              <w:t xml:space="preserve"> ~ </w:t>
            </w:r>
            <w:r w:rsidR="003B1ADA">
              <w:rPr>
                <w:color w:val="00B0F0"/>
                <w:sz w:val="18"/>
                <w:szCs w:val="18"/>
              </w:rPr>
              <w:t>23</w:t>
            </w:r>
          </w:p>
        </w:tc>
      </w:tr>
      <w:tr w:rsidR="00B7692E" w14:paraId="1813F797" w14:textId="77777777" w:rsidTr="005058F9">
        <w:trPr>
          <w:trHeight w:val="310"/>
        </w:trPr>
        <w:tc>
          <w:tcPr>
            <w:tcW w:w="1329" w:type="dxa"/>
            <w:vMerge/>
            <w:shd w:val="clear" w:color="auto" w:fill="FBE4D5" w:themeFill="accent2" w:themeFillTint="33"/>
            <w:vAlign w:val="center"/>
          </w:tcPr>
          <w:p w14:paraId="1AD79F73" w14:textId="77777777" w:rsidR="00B7692E" w:rsidRPr="00D876EC" w:rsidRDefault="00B7692E" w:rsidP="00B7692E">
            <w:pPr>
              <w:rPr>
                <w:sz w:val="18"/>
                <w:szCs w:val="18"/>
              </w:rPr>
            </w:pPr>
          </w:p>
        </w:tc>
        <w:tc>
          <w:tcPr>
            <w:tcW w:w="1065" w:type="dxa"/>
            <w:vMerge w:val="restart"/>
            <w:vAlign w:val="center"/>
          </w:tcPr>
          <w:p w14:paraId="5D0CB579" w14:textId="63A46AE6" w:rsidR="00B7692E" w:rsidRPr="00D876EC" w:rsidRDefault="00B7692E" w:rsidP="00B7692E">
            <w:pPr>
              <w:rPr>
                <w:sz w:val="18"/>
                <w:szCs w:val="18"/>
              </w:rPr>
            </w:pPr>
            <w:r w:rsidRPr="00D876EC">
              <w:rPr>
                <w:rFonts w:hint="eastAsia"/>
                <w:b/>
                <w:sz w:val="18"/>
                <w:szCs w:val="18"/>
              </w:rPr>
              <w:t>W</w:t>
            </w:r>
            <w:r w:rsidRPr="00D876EC">
              <w:rPr>
                <w:b/>
                <w:sz w:val="18"/>
                <w:szCs w:val="18"/>
              </w:rPr>
              <w:t>eek 1</w:t>
            </w:r>
            <w:r>
              <w:rPr>
                <w:b/>
                <w:sz w:val="18"/>
                <w:szCs w:val="18"/>
              </w:rPr>
              <w:t>5</w:t>
            </w:r>
          </w:p>
        </w:tc>
        <w:tc>
          <w:tcPr>
            <w:tcW w:w="2114" w:type="dxa"/>
            <w:vMerge w:val="restart"/>
            <w:vAlign w:val="center"/>
          </w:tcPr>
          <w:p w14:paraId="4B9AD3B9" w14:textId="6245806F" w:rsidR="00B7692E" w:rsidRPr="00ED1114" w:rsidRDefault="00B7692E" w:rsidP="00B7692E">
            <w:pPr>
              <w:jc w:val="center"/>
              <w:rPr>
                <w:b/>
                <w:color w:val="00B0F0"/>
                <w:sz w:val="18"/>
                <w:szCs w:val="18"/>
              </w:rPr>
            </w:pPr>
            <w:r w:rsidRPr="00ED1114">
              <w:rPr>
                <w:b/>
                <w:color w:val="00B0F0"/>
                <w:sz w:val="18"/>
                <w:szCs w:val="18"/>
              </w:rPr>
              <w:t>SDS Applications</w:t>
            </w:r>
          </w:p>
        </w:tc>
        <w:tc>
          <w:tcPr>
            <w:tcW w:w="4658" w:type="dxa"/>
            <w:vAlign w:val="center"/>
          </w:tcPr>
          <w:p w14:paraId="0DB94836" w14:textId="43FC7D96" w:rsidR="00B7692E" w:rsidRPr="00D876EC" w:rsidRDefault="00ED1114" w:rsidP="00ED1114">
            <w:pPr>
              <w:jc w:val="left"/>
              <w:rPr>
                <w:sz w:val="18"/>
                <w:szCs w:val="18"/>
              </w:rPr>
            </w:pPr>
            <w:r>
              <w:rPr>
                <w:color w:val="00B0F0"/>
                <w:sz w:val="18"/>
                <w:szCs w:val="18"/>
              </w:rPr>
              <w:t>-</w:t>
            </w:r>
            <w:r>
              <w:t xml:space="preserve"> </w:t>
            </w:r>
            <w:r w:rsidRPr="00ED1114">
              <w:rPr>
                <w:color w:val="00B0F0"/>
                <w:sz w:val="18"/>
                <w:szCs w:val="18"/>
              </w:rPr>
              <w:t>SDS Applications: Context-Aware Computing (</w:t>
            </w:r>
            <w:proofErr w:type="spellStart"/>
            <w:r w:rsidRPr="00ED1114">
              <w:rPr>
                <w:color w:val="00B0F0"/>
                <w:sz w:val="18"/>
                <w:szCs w:val="18"/>
              </w:rPr>
              <w:t>Interruptibility</w:t>
            </w:r>
            <w:proofErr w:type="spellEnd"/>
            <w:r w:rsidRPr="00ED1114">
              <w:rPr>
                <w:color w:val="00B0F0"/>
                <w:sz w:val="18"/>
                <w:szCs w:val="18"/>
              </w:rPr>
              <w:t xml:space="preserve"> &amp; Productivity)</w:t>
            </w:r>
          </w:p>
        </w:tc>
      </w:tr>
      <w:tr w:rsidR="00B7692E" w14:paraId="7F9E4EDA" w14:textId="77777777" w:rsidTr="005058F9">
        <w:trPr>
          <w:trHeight w:val="310"/>
        </w:trPr>
        <w:tc>
          <w:tcPr>
            <w:tcW w:w="1329" w:type="dxa"/>
            <w:vMerge/>
            <w:shd w:val="clear" w:color="auto" w:fill="FBE4D5" w:themeFill="accent2" w:themeFillTint="33"/>
            <w:vAlign w:val="center"/>
          </w:tcPr>
          <w:p w14:paraId="510E29A1" w14:textId="77777777" w:rsidR="00B7692E" w:rsidRPr="00D876EC" w:rsidRDefault="00B7692E" w:rsidP="00B7692E">
            <w:pPr>
              <w:rPr>
                <w:sz w:val="18"/>
                <w:szCs w:val="18"/>
              </w:rPr>
            </w:pPr>
          </w:p>
        </w:tc>
        <w:tc>
          <w:tcPr>
            <w:tcW w:w="1065" w:type="dxa"/>
            <w:vMerge/>
            <w:vAlign w:val="center"/>
          </w:tcPr>
          <w:p w14:paraId="275FF429" w14:textId="77777777" w:rsidR="00B7692E" w:rsidRPr="00D876EC" w:rsidRDefault="00B7692E" w:rsidP="00B7692E">
            <w:pPr>
              <w:rPr>
                <w:sz w:val="18"/>
                <w:szCs w:val="18"/>
              </w:rPr>
            </w:pPr>
          </w:p>
        </w:tc>
        <w:tc>
          <w:tcPr>
            <w:tcW w:w="2114" w:type="dxa"/>
            <w:vMerge/>
            <w:vAlign w:val="center"/>
          </w:tcPr>
          <w:p w14:paraId="2726873D" w14:textId="77777777" w:rsidR="00B7692E" w:rsidRPr="00ED1114" w:rsidRDefault="00B7692E" w:rsidP="00B7692E">
            <w:pPr>
              <w:jc w:val="center"/>
              <w:rPr>
                <w:b/>
                <w:color w:val="00B0F0"/>
                <w:sz w:val="18"/>
                <w:szCs w:val="18"/>
              </w:rPr>
            </w:pPr>
          </w:p>
        </w:tc>
        <w:tc>
          <w:tcPr>
            <w:tcW w:w="4658" w:type="dxa"/>
            <w:vAlign w:val="center"/>
          </w:tcPr>
          <w:p w14:paraId="0310281A" w14:textId="77777777" w:rsidR="00B7692E" w:rsidRPr="00D876EC" w:rsidRDefault="00B7692E" w:rsidP="00ED1114">
            <w:pPr>
              <w:jc w:val="left"/>
              <w:rPr>
                <w:color w:val="00B0F0"/>
                <w:sz w:val="18"/>
                <w:szCs w:val="18"/>
              </w:rPr>
            </w:pPr>
            <w:r w:rsidRPr="00D876EC">
              <w:rPr>
                <w:color w:val="00B0F0"/>
                <w:sz w:val="18"/>
                <w:szCs w:val="18"/>
              </w:rPr>
              <w:t xml:space="preserve">1. READ: </w:t>
            </w:r>
            <w:r>
              <w:rPr>
                <w:color w:val="00B0F0"/>
                <w:sz w:val="18"/>
                <w:szCs w:val="18"/>
              </w:rPr>
              <w:t>Reading materials will be provided.</w:t>
            </w:r>
          </w:p>
          <w:p w14:paraId="18A1509D" w14:textId="467B66C4" w:rsidR="00B7692E" w:rsidRPr="00D876EC" w:rsidRDefault="00B7692E" w:rsidP="00ED1114">
            <w:pPr>
              <w:jc w:val="left"/>
              <w:rPr>
                <w:sz w:val="18"/>
                <w:szCs w:val="18"/>
              </w:rPr>
            </w:pPr>
            <w:r w:rsidRPr="00D876EC">
              <w:rPr>
                <w:rFonts w:hint="eastAsia"/>
                <w:color w:val="00B0F0"/>
                <w:sz w:val="18"/>
                <w:szCs w:val="18"/>
              </w:rPr>
              <w:t>2</w:t>
            </w:r>
            <w:r w:rsidRPr="00D876EC">
              <w:rPr>
                <w:color w:val="00B0F0"/>
                <w:sz w:val="18"/>
                <w:szCs w:val="18"/>
              </w:rPr>
              <w:t xml:space="preserve">. POST: Lecture Note </w:t>
            </w:r>
            <w:r w:rsidR="003B1ADA">
              <w:rPr>
                <w:color w:val="00B0F0"/>
                <w:sz w:val="18"/>
                <w:szCs w:val="18"/>
              </w:rPr>
              <w:t>24</w:t>
            </w:r>
            <w:r>
              <w:rPr>
                <w:color w:val="00B0F0"/>
                <w:sz w:val="18"/>
                <w:szCs w:val="18"/>
              </w:rPr>
              <w:t xml:space="preserve"> ~ </w:t>
            </w:r>
            <w:r w:rsidR="003B1ADA">
              <w:rPr>
                <w:color w:val="00B0F0"/>
                <w:sz w:val="18"/>
                <w:szCs w:val="18"/>
              </w:rPr>
              <w:t>25</w:t>
            </w:r>
          </w:p>
        </w:tc>
      </w:tr>
      <w:tr w:rsidR="00B7692E" w14:paraId="7F1AB6BE" w14:textId="77777777" w:rsidTr="005058F9">
        <w:trPr>
          <w:trHeight w:val="310"/>
        </w:trPr>
        <w:tc>
          <w:tcPr>
            <w:tcW w:w="1329" w:type="dxa"/>
            <w:vMerge w:val="restart"/>
            <w:vAlign w:val="center"/>
          </w:tcPr>
          <w:p w14:paraId="77440DC2" w14:textId="77777777" w:rsidR="00B7692E" w:rsidRPr="00D876EC" w:rsidRDefault="00B7692E" w:rsidP="00B7692E">
            <w:pPr>
              <w:jc w:val="center"/>
              <w:rPr>
                <w:sz w:val="18"/>
                <w:szCs w:val="18"/>
              </w:rPr>
            </w:pPr>
            <w:r w:rsidRPr="00D876EC">
              <w:rPr>
                <w:rFonts w:hint="eastAsia"/>
                <w:sz w:val="18"/>
                <w:szCs w:val="18"/>
              </w:rPr>
              <w:t>-</w:t>
            </w:r>
          </w:p>
        </w:tc>
        <w:tc>
          <w:tcPr>
            <w:tcW w:w="1065" w:type="dxa"/>
            <w:vMerge w:val="restart"/>
            <w:vAlign w:val="center"/>
          </w:tcPr>
          <w:p w14:paraId="08D0C264" w14:textId="37242A6C" w:rsidR="00B7692E" w:rsidRPr="00D876EC" w:rsidRDefault="00B7692E" w:rsidP="00B7692E">
            <w:pPr>
              <w:rPr>
                <w:sz w:val="18"/>
                <w:szCs w:val="18"/>
              </w:rPr>
            </w:pPr>
            <w:r w:rsidRPr="00D876EC">
              <w:rPr>
                <w:rFonts w:hint="eastAsia"/>
                <w:b/>
                <w:sz w:val="18"/>
                <w:szCs w:val="18"/>
              </w:rPr>
              <w:t>W</w:t>
            </w:r>
            <w:r w:rsidRPr="00D876EC">
              <w:rPr>
                <w:b/>
                <w:sz w:val="18"/>
                <w:szCs w:val="18"/>
              </w:rPr>
              <w:t>eek 1</w:t>
            </w:r>
            <w:r>
              <w:rPr>
                <w:b/>
                <w:sz w:val="18"/>
                <w:szCs w:val="18"/>
              </w:rPr>
              <w:t>6</w:t>
            </w:r>
          </w:p>
        </w:tc>
        <w:tc>
          <w:tcPr>
            <w:tcW w:w="2114" w:type="dxa"/>
            <w:vMerge w:val="restart"/>
            <w:vAlign w:val="center"/>
          </w:tcPr>
          <w:p w14:paraId="4BBE33FE" w14:textId="0485411B" w:rsidR="00B7692E" w:rsidRPr="00ED1114" w:rsidRDefault="00B7692E" w:rsidP="00B7692E">
            <w:pPr>
              <w:jc w:val="center"/>
              <w:rPr>
                <w:b/>
                <w:color w:val="00B0F0"/>
                <w:sz w:val="18"/>
                <w:szCs w:val="18"/>
              </w:rPr>
            </w:pPr>
            <w:r w:rsidRPr="00ED1114">
              <w:rPr>
                <w:b/>
                <w:color w:val="00B0F0"/>
                <w:sz w:val="18"/>
                <w:szCs w:val="18"/>
              </w:rPr>
              <w:t>Final</w:t>
            </w:r>
            <w:r w:rsidR="00ED1114" w:rsidRPr="00ED1114">
              <w:rPr>
                <w:b/>
                <w:color w:val="00B0F0"/>
                <w:sz w:val="18"/>
                <w:szCs w:val="18"/>
              </w:rPr>
              <w:t xml:space="preserve"> Exam &amp;</w:t>
            </w:r>
            <w:r w:rsidRPr="00ED1114">
              <w:rPr>
                <w:b/>
                <w:color w:val="00B0F0"/>
                <w:sz w:val="18"/>
                <w:szCs w:val="18"/>
              </w:rPr>
              <w:t xml:space="preserve"> </w:t>
            </w:r>
            <w:r w:rsidRPr="00ED1114">
              <w:rPr>
                <w:b/>
                <w:color w:val="00B0F0"/>
                <w:sz w:val="18"/>
                <w:szCs w:val="18"/>
              </w:rPr>
              <w:lastRenderedPageBreak/>
              <w:t>Presentation</w:t>
            </w:r>
          </w:p>
        </w:tc>
        <w:tc>
          <w:tcPr>
            <w:tcW w:w="4658" w:type="dxa"/>
            <w:vAlign w:val="center"/>
          </w:tcPr>
          <w:p w14:paraId="1B8F4972" w14:textId="77777777" w:rsidR="003B1ADA" w:rsidRDefault="00ED1114" w:rsidP="00ED1114">
            <w:pPr>
              <w:jc w:val="left"/>
              <w:rPr>
                <w:color w:val="00B0F0"/>
                <w:sz w:val="18"/>
                <w:szCs w:val="18"/>
              </w:rPr>
            </w:pPr>
            <w:r>
              <w:rPr>
                <w:color w:val="00B0F0"/>
                <w:sz w:val="18"/>
                <w:szCs w:val="18"/>
              </w:rPr>
              <w:lastRenderedPageBreak/>
              <w:t xml:space="preserve">- </w:t>
            </w:r>
            <w:r w:rsidR="003B1ADA">
              <w:rPr>
                <w:color w:val="00B0F0"/>
                <w:sz w:val="18"/>
                <w:szCs w:val="18"/>
              </w:rPr>
              <w:t>Final Presentation</w:t>
            </w:r>
          </w:p>
          <w:p w14:paraId="5ADD83EB" w14:textId="308CFF37" w:rsidR="00ED1114" w:rsidRPr="00D876EC" w:rsidRDefault="00ED1114" w:rsidP="00ED1114">
            <w:pPr>
              <w:jc w:val="left"/>
              <w:rPr>
                <w:rFonts w:hint="eastAsia"/>
                <w:color w:val="00B0F0"/>
                <w:sz w:val="18"/>
                <w:szCs w:val="18"/>
              </w:rPr>
            </w:pPr>
            <w:r>
              <w:rPr>
                <w:rFonts w:hint="eastAsia"/>
                <w:color w:val="00B0F0"/>
                <w:sz w:val="18"/>
                <w:szCs w:val="18"/>
              </w:rPr>
              <w:lastRenderedPageBreak/>
              <w:t>-</w:t>
            </w:r>
            <w:r>
              <w:rPr>
                <w:color w:val="00B0F0"/>
                <w:sz w:val="18"/>
                <w:szCs w:val="18"/>
              </w:rPr>
              <w:t xml:space="preserve"> Final Exam</w:t>
            </w:r>
          </w:p>
        </w:tc>
      </w:tr>
      <w:tr w:rsidR="00B7692E" w14:paraId="4C6DC744" w14:textId="77777777" w:rsidTr="005058F9">
        <w:trPr>
          <w:trHeight w:val="310"/>
        </w:trPr>
        <w:tc>
          <w:tcPr>
            <w:tcW w:w="1329" w:type="dxa"/>
            <w:vMerge/>
            <w:vAlign w:val="center"/>
          </w:tcPr>
          <w:p w14:paraId="3EE19833" w14:textId="77777777" w:rsidR="00B7692E" w:rsidRPr="00D876EC" w:rsidRDefault="00B7692E" w:rsidP="00B7692E">
            <w:pPr>
              <w:rPr>
                <w:sz w:val="18"/>
                <w:szCs w:val="18"/>
              </w:rPr>
            </w:pPr>
          </w:p>
        </w:tc>
        <w:tc>
          <w:tcPr>
            <w:tcW w:w="1065" w:type="dxa"/>
            <w:vMerge/>
            <w:vAlign w:val="center"/>
          </w:tcPr>
          <w:p w14:paraId="6F98BC0F" w14:textId="77777777" w:rsidR="00B7692E" w:rsidRPr="00D876EC" w:rsidRDefault="00B7692E" w:rsidP="00B7692E">
            <w:pPr>
              <w:rPr>
                <w:b/>
                <w:sz w:val="18"/>
                <w:szCs w:val="18"/>
              </w:rPr>
            </w:pPr>
          </w:p>
        </w:tc>
        <w:tc>
          <w:tcPr>
            <w:tcW w:w="2114" w:type="dxa"/>
            <w:vMerge/>
            <w:vAlign w:val="center"/>
          </w:tcPr>
          <w:p w14:paraId="51737BFE" w14:textId="77777777" w:rsidR="00B7692E" w:rsidRPr="00D876EC" w:rsidRDefault="00B7692E" w:rsidP="00B7692E">
            <w:pPr>
              <w:jc w:val="center"/>
              <w:rPr>
                <w:rFonts w:ascii="Roboto Medium" w:eastAsia="Roboto Medium" w:hAnsi="Roboto Medium" w:cs="Roboto Medium"/>
                <w:sz w:val="18"/>
                <w:szCs w:val="18"/>
              </w:rPr>
            </w:pPr>
          </w:p>
        </w:tc>
        <w:tc>
          <w:tcPr>
            <w:tcW w:w="4658" w:type="dxa"/>
            <w:vAlign w:val="center"/>
          </w:tcPr>
          <w:p w14:paraId="04C9CA97" w14:textId="43E540EB" w:rsidR="00B7692E" w:rsidRPr="00D876EC" w:rsidRDefault="00B7692E" w:rsidP="00B7692E">
            <w:pPr>
              <w:rPr>
                <w:color w:val="00B0F0"/>
                <w:sz w:val="18"/>
                <w:szCs w:val="18"/>
              </w:rPr>
            </w:pPr>
            <w:r w:rsidRPr="00D876EC">
              <w:rPr>
                <w:color w:val="00B0F0"/>
                <w:sz w:val="18"/>
                <w:szCs w:val="18"/>
              </w:rPr>
              <w:t>F</w:t>
            </w:r>
            <w:r w:rsidR="003B1ADA">
              <w:rPr>
                <w:color w:val="00B0F0"/>
                <w:sz w:val="18"/>
                <w:szCs w:val="18"/>
              </w:rPr>
              <w:t>inal</w:t>
            </w:r>
            <w:r w:rsidRPr="00D876EC">
              <w:rPr>
                <w:color w:val="00B0F0"/>
                <w:sz w:val="18"/>
                <w:szCs w:val="18"/>
              </w:rPr>
              <w:t xml:space="preserve"> R</w:t>
            </w:r>
            <w:r w:rsidR="003B1ADA">
              <w:rPr>
                <w:color w:val="00B0F0"/>
                <w:sz w:val="18"/>
                <w:szCs w:val="18"/>
              </w:rPr>
              <w:t>eport submission</w:t>
            </w:r>
            <w:r w:rsidRPr="00D876EC">
              <w:rPr>
                <w:color w:val="00B0F0"/>
                <w:sz w:val="18"/>
                <w:szCs w:val="18"/>
              </w:rPr>
              <w:t>.</w:t>
            </w:r>
          </w:p>
        </w:tc>
      </w:tr>
    </w:tbl>
    <w:p w14:paraId="2A824F53" w14:textId="77777777" w:rsidR="00D876EC" w:rsidRDefault="00D876EC">
      <w:pPr>
        <w:rPr>
          <w:b/>
          <w:sz w:val="24"/>
        </w:rPr>
      </w:pPr>
    </w:p>
    <w:p w14:paraId="6429F1E6" w14:textId="77777777" w:rsidR="002437E6" w:rsidRPr="00D876EC" w:rsidRDefault="002437E6">
      <w:pPr>
        <w:rPr>
          <w:b/>
          <w:sz w:val="24"/>
        </w:rPr>
      </w:pPr>
      <w:r w:rsidRPr="00D876EC">
        <w:rPr>
          <w:b/>
          <w:sz w:val="24"/>
        </w:rPr>
        <w:t>P4. Grading Policy</w:t>
      </w:r>
    </w:p>
    <w:p w14:paraId="38320116" w14:textId="77777777" w:rsidR="002437E6" w:rsidRDefault="002437E6">
      <w:r>
        <w:rPr>
          <w:rFonts w:hint="eastAsia"/>
        </w:rPr>
        <w:t>G</w:t>
      </w:r>
      <w:r>
        <w:t>raded Course Activities</w:t>
      </w:r>
    </w:p>
    <w:tbl>
      <w:tblPr>
        <w:tblStyle w:val="a3"/>
        <w:tblW w:w="0" w:type="auto"/>
        <w:tblLook w:val="04A0" w:firstRow="1" w:lastRow="0" w:firstColumn="1" w:lastColumn="0" w:noHBand="0" w:noVBand="1"/>
      </w:tblPr>
      <w:tblGrid>
        <w:gridCol w:w="5098"/>
        <w:gridCol w:w="3918"/>
      </w:tblGrid>
      <w:tr w:rsidR="002437E6" w14:paraId="65298974" w14:textId="77777777" w:rsidTr="00D876EC">
        <w:tc>
          <w:tcPr>
            <w:tcW w:w="5098" w:type="dxa"/>
            <w:shd w:val="clear" w:color="auto" w:fill="FBE4D5" w:themeFill="accent2" w:themeFillTint="33"/>
          </w:tcPr>
          <w:p w14:paraId="71607E7C" w14:textId="77777777" w:rsidR="002437E6" w:rsidRPr="00D876EC" w:rsidRDefault="002437E6" w:rsidP="002437E6">
            <w:pPr>
              <w:jc w:val="center"/>
              <w:rPr>
                <w:b/>
                <w:sz w:val="18"/>
              </w:rPr>
            </w:pPr>
            <w:r w:rsidRPr="00D876EC">
              <w:rPr>
                <w:rFonts w:hint="eastAsia"/>
                <w:b/>
                <w:sz w:val="18"/>
              </w:rPr>
              <w:t>A</w:t>
            </w:r>
            <w:r w:rsidRPr="00D876EC">
              <w:rPr>
                <w:b/>
                <w:sz w:val="18"/>
              </w:rPr>
              <w:t>ctivity</w:t>
            </w:r>
          </w:p>
        </w:tc>
        <w:tc>
          <w:tcPr>
            <w:tcW w:w="3918" w:type="dxa"/>
            <w:shd w:val="clear" w:color="auto" w:fill="FBE4D5" w:themeFill="accent2" w:themeFillTint="33"/>
          </w:tcPr>
          <w:p w14:paraId="1DE13E8E" w14:textId="77777777" w:rsidR="002437E6" w:rsidRPr="00D876EC" w:rsidRDefault="002437E6" w:rsidP="002437E6">
            <w:pPr>
              <w:jc w:val="center"/>
              <w:rPr>
                <w:b/>
                <w:sz w:val="18"/>
              </w:rPr>
            </w:pPr>
            <w:r w:rsidRPr="00D876EC">
              <w:rPr>
                <w:rFonts w:hint="eastAsia"/>
                <w:b/>
                <w:sz w:val="18"/>
              </w:rPr>
              <w:t>P</w:t>
            </w:r>
            <w:r w:rsidRPr="00D876EC">
              <w:rPr>
                <w:b/>
                <w:sz w:val="18"/>
              </w:rPr>
              <w:t>ercentage</w:t>
            </w:r>
          </w:p>
        </w:tc>
      </w:tr>
      <w:tr w:rsidR="002437E6" w14:paraId="4E64579F" w14:textId="77777777" w:rsidTr="00FB67A4">
        <w:tc>
          <w:tcPr>
            <w:tcW w:w="5098" w:type="dxa"/>
          </w:tcPr>
          <w:p w14:paraId="058B0601" w14:textId="55FB0B47" w:rsidR="002437E6" w:rsidRPr="00D876EC" w:rsidRDefault="007640A7" w:rsidP="002437E6">
            <w:pPr>
              <w:jc w:val="center"/>
              <w:rPr>
                <w:color w:val="00B0F0"/>
                <w:sz w:val="18"/>
              </w:rPr>
            </w:pPr>
            <w:r w:rsidRPr="007640A7">
              <w:rPr>
                <w:color w:val="00B0F0"/>
                <w:sz w:val="18"/>
              </w:rPr>
              <w:t>Participation</w:t>
            </w:r>
          </w:p>
        </w:tc>
        <w:tc>
          <w:tcPr>
            <w:tcW w:w="3918" w:type="dxa"/>
          </w:tcPr>
          <w:p w14:paraId="41720631" w14:textId="50B6BBC7" w:rsidR="002437E6" w:rsidRPr="00D876EC" w:rsidRDefault="00FB67A4" w:rsidP="002437E6">
            <w:pPr>
              <w:jc w:val="center"/>
              <w:rPr>
                <w:color w:val="00B0F0"/>
                <w:sz w:val="18"/>
              </w:rPr>
            </w:pPr>
            <w:r w:rsidRPr="00D876EC">
              <w:rPr>
                <w:rFonts w:hint="eastAsia"/>
                <w:color w:val="00B0F0"/>
                <w:sz w:val="18"/>
              </w:rPr>
              <w:t>1</w:t>
            </w:r>
            <w:r w:rsidR="007640A7">
              <w:rPr>
                <w:color w:val="00B0F0"/>
                <w:sz w:val="18"/>
              </w:rPr>
              <w:t>0</w:t>
            </w:r>
          </w:p>
        </w:tc>
      </w:tr>
      <w:tr w:rsidR="002437E6" w14:paraId="6C21B441" w14:textId="77777777" w:rsidTr="00FB67A4">
        <w:tc>
          <w:tcPr>
            <w:tcW w:w="5098" w:type="dxa"/>
          </w:tcPr>
          <w:p w14:paraId="7A825616" w14:textId="2750B764" w:rsidR="002437E6" w:rsidRPr="00D876EC" w:rsidRDefault="007640A7" w:rsidP="002437E6">
            <w:pPr>
              <w:jc w:val="center"/>
              <w:rPr>
                <w:color w:val="00B0F0"/>
                <w:sz w:val="18"/>
              </w:rPr>
            </w:pPr>
            <w:r>
              <w:rPr>
                <w:rFonts w:hint="eastAsia"/>
                <w:color w:val="00B0F0"/>
                <w:sz w:val="18"/>
              </w:rPr>
              <w:t>P</w:t>
            </w:r>
            <w:r>
              <w:rPr>
                <w:color w:val="00B0F0"/>
                <w:sz w:val="18"/>
              </w:rPr>
              <w:t>roject</w:t>
            </w:r>
          </w:p>
        </w:tc>
        <w:tc>
          <w:tcPr>
            <w:tcW w:w="3918" w:type="dxa"/>
          </w:tcPr>
          <w:p w14:paraId="752D7656" w14:textId="17A7F234" w:rsidR="002437E6" w:rsidRPr="00D876EC" w:rsidRDefault="007640A7" w:rsidP="002437E6">
            <w:pPr>
              <w:jc w:val="center"/>
              <w:rPr>
                <w:color w:val="00B0F0"/>
                <w:sz w:val="18"/>
              </w:rPr>
            </w:pPr>
            <w:r>
              <w:rPr>
                <w:color w:val="00B0F0"/>
                <w:sz w:val="18"/>
              </w:rPr>
              <w:t>30</w:t>
            </w:r>
          </w:p>
        </w:tc>
      </w:tr>
      <w:tr w:rsidR="002437E6" w14:paraId="44BF38E7" w14:textId="77777777" w:rsidTr="00FB67A4">
        <w:tc>
          <w:tcPr>
            <w:tcW w:w="5098" w:type="dxa"/>
          </w:tcPr>
          <w:p w14:paraId="640D1AEC" w14:textId="32369B5D" w:rsidR="002437E6" w:rsidRPr="00D876EC" w:rsidRDefault="007640A7" w:rsidP="002437E6">
            <w:pPr>
              <w:jc w:val="center"/>
              <w:rPr>
                <w:color w:val="00B0F0"/>
                <w:sz w:val="18"/>
              </w:rPr>
            </w:pPr>
            <w:r>
              <w:rPr>
                <w:color w:val="00B0F0"/>
                <w:sz w:val="18"/>
              </w:rPr>
              <w:t>Mid-term Exam</w:t>
            </w:r>
          </w:p>
        </w:tc>
        <w:tc>
          <w:tcPr>
            <w:tcW w:w="3918" w:type="dxa"/>
          </w:tcPr>
          <w:p w14:paraId="65CEAC92" w14:textId="1CB8F973" w:rsidR="002437E6" w:rsidRPr="00D876EC" w:rsidRDefault="007640A7" w:rsidP="002437E6">
            <w:pPr>
              <w:jc w:val="center"/>
              <w:rPr>
                <w:color w:val="00B0F0"/>
                <w:sz w:val="18"/>
              </w:rPr>
            </w:pPr>
            <w:r>
              <w:rPr>
                <w:color w:val="00B0F0"/>
                <w:sz w:val="18"/>
              </w:rPr>
              <w:t>3</w:t>
            </w:r>
            <w:r w:rsidR="00FB67A4" w:rsidRPr="00D876EC">
              <w:rPr>
                <w:color w:val="00B0F0"/>
                <w:sz w:val="18"/>
              </w:rPr>
              <w:t>0</w:t>
            </w:r>
          </w:p>
        </w:tc>
      </w:tr>
      <w:tr w:rsidR="002437E6" w14:paraId="31488B78" w14:textId="77777777" w:rsidTr="00FB67A4">
        <w:tc>
          <w:tcPr>
            <w:tcW w:w="5098" w:type="dxa"/>
          </w:tcPr>
          <w:p w14:paraId="76F6C3EA" w14:textId="77777777" w:rsidR="002437E6" w:rsidRPr="00D876EC" w:rsidRDefault="00FB67A4" w:rsidP="002437E6">
            <w:pPr>
              <w:jc w:val="center"/>
              <w:rPr>
                <w:color w:val="00B0F0"/>
                <w:sz w:val="18"/>
              </w:rPr>
            </w:pPr>
            <w:r w:rsidRPr="00D876EC">
              <w:rPr>
                <w:color w:val="00B0F0"/>
                <w:sz w:val="18"/>
              </w:rPr>
              <w:t>Final Exam</w:t>
            </w:r>
          </w:p>
        </w:tc>
        <w:tc>
          <w:tcPr>
            <w:tcW w:w="3918" w:type="dxa"/>
          </w:tcPr>
          <w:p w14:paraId="73C6EB94" w14:textId="4CD3E884" w:rsidR="002437E6" w:rsidRPr="00D876EC" w:rsidRDefault="007640A7" w:rsidP="002437E6">
            <w:pPr>
              <w:jc w:val="center"/>
              <w:rPr>
                <w:color w:val="00B0F0"/>
                <w:sz w:val="18"/>
              </w:rPr>
            </w:pPr>
            <w:r>
              <w:rPr>
                <w:color w:val="00B0F0"/>
                <w:sz w:val="18"/>
              </w:rPr>
              <w:t>3</w:t>
            </w:r>
            <w:r w:rsidR="00FB67A4" w:rsidRPr="00D876EC">
              <w:rPr>
                <w:color w:val="00B0F0"/>
                <w:sz w:val="18"/>
              </w:rPr>
              <w:t>0</w:t>
            </w:r>
          </w:p>
        </w:tc>
      </w:tr>
      <w:tr w:rsidR="002437E6" w14:paraId="7771E247" w14:textId="77777777" w:rsidTr="00D876EC">
        <w:tc>
          <w:tcPr>
            <w:tcW w:w="5098" w:type="dxa"/>
            <w:shd w:val="clear" w:color="auto" w:fill="FBE4D5" w:themeFill="accent2" w:themeFillTint="33"/>
          </w:tcPr>
          <w:p w14:paraId="471B5A6D" w14:textId="77777777" w:rsidR="002437E6" w:rsidRPr="00D876EC" w:rsidRDefault="002437E6" w:rsidP="002437E6">
            <w:pPr>
              <w:jc w:val="center"/>
              <w:rPr>
                <w:b/>
                <w:sz w:val="18"/>
              </w:rPr>
            </w:pPr>
            <w:r w:rsidRPr="00D876EC">
              <w:rPr>
                <w:rFonts w:hint="eastAsia"/>
                <w:b/>
                <w:sz w:val="18"/>
              </w:rPr>
              <w:t>T</w:t>
            </w:r>
            <w:r w:rsidRPr="00D876EC">
              <w:rPr>
                <w:b/>
                <w:sz w:val="18"/>
              </w:rPr>
              <w:t>otal</w:t>
            </w:r>
          </w:p>
        </w:tc>
        <w:tc>
          <w:tcPr>
            <w:tcW w:w="3918" w:type="dxa"/>
            <w:shd w:val="clear" w:color="auto" w:fill="FBE4D5" w:themeFill="accent2" w:themeFillTint="33"/>
          </w:tcPr>
          <w:p w14:paraId="7F68EDA5" w14:textId="77777777" w:rsidR="002437E6" w:rsidRPr="00D876EC" w:rsidRDefault="002437E6" w:rsidP="002437E6">
            <w:pPr>
              <w:jc w:val="center"/>
              <w:rPr>
                <w:b/>
                <w:sz w:val="18"/>
              </w:rPr>
            </w:pPr>
            <w:r w:rsidRPr="00D876EC">
              <w:rPr>
                <w:rFonts w:hint="eastAsia"/>
                <w:b/>
                <w:sz w:val="18"/>
              </w:rPr>
              <w:t>1</w:t>
            </w:r>
            <w:r w:rsidRPr="00D876EC">
              <w:rPr>
                <w:b/>
                <w:sz w:val="18"/>
              </w:rPr>
              <w:t>00%</w:t>
            </w:r>
          </w:p>
        </w:tc>
      </w:tr>
    </w:tbl>
    <w:p w14:paraId="2EBE9C2B" w14:textId="788BE059" w:rsidR="007640A7" w:rsidRDefault="007640A7" w:rsidP="007640A7"/>
    <w:sectPr w:rsidR="007640A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807B" w14:textId="77777777" w:rsidR="00681AC1" w:rsidRDefault="00681AC1" w:rsidP="00852AA1">
      <w:pPr>
        <w:spacing w:after="0" w:line="240" w:lineRule="auto"/>
      </w:pPr>
      <w:r>
        <w:separator/>
      </w:r>
    </w:p>
  </w:endnote>
  <w:endnote w:type="continuationSeparator" w:id="0">
    <w:p w14:paraId="53E4248A" w14:textId="77777777" w:rsidR="00681AC1" w:rsidRDefault="00681AC1" w:rsidP="0085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ÇÔÃÊ·Òµ¸¿ò">
    <w:panose1 w:val="020B0604020202020204"/>
    <w:charset w:val="00"/>
    <w:family w:val="auto"/>
    <w:notTrueType/>
    <w:pitch w:val="default"/>
    <w:sig w:usb0="00000003" w:usb1="00000000" w:usb2="00000000" w:usb3="00000000" w:csb0="00000001" w:csb1="00000000"/>
  </w:font>
  <w:font w:name="Roboto">
    <w:panose1 w:val="020B0604020202020204"/>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4B2D" w14:textId="77777777" w:rsidR="00681AC1" w:rsidRDefault="00681AC1" w:rsidP="00852AA1">
      <w:pPr>
        <w:spacing w:after="0" w:line="240" w:lineRule="auto"/>
      </w:pPr>
      <w:r>
        <w:separator/>
      </w:r>
    </w:p>
  </w:footnote>
  <w:footnote w:type="continuationSeparator" w:id="0">
    <w:p w14:paraId="36132655" w14:textId="77777777" w:rsidR="00681AC1" w:rsidRDefault="00681AC1" w:rsidP="00852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C5E"/>
    <w:multiLevelType w:val="hybridMultilevel"/>
    <w:tmpl w:val="3F867460"/>
    <w:lvl w:ilvl="0" w:tplc="80AE0A60">
      <w:start w:val="5"/>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FD2DE7"/>
    <w:multiLevelType w:val="multilevel"/>
    <w:tmpl w:val="6820F7F4"/>
    <w:lvl w:ilvl="0">
      <w:start w:val="1"/>
      <w:numFmt w:val="decimal"/>
      <w:lvlText w:val="%1."/>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E7D4B86"/>
    <w:multiLevelType w:val="hybridMultilevel"/>
    <w:tmpl w:val="1BB0A7B8"/>
    <w:lvl w:ilvl="0" w:tplc="D3F027EE">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D45646"/>
    <w:multiLevelType w:val="multilevel"/>
    <w:tmpl w:val="EB0A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5B2A8C"/>
    <w:multiLevelType w:val="hybridMultilevel"/>
    <w:tmpl w:val="E6DC3C3C"/>
    <w:lvl w:ilvl="0" w:tplc="6EAA0CBC">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71B6B17"/>
    <w:multiLevelType w:val="multilevel"/>
    <w:tmpl w:val="5E9018B6"/>
    <w:lvl w:ilvl="0">
      <w:start w:val="1"/>
      <w:numFmt w:val="bullet"/>
      <w:lvlText w:val="○"/>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411D64"/>
    <w:multiLevelType w:val="multilevel"/>
    <w:tmpl w:val="9BE4E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735169"/>
    <w:multiLevelType w:val="multilevel"/>
    <w:tmpl w:val="CBFAD484"/>
    <w:lvl w:ilvl="0">
      <w:start w:val="1"/>
      <w:numFmt w:val="bullet"/>
      <w:lvlText w:val="○"/>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632DE8"/>
    <w:multiLevelType w:val="multilevel"/>
    <w:tmpl w:val="D4AC8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132B3F"/>
    <w:multiLevelType w:val="multilevel"/>
    <w:tmpl w:val="72F22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2A794A"/>
    <w:multiLevelType w:val="multilevel"/>
    <w:tmpl w:val="A5240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CCC595D"/>
    <w:multiLevelType w:val="hybridMultilevel"/>
    <w:tmpl w:val="42A65B4C"/>
    <w:lvl w:ilvl="0" w:tplc="80AE0A60">
      <w:start w:val="5"/>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700D7E33"/>
    <w:multiLevelType w:val="hybridMultilevel"/>
    <w:tmpl w:val="A34C2516"/>
    <w:lvl w:ilvl="0" w:tplc="80AE0A60">
      <w:start w:val="5"/>
      <w:numFmt w:val="bullet"/>
      <w:lvlText w:val=""/>
      <w:lvlJc w:val="left"/>
      <w:pPr>
        <w:ind w:left="800" w:hanging="40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1"/>
  </w:num>
  <w:num w:numId="3">
    <w:abstractNumId w:val="3"/>
  </w:num>
  <w:num w:numId="4">
    <w:abstractNumId w:val="0"/>
  </w:num>
  <w:num w:numId="5">
    <w:abstractNumId w:val="12"/>
  </w:num>
  <w:num w:numId="6">
    <w:abstractNumId w:val="1"/>
  </w:num>
  <w:num w:numId="7">
    <w:abstractNumId w:val="7"/>
  </w:num>
  <w:num w:numId="8">
    <w:abstractNumId w:val="2"/>
  </w:num>
  <w:num w:numId="9">
    <w:abstractNumId w:val="8"/>
  </w:num>
  <w:num w:numId="10">
    <w:abstractNumId w:val="9"/>
  </w:num>
  <w:num w:numId="11">
    <w:abstractNumId w:val="1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A4"/>
    <w:rsid w:val="00012275"/>
    <w:rsid w:val="000775EA"/>
    <w:rsid w:val="00086FEB"/>
    <w:rsid w:val="000C2F3F"/>
    <w:rsid w:val="000E6402"/>
    <w:rsid w:val="00102320"/>
    <w:rsid w:val="00151E4C"/>
    <w:rsid w:val="00166CE6"/>
    <w:rsid w:val="001A0651"/>
    <w:rsid w:val="001B3A81"/>
    <w:rsid w:val="001F1312"/>
    <w:rsid w:val="002437E6"/>
    <w:rsid w:val="00315A88"/>
    <w:rsid w:val="00383A59"/>
    <w:rsid w:val="003B1ADA"/>
    <w:rsid w:val="003B266D"/>
    <w:rsid w:val="005058F9"/>
    <w:rsid w:val="005C5B9B"/>
    <w:rsid w:val="005F0517"/>
    <w:rsid w:val="00652A95"/>
    <w:rsid w:val="00681AC1"/>
    <w:rsid w:val="007640A7"/>
    <w:rsid w:val="007F4FC1"/>
    <w:rsid w:val="00844505"/>
    <w:rsid w:val="00852AA1"/>
    <w:rsid w:val="00884CF4"/>
    <w:rsid w:val="008E182D"/>
    <w:rsid w:val="009303CD"/>
    <w:rsid w:val="00953603"/>
    <w:rsid w:val="009E5049"/>
    <w:rsid w:val="00A1657D"/>
    <w:rsid w:val="00A1772C"/>
    <w:rsid w:val="00A65CBB"/>
    <w:rsid w:val="00AC5B69"/>
    <w:rsid w:val="00AC6211"/>
    <w:rsid w:val="00AD2E97"/>
    <w:rsid w:val="00AD4FA4"/>
    <w:rsid w:val="00B462AA"/>
    <w:rsid w:val="00B52516"/>
    <w:rsid w:val="00B7692E"/>
    <w:rsid w:val="00C327F4"/>
    <w:rsid w:val="00D33A8C"/>
    <w:rsid w:val="00D543DF"/>
    <w:rsid w:val="00D876EC"/>
    <w:rsid w:val="00DC4089"/>
    <w:rsid w:val="00E41580"/>
    <w:rsid w:val="00EA3CDF"/>
    <w:rsid w:val="00ED1114"/>
    <w:rsid w:val="00ED3D8C"/>
    <w:rsid w:val="00ED74F2"/>
    <w:rsid w:val="00F47D00"/>
    <w:rsid w:val="00FB67A4"/>
    <w:rsid w:val="00FF3A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25479"/>
  <w15:chartTrackingRefBased/>
  <w15:docId w15:val="{8D23B7E3-3CB7-4102-A1B0-695F5C02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0A7"/>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03CD"/>
    <w:pPr>
      <w:ind w:leftChars="400" w:left="800"/>
    </w:pPr>
  </w:style>
  <w:style w:type="paragraph" w:styleId="a5">
    <w:name w:val="header"/>
    <w:basedOn w:val="a"/>
    <w:link w:val="Char"/>
    <w:uiPriority w:val="99"/>
    <w:unhideWhenUsed/>
    <w:rsid w:val="00852AA1"/>
    <w:pPr>
      <w:tabs>
        <w:tab w:val="center" w:pos="4513"/>
        <w:tab w:val="right" w:pos="9026"/>
      </w:tabs>
      <w:snapToGrid w:val="0"/>
    </w:pPr>
  </w:style>
  <w:style w:type="character" w:customStyle="1" w:styleId="Char">
    <w:name w:val="머리글 Char"/>
    <w:basedOn w:val="a0"/>
    <w:link w:val="a5"/>
    <w:uiPriority w:val="99"/>
    <w:rsid w:val="00852AA1"/>
  </w:style>
  <w:style w:type="paragraph" w:styleId="a6">
    <w:name w:val="footer"/>
    <w:basedOn w:val="a"/>
    <w:link w:val="Char0"/>
    <w:uiPriority w:val="99"/>
    <w:unhideWhenUsed/>
    <w:rsid w:val="00852AA1"/>
    <w:pPr>
      <w:tabs>
        <w:tab w:val="center" w:pos="4513"/>
        <w:tab w:val="right" w:pos="9026"/>
      </w:tabs>
      <w:snapToGrid w:val="0"/>
    </w:pPr>
  </w:style>
  <w:style w:type="character" w:customStyle="1" w:styleId="Char0">
    <w:name w:val="바닥글 Char"/>
    <w:basedOn w:val="a0"/>
    <w:link w:val="a6"/>
    <w:uiPriority w:val="99"/>
    <w:rsid w:val="00852AA1"/>
  </w:style>
  <w:style w:type="paragraph" w:customStyle="1" w:styleId="FFFFB9FFFFD9FFFFC5FFFFC1FFFFB1FFFFDB">
    <w:name w:val="FFFFB9FFFFD9FFFFC5FFFFC1FFFFB1FFFFDB"/>
    <w:rsid w:val="007640A7"/>
    <w:pPr>
      <w:widowControl w:val="0"/>
      <w:wordWrap w:val="0"/>
      <w:autoSpaceDE w:val="0"/>
      <w:autoSpaceDN w:val="0"/>
      <w:adjustRightInd w:val="0"/>
      <w:spacing w:after="0" w:line="384" w:lineRule="auto"/>
      <w:textAlignment w:val="baseline"/>
    </w:pPr>
    <w:rPr>
      <w:rFonts w:ascii="ÇÔÃÊ·Òµ¸¿ò" w:eastAsia="Times New Roman" w:hAnsi="ÇÔÃÊ·Òµ¸¿ò" w:cs="ÇÔÃÊ·Òµ¸¿ò"/>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721">
      <w:bodyDiv w:val="1"/>
      <w:marLeft w:val="0"/>
      <w:marRight w:val="0"/>
      <w:marTop w:val="0"/>
      <w:marBottom w:val="0"/>
      <w:divBdr>
        <w:top w:val="none" w:sz="0" w:space="0" w:color="auto"/>
        <w:left w:val="none" w:sz="0" w:space="0" w:color="auto"/>
        <w:bottom w:val="none" w:sz="0" w:space="0" w:color="auto"/>
        <w:right w:val="none" w:sz="0" w:space="0" w:color="auto"/>
      </w:divBdr>
    </w:div>
    <w:div w:id="86510346">
      <w:bodyDiv w:val="1"/>
      <w:marLeft w:val="0"/>
      <w:marRight w:val="0"/>
      <w:marTop w:val="0"/>
      <w:marBottom w:val="0"/>
      <w:divBdr>
        <w:top w:val="none" w:sz="0" w:space="0" w:color="auto"/>
        <w:left w:val="none" w:sz="0" w:space="0" w:color="auto"/>
        <w:bottom w:val="none" w:sz="0" w:space="0" w:color="auto"/>
        <w:right w:val="none" w:sz="0" w:space="0" w:color="auto"/>
      </w:divBdr>
    </w:div>
    <w:div w:id="159276751">
      <w:bodyDiv w:val="1"/>
      <w:marLeft w:val="0"/>
      <w:marRight w:val="0"/>
      <w:marTop w:val="0"/>
      <w:marBottom w:val="0"/>
      <w:divBdr>
        <w:top w:val="none" w:sz="0" w:space="0" w:color="auto"/>
        <w:left w:val="none" w:sz="0" w:space="0" w:color="auto"/>
        <w:bottom w:val="none" w:sz="0" w:space="0" w:color="auto"/>
        <w:right w:val="none" w:sz="0" w:space="0" w:color="auto"/>
      </w:divBdr>
    </w:div>
    <w:div w:id="164710482">
      <w:bodyDiv w:val="1"/>
      <w:marLeft w:val="0"/>
      <w:marRight w:val="0"/>
      <w:marTop w:val="0"/>
      <w:marBottom w:val="0"/>
      <w:divBdr>
        <w:top w:val="none" w:sz="0" w:space="0" w:color="auto"/>
        <w:left w:val="none" w:sz="0" w:space="0" w:color="auto"/>
        <w:bottom w:val="none" w:sz="0" w:space="0" w:color="auto"/>
        <w:right w:val="none" w:sz="0" w:space="0" w:color="auto"/>
      </w:divBdr>
    </w:div>
    <w:div w:id="173763460">
      <w:bodyDiv w:val="1"/>
      <w:marLeft w:val="0"/>
      <w:marRight w:val="0"/>
      <w:marTop w:val="0"/>
      <w:marBottom w:val="0"/>
      <w:divBdr>
        <w:top w:val="none" w:sz="0" w:space="0" w:color="auto"/>
        <w:left w:val="none" w:sz="0" w:space="0" w:color="auto"/>
        <w:bottom w:val="none" w:sz="0" w:space="0" w:color="auto"/>
        <w:right w:val="none" w:sz="0" w:space="0" w:color="auto"/>
      </w:divBdr>
    </w:div>
    <w:div w:id="214631675">
      <w:bodyDiv w:val="1"/>
      <w:marLeft w:val="0"/>
      <w:marRight w:val="0"/>
      <w:marTop w:val="0"/>
      <w:marBottom w:val="0"/>
      <w:divBdr>
        <w:top w:val="none" w:sz="0" w:space="0" w:color="auto"/>
        <w:left w:val="none" w:sz="0" w:space="0" w:color="auto"/>
        <w:bottom w:val="none" w:sz="0" w:space="0" w:color="auto"/>
        <w:right w:val="none" w:sz="0" w:space="0" w:color="auto"/>
      </w:divBdr>
    </w:div>
    <w:div w:id="286275878">
      <w:bodyDiv w:val="1"/>
      <w:marLeft w:val="0"/>
      <w:marRight w:val="0"/>
      <w:marTop w:val="0"/>
      <w:marBottom w:val="0"/>
      <w:divBdr>
        <w:top w:val="none" w:sz="0" w:space="0" w:color="auto"/>
        <w:left w:val="none" w:sz="0" w:space="0" w:color="auto"/>
        <w:bottom w:val="none" w:sz="0" w:space="0" w:color="auto"/>
        <w:right w:val="none" w:sz="0" w:space="0" w:color="auto"/>
      </w:divBdr>
    </w:div>
    <w:div w:id="312297273">
      <w:bodyDiv w:val="1"/>
      <w:marLeft w:val="0"/>
      <w:marRight w:val="0"/>
      <w:marTop w:val="0"/>
      <w:marBottom w:val="0"/>
      <w:divBdr>
        <w:top w:val="none" w:sz="0" w:space="0" w:color="auto"/>
        <w:left w:val="none" w:sz="0" w:space="0" w:color="auto"/>
        <w:bottom w:val="none" w:sz="0" w:space="0" w:color="auto"/>
        <w:right w:val="none" w:sz="0" w:space="0" w:color="auto"/>
      </w:divBdr>
    </w:div>
    <w:div w:id="407194785">
      <w:bodyDiv w:val="1"/>
      <w:marLeft w:val="0"/>
      <w:marRight w:val="0"/>
      <w:marTop w:val="0"/>
      <w:marBottom w:val="0"/>
      <w:divBdr>
        <w:top w:val="none" w:sz="0" w:space="0" w:color="auto"/>
        <w:left w:val="none" w:sz="0" w:space="0" w:color="auto"/>
        <w:bottom w:val="none" w:sz="0" w:space="0" w:color="auto"/>
        <w:right w:val="none" w:sz="0" w:space="0" w:color="auto"/>
      </w:divBdr>
    </w:div>
    <w:div w:id="430442150">
      <w:bodyDiv w:val="1"/>
      <w:marLeft w:val="0"/>
      <w:marRight w:val="0"/>
      <w:marTop w:val="0"/>
      <w:marBottom w:val="0"/>
      <w:divBdr>
        <w:top w:val="none" w:sz="0" w:space="0" w:color="auto"/>
        <w:left w:val="none" w:sz="0" w:space="0" w:color="auto"/>
        <w:bottom w:val="none" w:sz="0" w:space="0" w:color="auto"/>
        <w:right w:val="none" w:sz="0" w:space="0" w:color="auto"/>
      </w:divBdr>
    </w:div>
    <w:div w:id="463431215">
      <w:bodyDiv w:val="1"/>
      <w:marLeft w:val="0"/>
      <w:marRight w:val="0"/>
      <w:marTop w:val="0"/>
      <w:marBottom w:val="0"/>
      <w:divBdr>
        <w:top w:val="none" w:sz="0" w:space="0" w:color="auto"/>
        <w:left w:val="none" w:sz="0" w:space="0" w:color="auto"/>
        <w:bottom w:val="none" w:sz="0" w:space="0" w:color="auto"/>
        <w:right w:val="none" w:sz="0" w:space="0" w:color="auto"/>
      </w:divBdr>
    </w:div>
    <w:div w:id="510490576">
      <w:bodyDiv w:val="1"/>
      <w:marLeft w:val="0"/>
      <w:marRight w:val="0"/>
      <w:marTop w:val="0"/>
      <w:marBottom w:val="0"/>
      <w:divBdr>
        <w:top w:val="none" w:sz="0" w:space="0" w:color="auto"/>
        <w:left w:val="none" w:sz="0" w:space="0" w:color="auto"/>
        <w:bottom w:val="none" w:sz="0" w:space="0" w:color="auto"/>
        <w:right w:val="none" w:sz="0" w:space="0" w:color="auto"/>
      </w:divBdr>
    </w:div>
    <w:div w:id="540094233">
      <w:bodyDiv w:val="1"/>
      <w:marLeft w:val="0"/>
      <w:marRight w:val="0"/>
      <w:marTop w:val="0"/>
      <w:marBottom w:val="0"/>
      <w:divBdr>
        <w:top w:val="none" w:sz="0" w:space="0" w:color="auto"/>
        <w:left w:val="none" w:sz="0" w:space="0" w:color="auto"/>
        <w:bottom w:val="none" w:sz="0" w:space="0" w:color="auto"/>
        <w:right w:val="none" w:sz="0" w:space="0" w:color="auto"/>
      </w:divBdr>
    </w:div>
    <w:div w:id="543058789">
      <w:bodyDiv w:val="1"/>
      <w:marLeft w:val="0"/>
      <w:marRight w:val="0"/>
      <w:marTop w:val="0"/>
      <w:marBottom w:val="0"/>
      <w:divBdr>
        <w:top w:val="none" w:sz="0" w:space="0" w:color="auto"/>
        <w:left w:val="none" w:sz="0" w:space="0" w:color="auto"/>
        <w:bottom w:val="none" w:sz="0" w:space="0" w:color="auto"/>
        <w:right w:val="none" w:sz="0" w:space="0" w:color="auto"/>
      </w:divBdr>
    </w:div>
    <w:div w:id="625743005">
      <w:bodyDiv w:val="1"/>
      <w:marLeft w:val="0"/>
      <w:marRight w:val="0"/>
      <w:marTop w:val="0"/>
      <w:marBottom w:val="0"/>
      <w:divBdr>
        <w:top w:val="none" w:sz="0" w:space="0" w:color="auto"/>
        <w:left w:val="none" w:sz="0" w:space="0" w:color="auto"/>
        <w:bottom w:val="none" w:sz="0" w:space="0" w:color="auto"/>
        <w:right w:val="none" w:sz="0" w:space="0" w:color="auto"/>
      </w:divBdr>
    </w:div>
    <w:div w:id="639922263">
      <w:bodyDiv w:val="1"/>
      <w:marLeft w:val="0"/>
      <w:marRight w:val="0"/>
      <w:marTop w:val="0"/>
      <w:marBottom w:val="0"/>
      <w:divBdr>
        <w:top w:val="none" w:sz="0" w:space="0" w:color="auto"/>
        <w:left w:val="none" w:sz="0" w:space="0" w:color="auto"/>
        <w:bottom w:val="none" w:sz="0" w:space="0" w:color="auto"/>
        <w:right w:val="none" w:sz="0" w:space="0" w:color="auto"/>
      </w:divBdr>
    </w:div>
    <w:div w:id="665478804">
      <w:bodyDiv w:val="1"/>
      <w:marLeft w:val="0"/>
      <w:marRight w:val="0"/>
      <w:marTop w:val="0"/>
      <w:marBottom w:val="0"/>
      <w:divBdr>
        <w:top w:val="none" w:sz="0" w:space="0" w:color="auto"/>
        <w:left w:val="none" w:sz="0" w:space="0" w:color="auto"/>
        <w:bottom w:val="none" w:sz="0" w:space="0" w:color="auto"/>
        <w:right w:val="none" w:sz="0" w:space="0" w:color="auto"/>
      </w:divBdr>
    </w:div>
    <w:div w:id="741945852">
      <w:bodyDiv w:val="1"/>
      <w:marLeft w:val="0"/>
      <w:marRight w:val="0"/>
      <w:marTop w:val="0"/>
      <w:marBottom w:val="0"/>
      <w:divBdr>
        <w:top w:val="none" w:sz="0" w:space="0" w:color="auto"/>
        <w:left w:val="none" w:sz="0" w:space="0" w:color="auto"/>
        <w:bottom w:val="none" w:sz="0" w:space="0" w:color="auto"/>
        <w:right w:val="none" w:sz="0" w:space="0" w:color="auto"/>
      </w:divBdr>
    </w:div>
    <w:div w:id="885408560">
      <w:bodyDiv w:val="1"/>
      <w:marLeft w:val="0"/>
      <w:marRight w:val="0"/>
      <w:marTop w:val="0"/>
      <w:marBottom w:val="0"/>
      <w:divBdr>
        <w:top w:val="none" w:sz="0" w:space="0" w:color="auto"/>
        <w:left w:val="none" w:sz="0" w:space="0" w:color="auto"/>
        <w:bottom w:val="none" w:sz="0" w:space="0" w:color="auto"/>
        <w:right w:val="none" w:sz="0" w:space="0" w:color="auto"/>
      </w:divBdr>
    </w:div>
    <w:div w:id="894464517">
      <w:bodyDiv w:val="1"/>
      <w:marLeft w:val="0"/>
      <w:marRight w:val="0"/>
      <w:marTop w:val="0"/>
      <w:marBottom w:val="0"/>
      <w:divBdr>
        <w:top w:val="none" w:sz="0" w:space="0" w:color="auto"/>
        <w:left w:val="none" w:sz="0" w:space="0" w:color="auto"/>
        <w:bottom w:val="none" w:sz="0" w:space="0" w:color="auto"/>
        <w:right w:val="none" w:sz="0" w:space="0" w:color="auto"/>
      </w:divBdr>
    </w:div>
    <w:div w:id="1053768376">
      <w:bodyDiv w:val="1"/>
      <w:marLeft w:val="0"/>
      <w:marRight w:val="0"/>
      <w:marTop w:val="0"/>
      <w:marBottom w:val="0"/>
      <w:divBdr>
        <w:top w:val="none" w:sz="0" w:space="0" w:color="auto"/>
        <w:left w:val="none" w:sz="0" w:space="0" w:color="auto"/>
        <w:bottom w:val="none" w:sz="0" w:space="0" w:color="auto"/>
        <w:right w:val="none" w:sz="0" w:space="0" w:color="auto"/>
      </w:divBdr>
    </w:div>
    <w:div w:id="1060789899">
      <w:bodyDiv w:val="1"/>
      <w:marLeft w:val="0"/>
      <w:marRight w:val="0"/>
      <w:marTop w:val="0"/>
      <w:marBottom w:val="0"/>
      <w:divBdr>
        <w:top w:val="none" w:sz="0" w:space="0" w:color="auto"/>
        <w:left w:val="none" w:sz="0" w:space="0" w:color="auto"/>
        <w:bottom w:val="none" w:sz="0" w:space="0" w:color="auto"/>
        <w:right w:val="none" w:sz="0" w:space="0" w:color="auto"/>
      </w:divBdr>
    </w:div>
    <w:div w:id="1077753066">
      <w:bodyDiv w:val="1"/>
      <w:marLeft w:val="0"/>
      <w:marRight w:val="0"/>
      <w:marTop w:val="0"/>
      <w:marBottom w:val="0"/>
      <w:divBdr>
        <w:top w:val="none" w:sz="0" w:space="0" w:color="auto"/>
        <w:left w:val="none" w:sz="0" w:space="0" w:color="auto"/>
        <w:bottom w:val="none" w:sz="0" w:space="0" w:color="auto"/>
        <w:right w:val="none" w:sz="0" w:space="0" w:color="auto"/>
      </w:divBdr>
    </w:div>
    <w:div w:id="1199975842">
      <w:bodyDiv w:val="1"/>
      <w:marLeft w:val="0"/>
      <w:marRight w:val="0"/>
      <w:marTop w:val="0"/>
      <w:marBottom w:val="0"/>
      <w:divBdr>
        <w:top w:val="none" w:sz="0" w:space="0" w:color="auto"/>
        <w:left w:val="none" w:sz="0" w:space="0" w:color="auto"/>
        <w:bottom w:val="none" w:sz="0" w:space="0" w:color="auto"/>
        <w:right w:val="none" w:sz="0" w:space="0" w:color="auto"/>
      </w:divBdr>
    </w:div>
    <w:div w:id="1210150618">
      <w:bodyDiv w:val="1"/>
      <w:marLeft w:val="0"/>
      <w:marRight w:val="0"/>
      <w:marTop w:val="0"/>
      <w:marBottom w:val="0"/>
      <w:divBdr>
        <w:top w:val="none" w:sz="0" w:space="0" w:color="auto"/>
        <w:left w:val="none" w:sz="0" w:space="0" w:color="auto"/>
        <w:bottom w:val="none" w:sz="0" w:space="0" w:color="auto"/>
        <w:right w:val="none" w:sz="0" w:space="0" w:color="auto"/>
      </w:divBdr>
    </w:div>
    <w:div w:id="1348286239">
      <w:bodyDiv w:val="1"/>
      <w:marLeft w:val="0"/>
      <w:marRight w:val="0"/>
      <w:marTop w:val="0"/>
      <w:marBottom w:val="0"/>
      <w:divBdr>
        <w:top w:val="none" w:sz="0" w:space="0" w:color="auto"/>
        <w:left w:val="none" w:sz="0" w:space="0" w:color="auto"/>
        <w:bottom w:val="none" w:sz="0" w:space="0" w:color="auto"/>
        <w:right w:val="none" w:sz="0" w:space="0" w:color="auto"/>
      </w:divBdr>
    </w:div>
    <w:div w:id="1400635425">
      <w:bodyDiv w:val="1"/>
      <w:marLeft w:val="0"/>
      <w:marRight w:val="0"/>
      <w:marTop w:val="0"/>
      <w:marBottom w:val="0"/>
      <w:divBdr>
        <w:top w:val="none" w:sz="0" w:space="0" w:color="auto"/>
        <w:left w:val="none" w:sz="0" w:space="0" w:color="auto"/>
        <w:bottom w:val="none" w:sz="0" w:space="0" w:color="auto"/>
        <w:right w:val="none" w:sz="0" w:space="0" w:color="auto"/>
      </w:divBdr>
    </w:div>
    <w:div w:id="1407072055">
      <w:bodyDiv w:val="1"/>
      <w:marLeft w:val="0"/>
      <w:marRight w:val="0"/>
      <w:marTop w:val="0"/>
      <w:marBottom w:val="0"/>
      <w:divBdr>
        <w:top w:val="none" w:sz="0" w:space="0" w:color="auto"/>
        <w:left w:val="none" w:sz="0" w:space="0" w:color="auto"/>
        <w:bottom w:val="none" w:sz="0" w:space="0" w:color="auto"/>
        <w:right w:val="none" w:sz="0" w:space="0" w:color="auto"/>
      </w:divBdr>
    </w:div>
    <w:div w:id="1487209532">
      <w:bodyDiv w:val="1"/>
      <w:marLeft w:val="0"/>
      <w:marRight w:val="0"/>
      <w:marTop w:val="0"/>
      <w:marBottom w:val="0"/>
      <w:divBdr>
        <w:top w:val="none" w:sz="0" w:space="0" w:color="auto"/>
        <w:left w:val="none" w:sz="0" w:space="0" w:color="auto"/>
        <w:bottom w:val="none" w:sz="0" w:space="0" w:color="auto"/>
        <w:right w:val="none" w:sz="0" w:space="0" w:color="auto"/>
      </w:divBdr>
    </w:div>
    <w:div w:id="1542594306">
      <w:bodyDiv w:val="1"/>
      <w:marLeft w:val="0"/>
      <w:marRight w:val="0"/>
      <w:marTop w:val="0"/>
      <w:marBottom w:val="0"/>
      <w:divBdr>
        <w:top w:val="none" w:sz="0" w:space="0" w:color="auto"/>
        <w:left w:val="none" w:sz="0" w:space="0" w:color="auto"/>
        <w:bottom w:val="none" w:sz="0" w:space="0" w:color="auto"/>
        <w:right w:val="none" w:sz="0" w:space="0" w:color="auto"/>
      </w:divBdr>
    </w:div>
    <w:div w:id="1554463345">
      <w:bodyDiv w:val="1"/>
      <w:marLeft w:val="0"/>
      <w:marRight w:val="0"/>
      <w:marTop w:val="0"/>
      <w:marBottom w:val="0"/>
      <w:divBdr>
        <w:top w:val="none" w:sz="0" w:space="0" w:color="auto"/>
        <w:left w:val="none" w:sz="0" w:space="0" w:color="auto"/>
        <w:bottom w:val="none" w:sz="0" w:space="0" w:color="auto"/>
        <w:right w:val="none" w:sz="0" w:space="0" w:color="auto"/>
      </w:divBdr>
    </w:div>
    <w:div w:id="1556547010">
      <w:bodyDiv w:val="1"/>
      <w:marLeft w:val="0"/>
      <w:marRight w:val="0"/>
      <w:marTop w:val="0"/>
      <w:marBottom w:val="0"/>
      <w:divBdr>
        <w:top w:val="none" w:sz="0" w:space="0" w:color="auto"/>
        <w:left w:val="none" w:sz="0" w:space="0" w:color="auto"/>
        <w:bottom w:val="none" w:sz="0" w:space="0" w:color="auto"/>
        <w:right w:val="none" w:sz="0" w:space="0" w:color="auto"/>
      </w:divBdr>
    </w:div>
    <w:div w:id="1579173984">
      <w:bodyDiv w:val="1"/>
      <w:marLeft w:val="0"/>
      <w:marRight w:val="0"/>
      <w:marTop w:val="0"/>
      <w:marBottom w:val="0"/>
      <w:divBdr>
        <w:top w:val="none" w:sz="0" w:space="0" w:color="auto"/>
        <w:left w:val="none" w:sz="0" w:space="0" w:color="auto"/>
        <w:bottom w:val="none" w:sz="0" w:space="0" w:color="auto"/>
        <w:right w:val="none" w:sz="0" w:space="0" w:color="auto"/>
      </w:divBdr>
    </w:div>
    <w:div w:id="1592467910">
      <w:bodyDiv w:val="1"/>
      <w:marLeft w:val="0"/>
      <w:marRight w:val="0"/>
      <w:marTop w:val="0"/>
      <w:marBottom w:val="0"/>
      <w:divBdr>
        <w:top w:val="none" w:sz="0" w:space="0" w:color="auto"/>
        <w:left w:val="none" w:sz="0" w:space="0" w:color="auto"/>
        <w:bottom w:val="none" w:sz="0" w:space="0" w:color="auto"/>
        <w:right w:val="none" w:sz="0" w:space="0" w:color="auto"/>
      </w:divBdr>
    </w:div>
    <w:div w:id="1598245603">
      <w:bodyDiv w:val="1"/>
      <w:marLeft w:val="0"/>
      <w:marRight w:val="0"/>
      <w:marTop w:val="0"/>
      <w:marBottom w:val="0"/>
      <w:divBdr>
        <w:top w:val="none" w:sz="0" w:space="0" w:color="auto"/>
        <w:left w:val="none" w:sz="0" w:space="0" w:color="auto"/>
        <w:bottom w:val="none" w:sz="0" w:space="0" w:color="auto"/>
        <w:right w:val="none" w:sz="0" w:space="0" w:color="auto"/>
      </w:divBdr>
    </w:div>
    <w:div w:id="1714306567">
      <w:bodyDiv w:val="1"/>
      <w:marLeft w:val="0"/>
      <w:marRight w:val="0"/>
      <w:marTop w:val="0"/>
      <w:marBottom w:val="0"/>
      <w:divBdr>
        <w:top w:val="none" w:sz="0" w:space="0" w:color="auto"/>
        <w:left w:val="none" w:sz="0" w:space="0" w:color="auto"/>
        <w:bottom w:val="none" w:sz="0" w:space="0" w:color="auto"/>
        <w:right w:val="none" w:sz="0" w:space="0" w:color="auto"/>
      </w:divBdr>
    </w:div>
    <w:div w:id="1735229197">
      <w:bodyDiv w:val="1"/>
      <w:marLeft w:val="0"/>
      <w:marRight w:val="0"/>
      <w:marTop w:val="0"/>
      <w:marBottom w:val="0"/>
      <w:divBdr>
        <w:top w:val="none" w:sz="0" w:space="0" w:color="auto"/>
        <w:left w:val="none" w:sz="0" w:space="0" w:color="auto"/>
        <w:bottom w:val="none" w:sz="0" w:space="0" w:color="auto"/>
        <w:right w:val="none" w:sz="0" w:space="0" w:color="auto"/>
      </w:divBdr>
    </w:div>
    <w:div w:id="1760755795">
      <w:bodyDiv w:val="1"/>
      <w:marLeft w:val="0"/>
      <w:marRight w:val="0"/>
      <w:marTop w:val="0"/>
      <w:marBottom w:val="0"/>
      <w:divBdr>
        <w:top w:val="none" w:sz="0" w:space="0" w:color="auto"/>
        <w:left w:val="none" w:sz="0" w:space="0" w:color="auto"/>
        <w:bottom w:val="none" w:sz="0" w:space="0" w:color="auto"/>
        <w:right w:val="none" w:sz="0" w:space="0" w:color="auto"/>
      </w:divBdr>
    </w:div>
    <w:div w:id="1766802632">
      <w:bodyDiv w:val="1"/>
      <w:marLeft w:val="0"/>
      <w:marRight w:val="0"/>
      <w:marTop w:val="0"/>
      <w:marBottom w:val="0"/>
      <w:divBdr>
        <w:top w:val="none" w:sz="0" w:space="0" w:color="auto"/>
        <w:left w:val="none" w:sz="0" w:space="0" w:color="auto"/>
        <w:bottom w:val="none" w:sz="0" w:space="0" w:color="auto"/>
        <w:right w:val="none" w:sz="0" w:space="0" w:color="auto"/>
      </w:divBdr>
    </w:div>
    <w:div w:id="1804956621">
      <w:bodyDiv w:val="1"/>
      <w:marLeft w:val="0"/>
      <w:marRight w:val="0"/>
      <w:marTop w:val="0"/>
      <w:marBottom w:val="0"/>
      <w:divBdr>
        <w:top w:val="none" w:sz="0" w:space="0" w:color="auto"/>
        <w:left w:val="none" w:sz="0" w:space="0" w:color="auto"/>
        <w:bottom w:val="none" w:sz="0" w:space="0" w:color="auto"/>
        <w:right w:val="none" w:sz="0" w:space="0" w:color="auto"/>
      </w:divBdr>
    </w:div>
    <w:div w:id="1849559095">
      <w:bodyDiv w:val="1"/>
      <w:marLeft w:val="0"/>
      <w:marRight w:val="0"/>
      <w:marTop w:val="0"/>
      <w:marBottom w:val="0"/>
      <w:divBdr>
        <w:top w:val="none" w:sz="0" w:space="0" w:color="auto"/>
        <w:left w:val="none" w:sz="0" w:space="0" w:color="auto"/>
        <w:bottom w:val="none" w:sz="0" w:space="0" w:color="auto"/>
        <w:right w:val="none" w:sz="0" w:space="0" w:color="auto"/>
      </w:divBdr>
    </w:div>
    <w:div w:id="1850830867">
      <w:bodyDiv w:val="1"/>
      <w:marLeft w:val="0"/>
      <w:marRight w:val="0"/>
      <w:marTop w:val="0"/>
      <w:marBottom w:val="0"/>
      <w:divBdr>
        <w:top w:val="none" w:sz="0" w:space="0" w:color="auto"/>
        <w:left w:val="none" w:sz="0" w:space="0" w:color="auto"/>
        <w:bottom w:val="none" w:sz="0" w:space="0" w:color="auto"/>
        <w:right w:val="none" w:sz="0" w:space="0" w:color="auto"/>
      </w:divBdr>
    </w:div>
    <w:div w:id="1931965124">
      <w:bodyDiv w:val="1"/>
      <w:marLeft w:val="0"/>
      <w:marRight w:val="0"/>
      <w:marTop w:val="0"/>
      <w:marBottom w:val="0"/>
      <w:divBdr>
        <w:top w:val="none" w:sz="0" w:space="0" w:color="auto"/>
        <w:left w:val="none" w:sz="0" w:space="0" w:color="auto"/>
        <w:bottom w:val="none" w:sz="0" w:space="0" w:color="auto"/>
        <w:right w:val="none" w:sz="0" w:space="0" w:color="auto"/>
      </w:divBdr>
    </w:div>
    <w:div w:id="1956401183">
      <w:bodyDiv w:val="1"/>
      <w:marLeft w:val="0"/>
      <w:marRight w:val="0"/>
      <w:marTop w:val="0"/>
      <w:marBottom w:val="0"/>
      <w:divBdr>
        <w:top w:val="none" w:sz="0" w:space="0" w:color="auto"/>
        <w:left w:val="none" w:sz="0" w:space="0" w:color="auto"/>
        <w:bottom w:val="none" w:sz="0" w:space="0" w:color="auto"/>
        <w:right w:val="none" w:sz="0" w:space="0" w:color="auto"/>
      </w:divBdr>
    </w:div>
    <w:div w:id="1993220056">
      <w:bodyDiv w:val="1"/>
      <w:marLeft w:val="0"/>
      <w:marRight w:val="0"/>
      <w:marTop w:val="0"/>
      <w:marBottom w:val="0"/>
      <w:divBdr>
        <w:top w:val="none" w:sz="0" w:space="0" w:color="auto"/>
        <w:left w:val="none" w:sz="0" w:space="0" w:color="auto"/>
        <w:bottom w:val="none" w:sz="0" w:space="0" w:color="auto"/>
        <w:right w:val="none" w:sz="0" w:space="0" w:color="auto"/>
      </w:divBdr>
    </w:div>
    <w:div w:id="2023168949">
      <w:bodyDiv w:val="1"/>
      <w:marLeft w:val="0"/>
      <w:marRight w:val="0"/>
      <w:marTop w:val="0"/>
      <w:marBottom w:val="0"/>
      <w:divBdr>
        <w:top w:val="none" w:sz="0" w:space="0" w:color="auto"/>
        <w:left w:val="none" w:sz="0" w:space="0" w:color="auto"/>
        <w:bottom w:val="none" w:sz="0" w:space="0" w:color="auto"/>
        <w:right w:val="none" w:sz="0" w:space="0" w:color="auto"/>
      </w:divBdr>
    </w:div>
    <w:div w:id="20866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1B7FE-FCB5-4643-B106-8E35741E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950</Words>
  <Characters>5416</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Young TaeNoh</cp:lastModifiedBy>
  <cp:revision>4</cp:revision>
  <dcterms:created xsi:type="dcterms:W3CDTF">2022-01-18T10:44:00Z</dcterms:created>
  <dcterms:modified xsi:type="dcterms:W3CDTF">2022-01-20T02:28:00Z</dcterms:modified>
</cp:coreProperties>
</file>