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91B" w:rsidRDefault="00FE0D1E">
      <w:pPr>
        <w:jc w:val="center"/>
        <w:rPr>
          <w:sz w:val="48"/>
          <w:szCs w:val="48"/>
        </w:rPr>
      </w:pPr>
      <w:r>
        <w:rPr>
          <w:sz w:val="48"/>
          <w:szCs w:val="48"/>
        </w:rPr>
        <w:t>Course Syllabus</w:t>
      </w:r>
    </w:p>
    <w:tbl>
      <w:tblPr>
        <w:tblStyle w:val="TableNormal"/>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696"/>
        <w:gridCol w:w="2694"/>
        <w:gridCol w:w="3260"/>
        <w:gridCol w:w="1366"/>
      </w:tblGrid>
      <w:tr w:rsidR="0038091B">
        <w:tblPrEx>
          <w:tblCellMar>
            <w:top w:w="0" w:type="dxa"/>
            <w:left w:w="0" w:type="dxa"/>
            <w:bottom w:w="0" w:type="dxa"/>
            <w:right w:w="0" w:type="dxa"/>
          </w:tblCellMar>
        </w:tblPrEx>
        <w:trPr>
          <w:trHeight w:val="490"/>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r>
              <w:rPr>
                <w:b/>
                <w:bCs/>
              </w:rPr>
              <w:t>Course Title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rPr>
                <w14:textOutline w14:w="0" w14:cap="flat" w14:cmpd="sng" w14:algn="ctr">
                  <w14:noFill/>
                  <w14:prstDash w14:val="solid"/>
                  <w14:bevel/>
                </w14:textOutline>
              </w:rPr>
              <w:t xml:space="preserve">Technical Writing </w:t>
            </w:r>
          </w:p>
          <w:p w:rsidR="0038091B" w:rsidRDefault="0038091B">
            <w:pPr>
              <w:spacing w:after="0" w:line="240" w:lineRule="auto"/>
            </w:pPr>
          </w:p>
        </w:tc>
        <w:tc>
          <w:tcPr>
            <w:tcW w:w="3260"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rPr>
                <w:b/>
                <w:bCs/>
              </w:rPr>
            </w:pPr>
            <w:r>
              <w:rPr>
                <w:b/>
                <w:bCs/>
              </w:rPr>
              <w:t>CRN</w:t>
            </w:r>
          </w:p>
          <w:p w:rsidR="0038091B" w:rsidRDefault="00FE0D1E">
            <w:pPr>
              <w:spacing w:after="0" w:line="240" w:lineRule="auto"/>
            </w:pPr>
            <w:r>
              <w:rPr>
                <w:sz w:val="14"/>
                <w:szCs w:val="14"/>
              </w:rPr>
              <w:t>(Course Reference Number)</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rPr>
                <w14:textOutline w14:w="0" w14:cap="flat" w14:cmpd="sng" w14:algn="ctr">
                  <w14:noFill/>
                  <w14:prstDash w14:val="solid"/>
                  <w14:bevel/>
                </w14:textOutline>
              </w:rPr>
              <w:t>ESP 5601</w:t>
            </w:r>
          </w:p>
        </w:tc>
      </w:tr>
      <w:tr w:rsidR="0038091B">
        <w:tblPrEx>
          <w:tblCellMar>
            <w:top w:w="0" w:type="dxa"/>
            <w:left w:w="0" w:type="dxa"/>
            <w:bottom w:w="0" w:type="dxa"/>
            <w:right w:w="0" w:type="dxa"/>
          </w:tblCellMar>
        </w:tblPrEx>
        <w:trPr>
          <w:trHeight w:val="490"/>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pPr>
            <w:r>
              <w:rPr>
                <w:b/>
                <w:bCs/>
              </w:rPr>
              <w:t>Subtitle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rPr>
                <w14:textOutline w14:w="0" w14:cap="flat" w14:cmpd="sng" w14:algn="ctr">
                  <w14:noFill/>
                  <w14:prstDash w14:val="solid"/>
                  <w14:bevel/>
                </w14:textOutline>
              </w:rPr>
              <w:t>Writing for Publication Purposes</w:t>
            </w:r>
          </w:p>
        </w:tc>
        <w:tc>
          <w:tcPr>
            <w:tcW w:w="3260"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pPr>
            <w:r>
              <w:rPr>
                <w:b/>
                <w:bCs/>
              </w:rPr>
              <w:t>Credit</w:t>
            </w:r>
            <w:r>
              <w:t xml:space="preserve"> </w:t>
            </w:r>
            <w:r>
              <w:rPr>
                <w:b/>
                <w:bCs/>
              </w:rPr>
              <w:t>hour</w:t>
            </w:r>
          </w:p>
          <w:p w:rsidR="0038091B" w:rsidRDefault="00FE0D1E">
            <w:pPr>
              <w:spacing w:after="0" w:line="240" w:lineRule="auto"/>
            </w:pPr>
            <w:r>
              <w:rPr>
                <w:sz w:val="14"/>
                <w:szCs w:val="14"/>
              </w:rPr>
              <w:t>(Lecture hours – Lab hours – Credit</w:t>
            </w:r>
            <w:r>
              <w:rPr>
                <w:sz w:val="14"/>
                <w:szCs w:val="14"/>
              </w:rPr>
              <w:t xml:space="preserve"> hours)</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rPr>
                <w14:textOutline w14:w="0" w14:cap="flat" w14:cmpd="sng" w14:algn="ctr">
                  <w14:noFill/>
                  <w14:prstDash w14:val="solid"/>
                  <w14:bevel/>
                </w14:textOutline>
              </w:rPr>
              <w:t>1</w:t>
            </w:r>
          </w:p>
        </w:tc>
      </w:tr>
      <w:tr w:rsidR="0038091B">
        <w:tblPrEx>
          <w:tblCellMar>
            <w:top w:w="0" w:type="dxa"/>
            <w:left w:w="0" w:type="dxa"/>
            <w:bottom w:w="0" w:type="dxa"/>
            <w:right w:w="0" w:type="dxa"/>
          </w:tblCellMar>
        </w:tblPrEx>
        <w:trPr>
          <w:trHeight w:val="498"/>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pPr>
            <w:r>
              <w:rPr>
                <w:b/>
                <w:bCs/>
              </w:rPr>
              <w:t>Course Format</w:t>
            </w:r>
          </w:p>
        </w:tc>
        <w:tc>
          <w:tcPr>
            <w:tcW w:w="7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proofErr w:type="gramStart"/>
            <w:r>
              <w:t>Lecture  X</w:t>
            </w:r>
            <w:proofErr w:type="gramEnd"/>
            <w:r>
              <w:t xml:space="preserve">    Discussion X     Laboratory □      Practicum X</w:t>
            </w:r>
          </w:p>
          <w:p w:rsidR="0038091B" w:rsidRDefault="00FE0D1E">
            <w:pPr>
              <w:spacing w:after="0" w:line="240" w:lineRule="auto"/>
            </w:pPr>
            <w:r>
              <w:t xml:space="preserve">Blended □     Online □      </w:t>
            </w:r>
            <w:proofErr w:type="gramStart"/>
            <w:r>
              <w:t xml:space="preserve">   (</w:t>
            </w:r>
            <w:proofErr w:type="gramEnd"/>
            <w:r>
              <w:t>Add)_______</w:t>
            </w:r>
            <w:r>
              <w:t>______________</w:t>
            </w:r>
          </w:p>
        </w:tc>
      </w:tr>
      <w:tr w:rsidR="0038091B">
        <w:tblPrEx>
          <w:tblCellMar>
            <w:top w:w="0" w:type="dxa"/>
            <w:left w:w="0" w:type="dxa"/>
            <w:bottom w:w="0" w:type="dxa"/>
            <w:right w:w="0" w:type="dxa"/>
          </w:tblCellMar>
        </w:tblPrEx>
        <w:trPr>
          <w:trHeight w:val="3020"/>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pPr>
            <w:r>
              <w:rPr>
                <w:b/>
                <w:bCs/>
              </w:rPr>
              <w:t>Course Description</w:t>
            </w:r>
          </w:p>
        </w:tc>
        <w:tc>
          <w:tcPr>
            <w:tcW w:w="73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rsidRPr="00F20BD2">
              <w:rPr>
                <w:sz w:val="18"/>
                <w:szCs w:val="18"/>
              </w:rPr>
              <w:t xml:space="preserve">This course uses a genre-based approach to technical writing to help students develop their writing skills at the graduate and professional levels. After completing this course, students will be familiar with the </w:t>
            </w:r>
            <w:r w:rsidRPr="00F20BD2">
              <w:rPr>
                <w:sz w:val="18"/>
                <w:szCs w:val="18"/>
              </w:rPr>
              <w:t>structure of academic English as well as various writing genres that are relevant to scientists and engineers professionally. This class will primarily focus on writing structure and form. Particularly, the class will help students develop and present Engl</w:t>
            </w:r>
            <w:r w:rsidRPr="00F20BD2">
              <w:rPr>
                <w:sz w:val="18"/>
                <w:szCs w:val="18"/>
              </w:rPr>
              <w:t>ish arguments and information logically and in ways that are appropriate for different audiences. It will also focus on developing grammatical accuracy and general writing fluency. The class includes several genre-specific assessments, and the main assessm</w:t>
            </w:r>
            <w:r w:rsidRPr="00F20BD2">
              <w:rPr>
                <w:sz w:val="18"/>
                <w:szCs w:val="18"/>
              </w:rPr>
              <w:t>ent is a final academic research article.</w:t>
            </w:r>
          </w:p>
        </w:tc>
      </w:tr>
    </w:tbl>
    <w:p w:rsidR="0038091B" w:rsidRDefault="0038091B">
      <w:pPr>
        <w:rPr>
          <w:rFonts w:hint="eastAsia"/>
        </w:rPr>
      </w:pPr>
    </w:p>
    <w:p w:rsidR="0038091B" w:rsidRDefault="00FE0D1E">
      <w:pPr>
        <w:rPr>
          <w:b/>
          <w:bCs/>
        </w:rPr>
      </w:pPr>
      <w:r>
        <w:rPr>
          <w:b/>
          <w:bCs/>
        </w:rPr>
        <w:t>P1. Course Information</w:t>
      </w: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976"/>
        <w:gridCol w:w="2686"/>
        <w:gridCol w:w="2154"/>
        <w:gridCol w:w="2200"/>
      </w:tblGrid>
      <w:tr w:rsidR="0038091B">
        <w:tblPrEx>
          <w:tblCellMar>
            <w:top w:w="0" w:type="dxa"/>
            <w:left w:w="0" w:type="dxa"/>
            <w:bottom w:w="0" w:type="dxa"/>
            <w:right w:w="0" w:type="dxa"/>
          </w:tblCellMar>
        </w:tblPrEx>
        <w:trPr>
          <w:trHeight w:val="49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r>
              <w:rPr>
                <w:b/>
                <w:bCs/>
              </w:rPr>
              <w:t>Instructor</w:t>
            </w:r>
          </w:p>
        </w:tc>
        <w:tc>
          <w:tcPr>
            <w:tcW w:w="2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091B" w:rsidRDefault="00FE0D1E">
            <w:pPr>
              <w:spacing w:after="0" w:line="240" w:lineRule="auto"/>
            </w:pPr>
            <w:r>
              <w:t>Prof. Paul Capobianco</w:t>
            </w:r>
          </w:p>
        </w:tc>
        <w:tc>
          <w:tcPr>
            <w:tcW w:w="2154"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pPr>
            <w:r>
              <w:rPr>
                <w:b/>
                <w:bCs/>
                <w:color w:val="F29E65"/>
              </w:rPr>
              <w:t>Office</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091B" w:rsidRDefault="0038091B"/>
        </w:tc>
      </w:tr>
      <w:tr w:rsidR="0038091B">
        <w:tblPrEx>
          <w:tblCellMar>
            <w:top w:w="0" w:type="dxa"/>
            <w:left w:w="0" w:type="dxa"/>
            <w:bottom w:w="0" w:type="dxa"/>
            <w:right w:w="0" w:type="dxa"/>
          </w:tblCellMar>
        </w:tblPrEx>
        <w:trPr>
          <w:trHeight w:val="250"/>
        </w:trPr>
        <w:tc>
          <w:tcPr>
            <w:tcW w:w="1976" w:type="dxa"/>
            <w:vMerge w:val="restart"/>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pPr>
            <w:r>
              <w:rPr>
                <w:b/>
                <w:bCs/>
                <w:color w:val="ED7D31"/>
              </w:rPr>
              <w:t>Office Hours</w:t>
            </w:r>
          </w:p>
        </w:tc>
        <w:tc>
          <w:tcPr>
            <w:tcW w:w="268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091B" w:rsidRDefault="0038091B">
            <w:pPr>
              <w:rPr>
                <w:rFonts w:hint="eastAsia"/>
              </w:rPr>
            </w:pPr>
          </w:p>
        </w:tc>
        <w:tc>
          <w:tcPr>
            <w:tcW w:w="2154"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pPr>
            <w:r>
              <w:rPr>
                <w:b/>
                <w:bCs/>
                <w:color w:val="F29E65"/>
              </w:rPr>
              <w:t>Office Telephone</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091B" w:rsidRDefault="0038091B"/>
        </w:tc>
      </w:tr>
      <w:tr w:rsidR="0038091B">
        <w:tblPrEx>
          <w:tblCellMar>
            <w:top w:w="0" w:type="dxa"/>
            <w:left w:w="0" w:type="dxa"/>
            <w:bottom w:w="0" w:type="dxa"/>
            <w:right w:w="0" w:type="dxa"/>
          </w:tblCellMar>
        </w:tblPrEx>
        <w:trPr>
          <w:trHeight w:val="730"/>
        </w:trPr>
        <w:tc>
          <w:tcPr>
            <w:tcW w:w="1976" w:type="dxa"/>
            <w:vMerge/>
            <w:tcBorders>
              <w:top w:val="single" w:sz="4" w:space="0" w:color="000000"/>
              <w:left w:val="single" w:sz="4" w:space="0" w:color="000000"/>
              <w:bottom w:val="single" w:sz="4" w:space="0" w:color="000000"/>
              <w:right w:val="single" w:sz="4" w:space="0" w:color="000000"/>
            </w:tcBorders>
            <w:shd w:val="clear" w:color="auto" w:fill="FBE4D5"/>
          </w:tcPr>
          <w:p w:rsidR="0038091B" w:rsidRDefault="0038091B"/>
        </w:tc>
        <w:tc>
          <w:tcPr>
            <w:tcW w:w="2686" w:type="dxa"/>
            <w:vMerge/>
            <w:tcBorders>
              <w:top w:val="single" w:sz="4" w:space="0" w:color="000000"/>
              <w:left w:val="single" w:sz="4" w:space="0" w:color="000000"/>
              <w:bottom w:val="single" w:sz="4" w:space="0" w:color="000000"/>
              <w:right w:val="single" w:sz="4" w:space="0" w:color="000000"/>
            </w:tcBorders>
            <w:shd w:val="clear" w:color="auto" w:fill="auto"/>
          </w:tcPr>
          <w:p w:rsidR="0038091B" w:rsidRDefault="0038091B"/>
        </w:tc>
        <w:tc>
          <w:tcPr>
            <w:tcW w:w="2154"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pPr>
            <w:r>
              <w:rPr>
                <w:b/>
                <w:bCs/>
              </w:rPr>
              <w:t>E-mail</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091B" w:rsidRDefault="00FE0D1E">
            <w:pPr>
              <w:spacing w:after="0" w:line="240" w:lineRule="auto"/>
            </w:pPr>
            <w:hyperlink r:id="rId7" w:history="1">
              <w:r>
                <w:rPr>
                  <w:rStyle w:val="Hyperlink0"/>
                  <w14:textOutline w14:w="0" w14:cap="flat" w14:cmpd="sng" w14:algn="ctr">
                    <w14:noFill/>
                    <w14:prstDash w14:val="solid"/>
                    <w14:bevel/>
                  </w14:textOutline>
                </w:rPr>
                <w:t>pcapobianco@kentech.ac.kr</w:t>
              </w:r>
            </w:hyperlink>
          </w:p>
        </w:tc>
      </w:tr>
      <w:tr w:rsidR="0038091B">
        <w:tblPrEx>
          <w:tblCellMar>
            <w:top w:w="0" w:type="dxa"/>
            <w:left w:w="0" w:type="dxa"/>
            <w:bottom w:w="0" w:type="dxa"/>
            <w:right w:w="0" w:type="dxa"/>
          </w:tblCellMar>
        </w:tblPrEx>
        <w:trPr>
          <w:trHeight w:val="25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pPr>
            <w:r>
              <w:rPr>
                <w:b/>
                <w:bCs/>
              </w:rPr>
              <w:t>Discipline</w:t>
            </w:r>
          </w:p>
        </w:tc>
        <w:tc>
          <w:tcPr>
            <w:tcW w:w="2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rPr>
                <w:sz w:val="16"/>
                <w:szCs w:val="16"/>
                <w14:textOutline w14:w="0" w14:cap="flat" w14:cmpd="sng" w14:algn="ctr">
                  <w14:noFill/>
                  <w14:prstDash w14:val="solid"/>
                  <w14:bevel/>
                </w14:textOutline>
              </w:rPr>
              <w:t xml:space="preserve">Academic Writing </w:t>
            </w:r>
          </w:p>
        </w:tc>
        <w:tc>
          <w:tcPr>
            <w:tcW w:w="2154" w:type="dxa"/>
            <w:vMerge w:val="restart"/>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pPr>
            <w:r>
              <w:rPr>
                <w:b/>
                <w:bCs/>
              </w:rPr>
              <w:t>Prerequisite</w:t>
            </w:r>
          </w:p>
        </w:tc>
        <w:tc>
          <w:tcPr>
            <w:tcW w:w="22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091B" w:rsidRDefault="0038091B"/>
        </w:tc>
      </w:tr>
      <w:tr w:rsidR="0038091B">
        <w:tblPrEx>
          <w:tblCellMar>
            <w:top w:w="0" w:type="dxa"/>
            <w:left w:w="0" w:type="dxa"/>
            <w:bottom w:w="0" w:type="dxa"/>
            <w:right w:w="0" w:type="dxa"/>
          </w:tblCellMar>
        </w:tblPrEx>
        <w:trPr>
          <w:trHeight w:val="25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pPr>
            <w:r>
              <w:rPr>
                <w:b/>
                <w:bCs/>
              </w:rPr>
              <w:t>Target Audience</w:t>
            </w:r>
          </w:p>
        </w:tc>
        <w:tc>
          <w:tcPr>
            <w:tcW w:w="2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rPr>
                <w:i/>
                <w:iCs/>
                <w:sz w:val="16"/>
                <w:szCs w:val="16"/>
              </w:rPr>
              <w:t>Masters/Graduate Students</w:t>
            </w:r>
          </w:p>
        </w:tc>
        <w:tc>
          <w:tcPr>
            <w:tcW w:w="2154" w:type="dxa"/>
            <w:vMerge/>
            <w:tcBorders>
              <w:top w:val="single" w:sz="4" w:space="0" w:color="000000"/>
              <w:left w:val="single" w:sz="4" w:space="0" w:color="000000"/>
              <w:bottom w:val="single" w:sz="4" w:space="0" w:color="000000"/>
              <w:right w:val="single" w:sz="4" w:space="0" w:color="000000"/>
            </w:tcBorders>
            <w:shd w:val="clear" w:color="auto" w:fill="FBE4D5"/>
          </w:tcPr>
          <w:p w:rsidR="0038091B" w:rsidRDefault="0038091B"/>
        </w:tc>
        <w:tc>
          <w:tcPr>
            <w:tcW w:w="2200" w:type="dxa"/>
            <w:vMerge/>
            <w:tcBorders>
              <w:top w:val="single" w:sz="4" w:space="0" w:color="000000"/>
              <w:left w:val="single" w:sz="4" w:space="0" w:color="000000"/>
              <w:bottom w:val="single" w:sz="4" w:space="0" w:color="000000"/>
              <w:right w:val="single" w:sz="4" w:space="0" w:color="000000"/>
            </w:tcBorders>
            <w:shd w:val="clear" w:color="auto" w:fill="auto"/>
          </w:tcPr>
          <w:p w:rsidR="0038091B" w:rsidRDefault="0038091B"/>
        </w:tc>
      </w:tr>
      <w:tr w:rsidR="0038091B">
        <w:tblPrEx>
          <w:tblCellMar>
            <w:top w:w="0" w:type="dxa"/>
            <w:left w:w="0" w:type="dxa"/>
            <w:bottom w:w="0" w:type="dxa"/>
            <w:right w:w="0" w:type="dxa"/>
          </w:tblCellMar>
        </w:tblPrEx>
        <w:trPr>
          <w:trHeight w:val="25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pPr>
            <w:r>
              <w:rPr>
                <w:b/>
                <w:bCs/>
              </w:rPr>
              <w:t>Course Reading &amp; Resources</w:t>
            </w:r>
          </w:p>
        </w:tc>
      </w:tr>
      <w:tr w:rsidR="0038091B">
        <w:tblPrEx>
          <w:tblCellMar>
            <w:top w:w="0" w:type="dxa"/>
            <w:left w:w="0" w:type="dxa"/>
            <w:bottom w:w="0" w:type="dxa"/>
            <w:right w:w="0" w:type="dxa"/>
          </w:tblCellMar>
        </w:tblPrEx>
        <w:trPr>
          <w:trHeight w:val="73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pPr>
            <w:r>
              <w:rPr>
                <w:b/>
                <w:bCs/>
              </w:rPr>
              <w:t>Required Materials</w:t>
            </w:r>
          </w:p>
        </w:tc>
        <w:tc>
          <w:tcPr>
            <w:tcW w:w="2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rPr>
                <w:sz w:val="16"/>
                <w:szCs w:val="16"/>
              </w:rPr>
              <w:t>None</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rPr>
                <w:b/>
                <w:bCs/>
              </w:rPr>
              <w:t xml:space="preserve">Other </w:t>
            </w:r>
            <w:r>
              <w:rPr>
                <w:b/>
                <w:bCs/>
              </w:rPr>
              <w:t>Recommended Materials (optional)</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38091B"/>
        </w:tc>
      </w:tr>
      <w:tr w:rsidR="0038091B">
        <w:tblPrEx>
          <w:tblCellMar>
            <w:top w:w="0" w:type="dxa"/>
            <w:left w:w="0" w:type="dxa"/>
            <w:bottom w:w="0" w:type="dxa"/>
            <w:right w:w="0" w:type="dxa"/>
          </w:tblCellMar>
        </w:tblPrEx>
        <w:trPr>
          <w:trHeight w:val="45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pPr>
            <w:r>
              <w:rPr>
                <w:b/>
                <w:bCs/>
              </w:rPr>
              <w:lastRenderedPageBreak/>
              <w:t>Course Access</w:t>
            </w:r>
          </w:p>
        </w:tc>
        <w:tc>
          <w:tcPr>
            <w:tcW w:w="704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widowControl/>
              <w:spacing w:after="0" w:line="240" w:lineRule="auto"/>
              <w:jc w:val="left"/>
            </w:pPr>
            <w:r>
              <w:rPr>
                <w:sz w:val="18"/>
                <w:szCs w:val="18"/>
                <w14:textOutline w14:w="0" w14:cap="flat" w14:cmpd="sng" w14:algn="ctr">
                  <w14:noFill/>
                  <w14:prstDash w14:val="solid"/>
                  <w14:bevel/>
                </w14:textOutline>
              </w:rPr>
              <w:t xml:space="preserve">In principle, this class is to be taught in a classroom. Students are expected to participate actively in class and complete the assigned readings. </w:t>
            </w:r>
          </w:p>
        </w:tc>
      </w:tr>
      <w:tr w:rsidR="0038091B">
        <w:tblPrEx>
          <w:tblCellMar>
            <w:top w:w="0" w:type="dxa"/>
            <w:left w:w="0" w:type="dxa"/>
            <w:bottom w:w="0" w:type="dxa"/>
            <w:right w:w="0" w:type="dxa"/>
          </w:tblCellMar>
        </w:tblPrEx>
        <w:trPr>
          <w:trHeight w:val="490"/>
        </w:trPr>
        <w:tc>
          <w:tcPr>
            <w:tcW w:w="1976"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pPr>
            <w:r>
              <w:rPr>
                <w:b/>
                <w:bCs/>
              </w:rPr>
              <w:t>Technical &amp; Academic Support</w:t>
            </w:r>
          </w:p>
        </w:tc>
        <w:tc>
          <w:tcPr>
            <w:tcW w:w="704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pPr>
            <w:r>
              <w:t>N/A</w:t>
            </w:r>
          </w:p>
        </w:tc>
      </w:tr>
    </w:tbl>
    <w:p w:rsidR="0038091B" w:rsidRDefault="0038091B">
      <w:pPr>
        <w:rPr>
          <w:rFonts w:hint="eastAsia"/>
        </w:rPr>
      </w:pPr>
    </w:p>
    <w:p w:rsidR="0038091B" w:rsidRDefault="00FE0D1E">
      <w:pPr>
        <w:rPr>
          <w:b/>
          <w:bCs/>
        </w:rPr>
      </w:pPr>
      <w:r>
        <w:rPr>
          <w:b/>
          <w:bCs/>
        </w:rPr>
        <w:t>P2. Course Objectives</w:t>
      </w: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413"/>
        <w:gridCol w:w="7603"/>
      </w:tblGrid>
      <w:tr w:rsidR="0038091B">
        <w:tblPrEx>
          <w:tblCellMar>
            <w:top w:w="0" w:type="dxa"/>
            <w:left w:w="0" w:type="dxa"/>
            <w:bottom w:w="0" w:type="dxa"/>
            <w:right w:w="0" w:type="dxa"/>
          </w:tblCellMar>
        </w:tblPrEx>
        <w:trPr>
          <w:trHeight w:val="3740"/>
        </w:trPr>
        <w:tc>
          <w:tcPr>
            <w:tcW w:w="1413"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r>
              <w:t>Course Learning Objectives</w:t>
            </w:r>
          </w:p>
        </w:tc>
        <w:tc>
          <w:tcPr>
            <w:tcW w:w="7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200" w:line="240" w:lineRule="auto"/>
            </w:pPr>
            <w:r>
              <w:t>Through this course you will:</w:t>
            </w:r>
          </w:p>
          <w:p w:rsidR="0038091B" w:rsidRDefault="00FE0D1E">
            <w:pPr>
              <w:pStyle w:val="Body"/>
              <w:numPr>
                <w:ilvl w:val="0"/>
                <w:numId w:val="1"/>
              </w:numPr>
              <w:rPr>
                <w:rFonts w:ascii="Times New Roman" w:hAnsi="Times New Roman"/>
                <w:sz w:val="24"/>
                <w:szCs w:val="24"/>
                <w:u w:color="000000"/>
              </w:rPr>
            </w:pPr>
            <w:r>
              <w:rPr>
                <w:rFonts w:ascii="Times New Roman" w:hAnsi="Times New Roman"/>
                <w:sz w:val="24"/>
                <w:szCs w:val="24"/>
                <w:u w:color="000000"/>
              </w:rPr>
              <w:t>Learn</w:t>
            </w:r>
            <w:r>
              <w:rPr>
                <w:rFonts w:ascii="Times New Roman" w:hAnsi="Times New Roman"/>
                <w:sz w:val="24"/>
                <w:szCs w:val="24"/>
                <w:u w:color="000000"/>
              </w:rPr>
              <w:t xml:space="preserve"> to write strong academic research papers </w:t>
            </w:r>
          </w:p>
          <w:p w:rsidR="0038091B" w:rsidRDefault="00FE0D1E">
            <w:pPr>
              <w:pStyle w:val="Body"/>
              <w:numPr>
                <w:ilvl w:val="0"/>
                <w:numId w:val="1"/>
              </w:numPr>
              <w:rPr>
                <w:rFonts w:ascii="Times New Roman" w:hAnsi="Times New Roman"/>
                <w:sz w:val="24"/>
                <w:szCs w:val="24"/>
                <w:u w:color="000000"/>
              </w:rPr>
            </w:pPr>
            <w:r>
              <w:rPr>
                <w:rFonts w:ascii="Times New Roman" w:hAnsi="Times New Roman"/>
                <w:sz w:val="24"/>
                <w:szCs w:val="24"/>
                <w:u w:color="000000"/>
              </w:rPr>
              <w:t>Learn</w:t>
            </w:r>
            <w:r>
              <w:rPr>
                <w:rFonts w:ascii="Times New Roman" w:hAnsi="Times New Roman"/>
                <w:sz w:val="24"/>
                <w:szCs w:val="24"/>
                <w:u w:color="000000"/>
              </w:rPr>
              <w:t xml:space="preserve"> to write strong non-academic technical articles for diverse audiences </w:t>
            </w:r>
          </w:p>
          <w:p w:rsidR="0038091B" w:rsidRDefault="00FE0D1E">
            <w:pPr>
              <w:pStyle w:val="Body"/>
              <w:numPr>
                <w:ilvl w:val="0"/>
                <w:numId w:val="1"/>
              </w:numPr>
              <w:rPr>
                <w:rFonts w:ascii="Times New Roman" w:hAnsi="Times New Roman"/>
                <w:sz w:val="24"/>
                <w:szCs w:val="24"/>
                <w:u w:color="000000"/>
              </w:rPr>
            </w:pPr>
            <w:r>
              <w:rPr>
                <w:rFonts w:ascii="Times New Roman" w:hAnsi="Times New Roman"/>
                <w:sz w:val="24"/>
                <w:szCs w:val="24"/>
                <w:u w:color="000000"/>
              </w:rPr>
              <w:t xml:space="preserve">Develop writing preparation and organizational techniques that facilitate strong writing </w:t>
            </w:r>
          </w:p>
          <w:p w:rsidR="0038091B" w:rsidRDefault="00FE0D1E">
            <w:pPr>
              <w:pStyle w:val="Body"/>
              <w:numPr>
                <w:ilvl w:val="0"/>
                <w:numId w:val="1"/>
              </w:numPr>
              <w:rPr>
                <w:rFonts w:ascii="Times New Roman" w:hAnsi="Times New Roman"/>
                <w:sz w:val="24"/>
                <w:szCs w:val="24"/>
                <w:u w:color="000000"/>
              </w:rPr>
            </w:pPr>
            <w:r>
              <w:rPr>
                <w:rFonts w:ascii="Times New Roman" w:hAnsi="Times New Roman"/>
                <w:sz w:val="24"/>
                <w:szCs w:val="24"/>
                <w:u w:color="000000"/>
              </w:rPr>
              <w:t>Develop competence in professional correspondence and communication</w:t>
            </w:r>
          </w:p>
          <w:p w:rsidR="0038091B" w:rsidRDefault="00FE0D1E">
            <w:pPr>
              <w:pStyle w:val="Body"/>
              <w:numPr>
                <w:ilvl w:val="0"/>
                <w:numId w:val="1"/>
              </w:numPr>
              <w:rPr>
                <w:rFonts w:ascii="Times New Roman" w:hAnsi="Times New Roman"/>
                <w:sz w:val="24"/>
                <w:szCs w:val="24"/>
                <w:u w:color="000000"/>
              </w:rPr>
            </w:pPr>
            <w:r>
              <w:rPr>
                <w:rFonts w:ascii="Times New Roman" w:hAnsi="Times New Roman"/>
                <w:sz w:val="24"/>
                <w:szCs w:val="24"/>
                <w:u w:color="000000"/>
              </w:rPr>
              <w:t>Develop competence in desi</w:t>
            </w:r>
            <w:r>
              <w:rPr>
                <w:rFonts w:ascii="Times New Roman" w:hAnsi="Times New Roman"/>
                <w:sz w:val="24"/>
                <w:szCs w:val="24"/>
                <w:u w:color="000000"/>
              </w:rPr>
              <w:t xml:space="preserve">gning PowerPoint content presentations for specialists and non-specialists </w:t>
            </w:r>
          </w:p>
          <w:p w:rsidR="0038091B" w:rsidRDefault="00FE0D1E">
            <w:pPr>
              <w:pStyle w:val="Body"/>
              <w:numPr>
                <w:ilvl w:val="0"/>
                <w:numId w:val="1"/>
              </w:numPr>
              <w:rPr>
                <w:rFonts w:ascii="Times New Roman" w:hAnsi="Times New Roman"/>
                <w:sz w:val="24"/>
                <w:szCs w:val="24"/>
                <w:u w:color="000000"/>
              </w:rPr>
            </w:pPr>
            <w:r>
              <w:rPr>
                <w:rFonts w:ascii="Times New Roman" w:hAnsi="Times New Roman"/>
                <w:sz w:val="24"/>
                <w:szCs w:val="24"/>
                <w:u w:color="000000"/>
              </w:rPr>
              <w:t xml:space="preserve">Develop confidence and competence to communicate in different academic and professional settings </w:t>
            </w:r>
          </w:p>
        </w:tc>
      </w:tr>
      <w:tr w:rsidR="0038091B">
        <w:tblPrEx>
          <w:tblCellMar>
            <w:top w:w="0" w:type="dxa"/>
            <w:left w:w="0" w:type="dxa"/>
            <w:bottom w:w="0" w:type="dxa"/>
            <w:right w:w="0" w:type="dxa"/>
          </w:tblCellMar>
        </w:tblPrEx>
        <w:trPr>
          <w:trHeight w:val="4298"/>
        </w:trPr>
        <w:tc>
          <w:tcPr>
            <w:tcW w:w="1413"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pPr>
            <w:r>
              <w:t>Course Learning Activities</w:t>
            </w:r>
          </w:p>
        </w:tc>
        <w:tc>
          <w:tcPr>
            <w:tcW w:w="7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200" w:line="240" w:lineRule="auto"/>
            </w:pPr>
            <w:r>
              <w:t>To meet the objectives, you will:</w:t>
            </w:r>
          </w:p>
          <w:p w:rsidR="0038091B" w:rsidRDefault="00FE0D1E">
            <w:pPr>
              <w:pStyle w:val="Body"/>
              <w:numPr>
                <w:ilvl w:val="0"/>
                <w:numId w:val="2"/>
              </w:numPr>
              <w:spacing w:line="276" w:lineRule="auto"/>
              <w:rPr>
                <w:rFonts w:ascii="Roboto" w:eastAsia="Roboto" w:hAnsi="Roboto" w:cs="Roboto"/>
                <w:u w:color="000000"/>
              </w:rPr>
            </w:pPr>
            <w:r>
              <w:rPr>
                <w:rFonts w:ascii="Roboto" w:eastAsia="Roboto" w:hAnsi="Roboto" w:cs="Roboto"/>
                <w:u w:color="000000"/>
              </w:rPr>
              <w:t xml:space="preserve">Learn to understand </w:t>
            </w:r>
            <w:r>
              <w:rPr>
                <w:rFonts w:ascii="Roboto" w:eastAsia="Roboto" w:hAnsi="Roboto" w:cs="Roboto"/>
                <w:u w:color="000000"/>
              </w:rPr>
              <w:t>the nature of English arguments and the structure of English academic writing</w:t>
            </w:r>
          </w:p>
          <w:p w:rsidR="0038091B" w:rsidRDefault="00FE0D1E">
            <w:pPr>
              <w:pStyle w:val="Body"/>
              <w:numPr>
                <w:ilvl w:val="0"/>
                <w:numId w:val="2"/>
              </w:numPr>
              <w:spacing w:line="276" w:lineRule="auto"/>
              <w:rPr>
                <w:rFonts w:ascii="Roboto" w:eastAsia="Roboto" w:hAnsi="Roboto" w:cs="Roboto"/>
                <w:u w:color="000000"/>
              </w:rPr>
            </w:pPr>
            <w:r>
              <w:rPr>
                <w:rFonts w:ascii="Roboto" w:eastAsia="Roboto" w:hAnsi="Roboto" w:cs="Roboto"/>
                <w:u w:color="000000"/>
              </w:rPr>
              <w:t>Learn to write clearly, accurately, and persuasively using appropriate language</w:t>
            </w:r>
          </w:p>
          <w:p w:rsidR="0038091B" w:rsidRDefault="00FE0D1E">
            <w:pPr>
              <w:pStyle w:val="Body"/>
              <w:numPr>
                <w:ilvl w:val="0"/>
                <w:numId w:val="2"/>
              </w:numPr>
              <w:spacing w:line="276" w:lineRule="auto"/>
              <w:rPr>
                <w:rFonts w:ascii="Roboto" w:eastAsia="Roboto" w:hAnsi="Roboto" w:cs="Roboto"/>
                <w:u w:color="000000"/>
              </w:rPr>
            </w:pPr>
            <w:r>
              <w:rPr>
                <w:rFonts w:ascii="Roboto" w:eastAsia="Roboto" w:hAnsi="Roboto" w:cs="Roboto"/>
                <w:u w:color="000000"/>
              </w:rPr>
              <w:t xml:space="preserve">Learn to use prose and structure that are relevant to different genres and audiences  </w:t>
            </w:r>
          </w:p>
          <w:p w:rsidR="0038091B" w:rsidRDefault="00FE0D1E">
            <w:pPr>
              <w:pStyle w:val="Body"/>
              <w:numPr>
                <w:ilvl w:val="0"/>
                <w:numId w:val="2"/>
              </w:numPr>
              <w:spacing w:line="276" w:lineRule="auto"/>
              <w:rPr>
                <w:rFonts w:ascii="Roboto" w:eastAsia="Roboto" w:hAnsi="Roboto" w:cs="Roboto"/>
                <w:u w:color="000000"/>
              </w:rPr>
            </w:pPr>
            <w:r>
              <w:rPr>
                <w:rFonts w:ascii="Roboto" w:eastAsia="Roboto" w:hAnsi="Roboto" w:cs="Roboto"/>
                <w:u w:color="000000"/>
              </w:rPr>
              <w:t>Provide con</w:t>
            </w:r>
            <w:r>
              <w:rPr>
                <w:rFonts w:ascii="Roboto" w:eastAsia="Roboto" w:hAnsi="Roboto" w:cs="Roboto"/>
                <w:u w:color="000000"/>
              </w:rPr>
              <w:t>texts for students to engage with specialists, non-specialists, and the wider community</w:t>
            </w:r>
          </w:p>
          <w:p w:rsidR="0038091B" w:rsidRDefault="00FE0D1E">
            <w:pPr>
              <w:pStyle w:val="Body"/>
              <w:numPr>
                <w:ilvl w:val="0"/>
                <w:numId w:val="2"/>
              </w:numPr>
              <w:spacing w:line="276" w:lineRule="auto"/>
              <w:rPr>
                <w:rFonts w:ascii="Roboto" w:eastAsia="Roboto" w:hAnsi="Roboto" w:cs="Roboto"/>
                <w:u w:color="000000"/>
              </w:rPr>
            </w:pPr>
            <w:r>
              <w:rPr>
                <w:rFonts w:ascii="Roboto" w:eastAsia="Roboto" w:hAnsi="Roboto" w:cs="Roboto"/>
                <w:u w:color="000000"/>
              </w:rPr>
              <w:t>Use technical writing to identify personal and professional value in socially meaningful ways</w:t>
            </w:r>
          </w:p>
          <w:p w:rsidR="0038091B" w:rsidRDefault="00FE0D1E">
            <w:pPr>
              <w:pStyle w:val="Body"/>
              <w:numPr>
                <w:ilvl w:val="0"/>
                <w:numId w:val="2"/>
              </w:numPr>
              <w:spacing w:line="276" w:lineRule="auto"/>
              <w:rPr>
                <w:rFonts w:ascii="Roboto" w:eastAsia="Roboto" w:hAnsi="Roboto" w:cs="Roboto"/>
                <w:u w:color="000000"/>
              </w:rPr>
            </w:pPr>
            <w:r>
              <w:rPr>
                <w:rFonts w:ascii="Roboto" w:eastAsia="Roboto" w:hAnsi="Roboto" w:cs="Roboto"/>
                <w:u w:color="000000"/>
              </w:rPr>
              <w:t>Develop critical reasoning skills and the ability to construct logical Eng</w:t>
            </w:r>
            <w:r>
              <w:rPr>
                <w:rFonts w:ascii="Roboto" w:eastAsia="Roboto" w:hAnsi="Roboto" w:cs="Roboto"/>
                <w:u w:color="000000"/>
              </w:rPr>
              <w:t>lish arguments</w:t>
            </w:r>
          </w:p>
          <w:p w:rsidR="0038091B" w:rsidRDefault="00FE0D1E">
            <w:pPr>
              <w:pStyle w:val="Body"/>
              <w:numPr>
                <w:ilvl w:val="0"/>
                <w:numId w:val="2"/>
              </w:numPr>
              <w:spacing w:line="276" w:lineRule="auto"/>
              <w:rPr>
                <w:rFonts w:ascii="Roboto" w:eastAsia="Roboto" w:hAnsi="Roboto" w:cs="Roboto"/>
                <w:u w:color="000000"/>
              </w:rPr>
            </w:pPr>
            <w:r>
              <w:rPr>
                <w:rFonts w:ascii="Roboto" w:eastAsia="Roboto" w:hAnsi="Roboto" w:cs="Roboto"/>
                <w:u w:color="000000"/>
              </w:rPr>
              <w:t>Develop unique voice and style in writing across different genres</w:t>
            </w:r>
          </w:p>
        </w:tc>
      </w:tr>
    </w:tbl>
    <w:p w:rsidR="0038091B" w:rsidRDefault="0038091B">
      <w:pPr>
        <w:rPr>
          <w:rFonts w:hint="eastAsia"/>
        </w:rPr>
      </w:pPr>
    </w:p>
    <w:p w:rsidR="0038091B" w:rsidRDefault="00FE0D1E">
      <w:pPr>
        <w:rPr>
          <w:b/>
          <w:bCs/>
        </w:rPr>
      </w:pPr>
      <w:r>
        <w:rPr>
          <w:b/>
          <w:bCs/>
        </w:rPr>
        <w:t>P3. Topic Outline/Schedule</w:t>
      </w:r>
    </w:p>
    <w:p w:rsidR="0038091B" w:rsidRDefault="00FE0D1E">
      <w:r>
        <w:rPr>
          <w:b/>
          <w:bCs/>
        </w:rPr>
        <w:t>Important note</w:t>
      </w:r>
      <w:r>
        <w:t xml:space="preserve">: Refer to the course calendar for specific dates and times. Activity and assignment details will be explained in detail within </w:t>
      </w:r>
      <w:r>
        <w:t>each week’s corresponding learning module. If you have any questions, please contact your instructor.</w:t>
      </w:r>
    </w:p>
    <w:tbl>
      <w:tblPr>
        <w:tblStyle w:val="TableNormal"/>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388"/>
        <w:gridCol w:w="1114"/>
        <w:gridCol w:w="1672"/>
        <w:gridCol w:w="4836"/>
      </w:tblGrid>
      <w:tr w:rsidR="0038091B">
        <w:tblPrEx>
          <w:tblCellMar>
            <w:top w:w="0" w:type="dxa"/>
            <w:left w:w="0" w:type="dxa"/>
            <w:bottom w:w="0" w:type="dxa"/>
            <w:right w:w="0" w:type="dxa"/>
          </w:tblCellMar>
        </w:tblPrEx>
        <w:trPr>
          <w:trHeight w:val="250"/>
        </w:trPr>
        <w:tc>
          <w:tcPr>
            <w:tcW w:w="1388" w:type="dxa"/>
            <w:vMerge w:val="restart"/>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jc w:val="center"/>
              <w:rPr>
                <w:b/>
                <w:bCs/>
              </w:rPr>
            </w:pPr>
            <w:r>
              <w:rPr>
                <w:b/>
                <w:bCs/>
              </w:rPr>
              <w:lastRenderedPageBreak/>
              <w:t>Module 01</w:t>
            </w:r>
          </w:p>
          <w:p w:rsidR="0038091B" w:rsidRDefault="00FE0D1E">
            <w:pPr>
              <w:spacing w:after="0" w:line="240" w:lineRule="auto"/>
              <w:jc w:val="center"/>
            </w:pPr>
            <w:r>
              <w:rPr>
                <w:b/>
                <w:bCs/>
                <w:sz w:val="16"/>
                <w:szCs w:val="16"/>
              </w:rPr>
              <w:t>(Week 01~03</w:t>
            </w:r>
            <w:r>
              <w:rPr>
                <w:b/>
                <w:bCs/>
                <w:i/>
                <w:iCs/>
                <w:sz w:val="16"/>
                <w:szCs w:val="16"/>
              </w:rPr>
              <w:t>)</w:t>
            </w:r>
          </w:p>
        </w:tc>
        <w:tc>
          <w:tcPr>
            <w:tcW w:w="7621" w:type="dxa"/>
            <w:gridSpan w:val="3"/>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jc w:val="center"/>
            </w:pPr>
            <w:r>
              <w:rPr>
                <w:b/>
                <w:bCs/>
                <w:i/>
                <w:iCs/>
              </w:rPr>
              <w:t xml:space="preserve">MODLE 1 Introduction to Academic Articles </w:t>
            </w:r>
          </w:p>
        </w:tc>
      </w:tr>
      <w:tr w:rsidR="0038091B">
        <w:tblPrEx>
          <w:tblCellMar>
            <w:top w:w="0" w:type="dxa"/>
            <w:left w:w="0" w:type="dxa"/>
            <w:bottom w:w="0" w:type="dxa"/>
            <w:right w:w="0" w:type="dxa"/>
          </w:tblCellMar>
        </w:tblPrEx>
        <w:trPr>
          <w:trHeight w:val="1250"/>
        </w:trPr>
        <w:tc>
          <w:tcPr>
            <w:tcW w:w="1388" w:type="dxa"/>
            <w:vMerge/>
            <w:tcBorders>
              <w:top w:val="single" w:sz="4" w:space="0" w:color="000000"/>
              <w:left w:val="single" w:sz="4" w:space="0" w:color="000000"/>
              <w:bottom w:val="single" w:sz="4" w:space="0" w:color="000000"/>
              <w:right w:val="single" w:sz="4" w:space="0" w:color="000000"/>
            </w:tcBorders>
            <w:shd w:val="clear" w:color="auto" w:fill="FBE4D5"/>
          </w:tcPr>
          <w:p w:rsidR="0038091B" w:rsidRDefault="0038091B"/>
        </w:tc>
        <w:tc>
          <w:tcPr>
            <w:tcW w:w="1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091B" w:rsidRDefault="00FE0D1E">
            <w:pPr>
              <w:spacing w:after="0" w:line="240" w:lineRule="auto"/>
              <w:jc w:val="center"/>
            </w:pPr>
            <w:r>
              <w:rPr>
                <w:b/>
                <w:bCs/>
                <w:sz w:val="16"/>
                <w:szCs w:val="16"/>
              </w:rPr>
              <w:t>Week 01</w:t>
            </w:r>
          </w:p>
        </w:tc>
        <w:tc>
          <w:tcPr>
            <w:tcW w:w="1672" w:type="dxa"/>
            <w:vMerge w:val="restart"/>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Course</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introduction</w:t>
            </w:r>
            <w:proofErr w:type="spellEnd"/>
          </w:p>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Genres</w:t>
            </w:r>
            <w:proofErr w:type="spellEnd"/>
          </w:p>
          <w:p w:rsidR="0038091B" w:rsidRDefault="00FE0D1E">
            <w:pPr>
              <w:pStyle w:val="Body"/>
              <w:tabs>
                <w:tab w:val="left" w:pos="720"/>
                <w:tab w:val="left" w:pos="1440"/>
              </w:tabs>
              <w:spacing w:before="240" w:after="240" w:line="276" w:lineRule="auto"/>
            </w:pPr>
            <w:proofErr w:type="spellStart"/>
            <w:r>
              <w:rPr>
                <w:rFonts w:ascii="Roboto" w:eastAsia="Roboto" w:hAnsi="Roboto" w:cs="Roboto"/>
                <w:sz w:val="20"/>
                <w:szCs w:val="20"/>
                <w:u w:color="000000"/>
                <w:lang w:val="ko-KR"/>
              </w:rPr>
              <w:t>Paragraphs</w:t>
            </w:r>
            <w:proofErr w:type="spellEnd"/>
          </w:p>
        </w:tc>
        <w:tc>
          <w:tcPr>
            <w:tcW w:w="4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rPr>
                <w:i/>
                <w:iCs/>
                <w:sz w:val="16"/>
                <w:szCs w:val="16"/>
              </w:rPr>
            </w:pPr>
            <w:r>
              <w:rPr>
                <w:i/>
                <w:iCs/>
                <w:sz w:val="16"/>
                <w:szCs w:val="16"/>
              </w:rPr>
              <w:t>Contents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Meet and greet activities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Introduction to genres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Students’ self-evaluation and goal setting</w:t>
            </w:r>
          </w:p>
          <w:p w:rsidR="0038091B" w:rsidRDefault="00FE0D1E">
            <w:pPr>
              <w:pStyle w:val="Body"/>
              <w:tabs>
                <w:tab w:val="left" w:pos="720"/>
                <w:tab w:val="left" w:pos="1440"/>
                <w:tab w:val="left" w:pos="2160"/>
                <w:tab w:val="left" w:pos="2880"/>
                <w:tab w:val="left" w:pos="3600"/>
                <w:tab w:val="left" w:pos="4320"/>
              </w:tabs>
            </w:pPr>
            <w:proofErr w:type="spellStart"/>
            <w:r>
              <w:rPr>
                <w:rFonts w:ascii="Roboto" w:eastAsia="Roboto" w:hAnsi="Roboto" w:cs="Roboto"/>
                <w:u w:color="000000"/>
                <w:lang w:val="ko-KR"/>
              </w:rPr>
              <w:t>English</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paragraph</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review</w:t>
            </w:r>
            <w:proofErr w:type="spellEnd"/>
          </w:p>
        </w:tc>
      </w:tr>
      <w:tr w:rsidR="0038091B">
        <w:tblPrEx>
          <w:tblCellMar>
            <w:top w:w="0" w:type="dxa"/>
            <w:left w:w="0" w:type="dxa"/>
            <w:bottom w:w="0" w:type="dxa"/>
            <w:right w:w="0" w:type="dxa"/>
          </w:tblCellMar>
        </w:tblPrEx>
        <w:trPr>
          <w:trHeight w:val="1835"/>
        </w:trPr>
        <w:tc>
          <w:tcPr>
            <w:tcW w:w="1388" w:type="dxa"/>
            <w:vMerge/>
            <w:tcBorders>
              <w:top w:val="single" w:sz="4" w:space="0" w:color="000000"/>
              <w:left w:val="single" w:sz="4" w:space="0" w:color="000000"/>
              <w:bottom w:val="single" w:sz="4" w:space="0" w:color="000000"/>
              <w:right w:val="single" w:sz="4" w:space="0" w:color="000000"/>
            </w:tcBorders>
            <w:shd w:val="clear" w:color="auto" w:fill="FBE4D5"/>
          </w:tcPr>
          <w:p w:rsidR="0038091B" w:rsidRDefault="0038091B"/>
        </w:tc>
        <w:tc>
          <w:tcPr>
            <w:tcW w:w="1114" w:type="dxa"/>
            <w:vMerge/>
            <w:tcBorders>
              <w:top w:val="single" w:sz="4" w:space="0" w:color="000000"/>
              <w:left w:val="single" w:sz="4" w:space="0" w:color="000000"/>
              <w:bottom w:val="single" w:sz="4" w:space="0" w:color="000000"/>
              <w:right w:val="single" w:sz="4" w:space="0" w:color="000000"/>
            </w:tcBorders>
            <w:shd w:val="clear" w:color="auto" w:fill="auto"/>
          </w:tcPr>
          <w:p w:rsidR="0038091B" w:rsidRDefault="0038091B"/>
        </w:tc>
        <w:tc>
          <w:tcPr>
            <w:tcW w:w="1672" w:type="dxa"/>
            <w:vMerge/>
            <w:tcBorders>
              <w:top w:val="single" w:sz="4" w:space="0" w:color="000000"/>
              <w:left w:val="single" w:sz="4" w:space="0" w:color="000000"/>
              <w:bottom w:val="single" w:sz="8" w:space="0" w:color="000000"/>
              <w:right w:val="single" w:sz="4" w:space="0" w:color="000000"/>
            </w:tcBorders>
            <w:shd w:val="clear" w:color="auto" w:fill="auto"/>
          </w:tcPr>
          <w:p w:rsidR="0038091B" w:rsidRDefault="0038091B"/>
        </w:tc>
        <w:tc>
          <w:tcPr>
            <w:tcW w:w="4834"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38091B" w:rsidRDefault="00FE0D1E">
            <w:pPr>
              <w:spacing w:after="0" w:line="240" w:lineRule="auto"/>
              <w:rPr>
                <w:i/>
                <w:iCs/>
                <w:sz w:val="16"/>
                <w:szCs w:val="16"/>
              </w:rPr>
            </w:pPr>
            <w:r>
              <w:rPr>
                <w:i/>
                <w:iCs/>
                <w:sz w:val="16"/>
                <w:szCs w:val="16"/>
              </w:rPr>
              <w:t>Due</w:t>
            </w:r>
          </w:p>
          <w:p w:rsidR="0038091B" w:rsidRPr="00F20BD2" w:rsidRDefault="00FE0D1E">
            <w:pPr>
              <w:pStyle w:val="Body"/>
              <w:numPr>
                <w:ilvl w:val="0"/>
                <w:numId w:val="3"/>
              </w:numPr>
              <w:spacing w:line="276" w:lineRule="auto"/>
              <w:rPr>
                <w:rFonts w:ascii="Helvetica" w:hAnsi="Helvetica"/>
                <w:sz w:val="20"/>
                <w:szCs w:val="20"/>
                <w:u w:color="000000"/>
              </w:rPr>
            </w:pPr>
            <w:r w:rsidRPr="00F20BD2">
              <w:rPr>
                <w:rFonts w:ascii="Roboto" w:eastAsia="Roboto" w:hAnsi="Roboto" w:cs="Roboto"/>
                <w:b/>
                <w:bCs/>
                <w:sz w:val="20"/>
                <w:szCs w:val="20"/>
                <w:u w:color="000000"/>
              </w:rPr>
              <w:t>READ:</w:t>
            </w:r>
            <w:r w:rsidRPr="00F20BD2">
              <w:rPr>
                <w:rFonts w:ascii="Roboto" w:eastAsia="Roboto" w:hAnsi="Roboto" w:cs="Roboto"/>
                <w:sz w:val="20"/>
                <w:szCs w:val="20"/>
                <w:u w:color="000000"/>
              </w:rPr>
              <w:t xml:space="preserve"> Read </w:t>
            </w:r>
            <w:r w:rsidRPr="00F20BD2">
              <w:rPr>
                <w:rFonts w:ascii="Roboto" w:eastAsia="Roboto" w:hAnsi="Roboto" w:cs="Roboto"/>
                <w:sz w:val="20"/>
                <w:szCs w:val="20"/>
                <w:u w:color="000000"/>
              </w:rPr>
              <w:t>“</w:t>
            </w:r>
            <w:r w:rsidRPr="00F20BD2">
              <w:rPr>
                <w:rFonts w:ascii="Roboto" w:eastAsia="Roboto" w:hAnsi="Roboto" w:cs="Roboto"/>
                <w:sz w:val="20"/>
                <w:szCs w:val="20"/>
                <w:u w:color="000000"/>
              </w:rPr>
              <w:t>Writing journal articles</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(pp. 77-90) in How to write a lot (Canvass)</w:t>
            </w:r>
          </w:p>
          <w:p w:rsidR="0038091B" w:rsidRDefault="00FE0D1E">
            <w:pPr>
              <w:pStyle w:val="Body"/>
              <w:numPr>
                <w:ilvl w:val="0"/>
                <w:numId w:val="3"/>
              </w:numPr>
              <w:spacing w:after="240" w:line="276" w:lineRule="auto"/>
              <w:rPr>
                <w:rFonts w:ascii="Helvetica" w:hAnsi="Helvetica"/>
                <w:color w:val="FF0000"/>
                <w:sz w:val="20"/>
                <w:szCs w:val="20"/>
                <w:u w:color="FF0000"/>
                <w:lang w:val="ko-KR"/>
              </w:rPr>
            </w:pPr>
            <w:r w:rsidRPr="00F20BD2">
              <w:rPr>
                <w:rFonts w:ascii="Roboto" w:eastAsia="Roboto" w:hAnsi="Roboto" w:cs="Roboto"/>
                <w:b/>
                <w:bCs/>
                <w:color w:val="FF0000"/>
                <w:sz w:val="20"/>
                <w:szCs w:val="20"/>
                <w:u w:color="FF0000"/>
              </w:rPr>
              <w:t xml:space="preserve">WRITE: </w:t>
            </w:r>
            <w:proofErr w:type="gramStart"/>
            <w:r w:rsidRPr="00F20BD2">
              <w:rPr>
                <w:rFonts w:ascii="Roboto" w:eastAsia="Roboto" w:hAnsi="Roboto" w:cs="Roboto"/>
                <w:color w:val="FF0000"/>
                <w:sz w:val="20"/>
                <w:szCs w:val="20"/>
                <w:u w:color="FF0000"/>
              </w:rPr>
              <w:t>500 word</w:t>
            </w:r>
            <w:proofErr w:type="gramEnd"/>
            <w:r w:rsidRPr="00F20BD2">
              <w:rPr>
                <w:rFonts w:ascii="Roboto" w:eastAsia="Roboto" w:hAnsi="Roboto" w:cs="Roboto"/>
                <w:color w:val="FF0000"/>
                <w:sz w:val="20"/>
                <w:szCs w:val="20"/>
                <w:u w:color="FF0000"/>
              </w:rPr>
              <w:t xml:space="preserve"> reflection: What did you find most interesting or important</w:t>
            </w:r>
            <w:r w:rsidRPr="00F20BD2">
              <w:rPr>
                <w:rFonts w:ascii="Roboto" w:eastAsia="Roboto" w:hAnsi="Roboto" w:cs="Roboto"/>
                <w:color w:val="FF0000"/>
                <w:sz w:val="20"/>
                <w:szCs w:val="20"/>
                <w:u w:color="FF0000"/>
              </w:rPr>
              <w:t xml:space="preserve"> about writing academic journal articles? </w:t>
            </w:r>
            <w:proofErr w:type="spellStart"/>
            <w:r>
              <w:rPr>
                <w:rFonts w:ascii="Roboto" w:eastAsia="Roboto" w:hAnsi="Roboto" w:cs="Roboto"/>
                <w:color w:val="FF0000"/>
                <w:sz w:val="20"/>
                <w:szCs w:val="20"/>
                <w:u w:color="FF0000"/>
                <w:lang w:val="ko-KR"/>
              </w:rPr>
              <w:t>What</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area</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do</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you</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need</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the</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most</w:t>
            </w:r>
            <w:proofErr w:type="spellEnd"/>
            <w:r>
              <w:rPr>
                <w:rFonts w:ascii="Roboto" w:eastAsia="Roboto" w:hAnsi="Roboto" w:cs="Roboto"/>
                <w:color w:val="FF0000"/>
                <w:sz w:val="20"/>
                <w:szCs w:val="20"/>
                <w:u w:color="FF0000"/>
                <w:lang w:val="ko-KR"/>
              </w:rPr>
              <w:t xml:space="preserve"> </w:t>
            </w:r>
            <w:proofErr w:type="spellStart"/>
            <w:r>
              <w:rPr>
                <w:rFonts w:ascii="Roboto" w:eastAsia="Roboto" w:hAnsi="Roboto" w:cs="Roboto"/>
                <w:color w:val="FF0000"/>
                <w:sz w:val="20"/>
                <w:szCs w:val="20"/>
                <w:u w:color="FF0000"/>
                <w:lang w:val="ko-KR"/>
              </w:rPr>
              <w:t>improvement</w:t>
            </w:r>
            <w:proofErr w:type="spellEnd"/>
            <w:r>
              <w:rPr>
                <w:rFonts w:ascii="Roboto" w:eastAsia="Roboto" w:hAnsi="Roboto" w:cs="Roboto"/>
                <w:color w:val="FF0000"/>
                <w:sz w:val="20"/>
                <w:szCs w:val="20"/>
                <w:u w:color="FF0000"/>
                <w:lang w:val="ko-KR"/>
              </w:rPr>
              <w:t>?</w:t>
            </w:r>
          </w:p>
        </w:tc>
      </w:tr>
      <w:tr w:rsidR="0038091B">
        <w:tblPrEx>
          <w:tblCellMar>
            <w:top w:w="0" w:type="dxa"/>
            <w:left w:w="0" w:type="dxa"/>
            <w:bottom w:w="0" w:type="dxa"/>
            <w:right w:w="0" w:type="dxa"/>
          </w:tblCellMar>
        </w:tblPrEx>
        <w:trPr>
          <w:trHeight w:val="4003"/>
        </w:trPr>
        <w:tc>
          <w:tcPr>
            <w:tcW w:w="1388" w:type="dxa"/>
            <w:vMerge/>
            <w:tcBorders>
              <w:top w:val="single" w:sz="4" w:space="0" w:color="000000"/>
              <w:left w:val="single" w:sz="4" w:space="0" w:color="000000"/>
              <w:bottom w:val="single" w:sz="4" w:space="0" w:color="000000"/>
              <w:right w:val="single" w:sz="4" w:space="0" w:color="000000"/>
            </w:tcBorders>
            <w:shd w:val="clear" w:color="auto" w:fill="FBE4D5"/>
          </w:tcPr>
          <w:p w:rsidR="0038091B" w:rsidRDefault="0038091B"/>
        </w:tc>
        <w:tc>
          <w:tcPr>
            <w:tcW w:w="11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8091B" w:rsidRDefault="00FE0D1E">
            <w:pPr>
              <w:spacing w:after="0" w:line="240" w:lineRule="auto"/>
              <w:jc w:val="center"/>
            </w:pPr>
            <w:r>
              <w:rPr>
                <w:b/>
                <w:bCs/>
                <w:sz w:val="16"/>
                <w:szCs w:val="16"/>
              </w:rPr>
              <w:t>Week 02</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Academic</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articles</w:t>
            </w:r>
            <w:proofErr w:type="spellEnd"/>
          </w:p>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Baldwin</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Formula</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for</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science</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writing</w:t>
            </w:r>
            <w:proofErr w:type="spellEnd"/>
            <w:r>
              <w:rPr>
                <w:rFonts w:ascii="Roboto" w:eastAsia="Roboto" w:hAnsi="Roboto" w:cs="Roboto"/>
                <w:sz w:val="20"/>
                <w:szCs w:val="20"/>
                <w:u w:color="000000"/>
                <w:lang w:val="ko-KR"/>
              </w:rPr>
              <w:t xml:space="preserve"> </w:t>
            </w:r>
          </w:p>
          <w:p w:rsidR="0038091B" w:rsidRDefault="00FE0D1E">
            <w:pPr>
              <w:pStyle w:val="Body"/>
              <w:tabs>
                <w:tab w:val="left" w:pos="720"/>
                <w:tab w:val="left" w:pos="1440"/>
              </w:tabs>
              <w:spacing w:before="240" w:after="240" w:line="276" w:lineRule="auto"/>
            </w:pPr>
            <w:proofErr w:type="spellStart"/>
            <w:r>
              <w:rPr>
                <w:rFonts w:ascii="Roboto" w:eastAsia="Roboto" w:hAnsi="Roboto" w:cs="Roboto"/>
                <w:sz w:val="20"/>
                <w:szCs w:val="20"/>
                <w:u w:color="000000"/>
                <w:lang w:val="ko-KR"/>
              </w:rPr>
              <w:t>Research</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topics</w:t>
            </w:r>
            <w:proofErr w:type="spellEnd"/>
            <w:r>
              <w:rPr>
                <w:rFonts w:ascii="Roboto" w:eastAsia="Roboto" w:hAnsi="Roboto" w:cs="Roboto"/>
                <w:sz w:val="20"/>
                <w:szCs w:val="20"/>
                <w:u w:color="000000"/>
                <w:lang w:val="ko-KR"/>
              </w:rPr>
              <w:t xml:space="preserve"> </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Academic</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article</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structure</w:t>
            </w:r>
            <w:proofErr w:type="spellEnd"/>
            <w:r>
              <w:rPr>
                <w:rFonts w:ascii="Roboto" w:eastAsia="Roboto" w:hAnsi="Roboto" w:cs="Roboto"/>
                <w:u w:color="000000"/>
                <w:lang w:val="ko-KR"/>
              </w:rPr>
              <w:t xml:space="preserve"> and </w:t>
            </w:r>
            <w:proofErr w:type="spellStart"/>
            <w:r>
              <w:rPr>
                <w:rFonts w:ascii="Roboto" w:eastAsia="Roboto" w:hAnsi="Roboto" w:cs="Roboto"/>
                <w:u w:color="000000"/>
                <w:lang w:val="ko-KR"/>
              </w:rPr>
              <w:t>content</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Introduction</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body</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conclusion</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Thesis</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statements</w:t>
            </w:r>
            <w:proofErr w:type="spellEnd"/>
            <w:r>
              <w:rPr>
                <w:rFonts w:ascii="Roboto" w:eastAsia="Roboto" w:hAnsi="Roboto" w:cs="Roboto"/>
                <w:u w:color="000000"/>
                <w:lang w:val="ko-KR"/>
              </w:rPr>
              <w:t xml:space="preserve">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Baldwin</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formula</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for</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science</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writing</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Research</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topics</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for</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final</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paper</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lang w:val="ko-KR"/>
              </w:rPr>
            </w:pPr>
            <w:proofErr w:type="spellStart"/>
            <w:r>
              <w:rPr>
                <w:rFonts w:ascii="Roboto" w:eastAsia="Roboto" w:hAnsi="Roboto" w:cs="Roboto"/>
                <w:u w:color="000000"/>
                <w:lang w:val="ko-KR"/>
              </w:rPr>
              <w:t>Writing</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workshop</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Personal</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academic</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background</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lang w:val="ko-KR"/>
              </w:rPr>
            </w:pPr>
            <w:proofErr w:type="spellStart"/>
            <w:r>
              <w:rPr>
                <w:rFonts w:ascii="Roboto" w:eastAsia="Roboto" w:hAnsi="Roboto" w:cs="Roboto"/>
                <w:u w:color="000000"/>
                <w:lang w:val="ko-KR"/>
              </w:rPr>
              <w:t>Due</w:t>
            </w:r>
            <w:proofErr w:type="spellEnd"/>
          </w:p>
          <w:p w:rsidR="0038091B"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Pr="00F20BD2" w:rsidRDefault="00FE0D1E">
            <w:pPr>
              <w:pStyle w:val="Body"/>
              <w:numPr>
                <w:ilvl w:val="0"/>
                <w:numId w:val="4"/>
              </w:numPr>
              <w:spacing w:line="276" w:lineRule="auto"/>
              <w:rPr>
                <w:rFonts w:ascii="Helvetica" w:hAnsi="Helvetica"/>
                <w:sz w:val="20"/>
                <w:szCs w:val="20"/>
                <w:u w:color="000000"/>
              </w:rPr>
            </w:pPr>
            <w:r w:rsidRPr="00F20BD2">
              <w:rPr>
                <w:rFonts w:ascii="Roboto" w:eastAsia="Roboto" w:hAnsi="Roboto" w:cs="Roboto"/>
                <w:b/>
                <w:bCs/>
                <w:sz w:val="20"/>
                <w:szCs w:val="20"/>
                <w:u w:color="000000"/>
              </w:rPr>
              <w:t>READ:</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The Baldwin Formula for writing a scientific paper and reviewing papers</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(Canvass)</w:t>
            </w:r>
          </w:p>
          <w:p w:rsidR="0038091B" w:rsidRPr="00F20BD2" w:rsidRDefault="00FE0D1E">
            <w:pPr>
              <w:pStyle w:val="Body"/>
              <w:numPr>
                <w:ilvl w:val="0"/>
                <w:numId w:val="4"/>
              </w:numPr>
              <w:spacing w:line="276" w:lineRule="auto"/>
              <w:rPr>
                <w:rFonts w:ascii="Helvetica" w:hAnsi="Helvetica"/>
                <w:color w:val="FF0000"/>
                <w:sz w:val="20"/>
                <w:szCs w:val="20"/>
                <w:u w:color="FF0000"/>
              </w:rPr>
            </w:pPr>
            <w:r w:rsidRPr="00F20BD2">
              <w:rPr>
                <w:rFonts w:ascii="Roboto" w:eastAsia="Roboto" w:hAnsi="Roboto" w:cs="Roboto"/>
                <w:b/>
                <w:bCs/>
                <w:color w:val="FF0000"/>
                <w:sz w:val="20"/>
                <w:szCs w:val="20"/>
                <w:u w:color="FF0000"/>
              </w:rPr>
              <w:t xml:space="preserve">WRITE: </w:t>
            </w:r>
            <w:r w:rsidRPr="00F20BD2">
              <w:rPr>
                <w:rFonts w:ascii="Roboto" w:eastAsia="Roboto" w:hAnsi="Roboto" w:cs="Roboto"/>
                <w:color w:val="FF0000"/>
                <w:sz w:val="20"/>
                <w:szCs w:val="20"/>
                <w:u w:color="FF0000"/>
              </w:rPr>
              <w:t xml:space="preserve">Develop a 500-word research topic for final paper </w:t>
            </w:r>
          </w:p>
        </w:tc>
      </w:tr>
      <w:tr w:rsidR="0038091B">
        <w:tblPrEx>
          <w:tblCellMar>
            <w:top w:w="0" w:type="dxa"/>
            <w:left w:w="0" w:type="dxa"/>
            <w:bottom w:w="0" w:type="dxa"/>
            <w:right w:w="0" w:type="dxa"/>
          </w:tblCellMar>
        </w:tblPrEx>
        <w:trPr>
          <w:trHeight w:val="4279"/>
        </w:trPr>
        <w:tc>
          <w:tcPr>
            <w:tcW w:w="1388" w:type="dxa"/>
            <w:vMerge/>
            <w:tcBorders>
              <w:top w:val="single" w:sz="4" w:space="0" w:color="000000"/>
              <w:left w:val="single" w:sz="4" w:space="0" w:color="000000"/>
              <w:bottom w:val="single" w:sz="4" w:space="0" w:color="000000"/>
              <w:right w:val="single" w:sz="4" w:space="0" w:color="000000"/>
            </w:tcBorders>
            <w:shd w:val="clear" w:color="auto" w:fill="FBE4D5"/>
          </w:tcPr>
          <w:p w:rsidR="0038091B" w:rsidRDefault="0038091B"/>
        </w:tc>
        <w:tc>
          <w:tcPr>
            <w:tcW w:w="11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8091B" w:rsidRDefault="00FE0D1E">
            <w:pPr>
              <w:spacing w:after="0" w:line="240" w:lineRule="auto"/>
              <w:jc w:val="center"/>
            </w:pPr>
            <w:r>
              <w:rPr>
                <w:b/>
                <w:bCs/>
                <w:sz w:val="16"/>
                <w:szCs w:val="16"/>
              </w:rPr>
              <w:t>Week 03</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r w:rsidRPr="00F20BD2">
              <w:rPr>
                <w:rFonts w:ascii="Roboto" w:eastAsia="Roboto" w:hAnsi="Roboto" w:cs="Roboto"/>
                <w:sz w:val="20"/>
                <w:szCs w:val="20"/>
                <w:u w:color="000000"/>
              </w:rPr>
              <w:t>Literature review</w:t>
            </w:r>
          </w:p>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r w:rsidRPr="00F20BD2">
              <w:rPr>
                <w:rFonts w:ascii="Roboto" w:eastAsia="Roboto" w:hAnsi="Roboto" w:cs="Roboto"/>
                <w:sz w:val="20"/>
                <w:szCs w:val="20"/>
                <w:u w:color="000000"/>
              </w:rPr>
              <w:t>Theory</w:t>
            </w:r>
          </w:p>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r w:rsidRPr="00F20BD2">
              <w:rPr>
                <w:rFonts w:ascii="Roboto" w:eastAsia="Roboto" w:hAnsi="Roboto" w:cs="Roboto"/>
                <w:sz w:val="20"/>
                <w:szCs w:val="20"/>
                <w:u w:color="000000"/>
              </w:rPr>
              <w:t xml:space="preserve">English style </w:t>
            </w:r>
          </w:p>
          <w:p w:rsidR="0038091B" w:rsidRDefault="00FE0D1E">
            <w:pPr>
              <w:pStyle w:val="Body"/>
              <w:tabs>
                <w:tab w:val="left" w:pos="720"/>
                <w:tab w:val="left" w:pos="1440"/>
              </w:tabs>
              <w:spacing w:before="240" w:after="240" w:line="276" w:lineRule="auto"/>
            </w:pPr>
            <w:r w:rsidRPr="00F20BD2">
              <w:rPr>
                <w:rFonts w:ascii="Roboto" w:eastAsia="Roboto" w:hAnsi="Roboto" w:cs="Roboto"/>
                <w:sz w:val="20"/>
                <w:szCs w:val="20"/>
                <w:u w:color="000000"/>
              </w:rPr>
              <w:t xml:space="preserve">Connectors </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Academic article content: Literature review/theory</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Academic article samples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English writing style Part 1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Grammar: Connectors for </w:t>
            </w:r>
            <w:r w:rsidRPr="00F20BD2">
              <w:rPr>
                <w:rFonts w:ascii="Roboto" w:eastAsia="Roboto" w:hAnsi="Roboto" w:cs="Roboto"/>
                <w:u w:color="000000"/>
              </w:rPr>
              <w:t>academic writing</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Writing workshop: Impressions of KENTECH/</w:t>
            </w:r>
            <w:proofErr w:type="spellStart"/>
            <w:r w:rsidRPr="00F20BD2">
              <w:rPr>
                <w:rFonts w:ascii="Roboto" w:eastAsia="Roboto" w:hAnsi="Roboto" w:cs="Roboto"/>
                <w:u w:color="000000"/>
              </w:rPr>
              <w:t>Naju</w:t>
            </w:r>
            <w:proofErr w:type="spellEnd"/>
          </w:p>
          <w:p w:rsidR="0038091B" w:rsidRPr="00F20BD2"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rsidR="0038091B" w:rsidRPr="00F20BD2" w:rsidRDefault="00FE0D1E">
            <w:pPr>
              <w:pStyle w:val="Body"/>
              <w:numPr>
                <w:ilvl w:val="0"/>
                <w:numId w:val="5"/>
              </w:numPr>
              <w:spacing w:line="276" w:lineRule="auto"/>
              <w:rPr>
                <w:rFonts w:ascii="Helvetica" w:hAnsi="Helvetica"/>
                <w:sz w:val="20"/>
                <w:szCs w:val="20"/>
                <w:u w:color="000000"/>
              </w:rPr>
            </w:pPr>
            <w:r w:rsidRPr="00F20BD2">
              <w:rPr>
                <w:rFonts w:ascii="Roboto" w:eastAsia="Roboto" w:hAnsi="Roboto" w:cs="Roboto"/>
                <w:b/>
                <w:bCs/>
                <w:sz w:val="20"/>
                <w:szCs w:val="20"/>
                <w:u w:color="000000"/>
              </w:rPr>
              <w:t>READ:</w:t>
            </w:r>
            <w:r w:rsidRPr="00F20BD2">
              <w:rPr>
                <w:rFonts w:ascii="Roboto" w:eastAsia="Roboto" w:hAnsi="Roboto" w:cs="Roboto"/>
                <w:sz w:val="20"/>
                <w:szCs w:val="20"/>
                <w:u w:color="000000"/>
              </w:rPr>
              <w:t xml:space="preserve"> Read </w:t>
            </w:r>
            <w:r w:rsidRPr="00F20BD2">
              <w:rPr>
                <w:rFonts w:ascii="Roboto" w:eastAsia="Roboto" w:hAnsi="Roboto" w:cs="Roboto"/>
                <w:sz w:val="20"/>
                <w:szCs w:val="20"/>
                <w:u w:color="000000"/>
              </w:rPr>
              <w:t>“</w:t>
            </w:r>
            <w:r w:rsidRPr="00F20BD2">
              <w:rPr>
                <w:rFonts w:ascii="Roboto" w:eastAsia="Roboto" w:hAnsi="Roboto" w:cs="Roboto"/>
                <w:sz w:val="20"/>
                <w:szCs w:val="20"/>
                <w:u w:color="000000"/>
              </w:rPr>
              <w:t>Writing a literature review,</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pp. 126-144 in Demystifying academic writing (Canvass)</w:t>
            </w:r>
          </w:p>
          <w:p w:rsidR="0038091B" w:rsidRPr="00F20BD2" w:rsidRDefault="00FE0D1E">
            <w:pPr>
              <w:pStyle w:val="Body"/>
              <w:numPr>
                <w:ilvl w:val="0"/>
                <w:numId w:val="5"/>
              </w:numPr>
              <w:spacing w:line="276" w:lineRule="auto"/>
              <w:rPr>
                <w:rFonts w:ascii="Helvetica" w:hAnsi="Helvetica"/>
                <w:sz w:val="20"/>
                <w:szCs w:val="20"/>
                <w:u w:color="000000"/>
              </w:rPr>
            </w:pPr>
            <w:r w:rsidRPr="00F20BD2">
              <w:rPr>
                <w:rFonts w:ascii="Roboto" w:eastAsia="Roboto" w:hAnsi="Roboto" w:cs="Roboto"/>
                <w:b/>
                <w:bCs/>
                <w:sz w:val="20"/>
                <w:szCs w:val="20"/>
                <w:u w:color="000000"/>
              </w:rPr>
              <w:t>READ:</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Review of the literature,</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pp. 265-275 in English for academic writing (Canvass)</w:t>
            </w:r>
          </w:p>
          <w:p w:rsidR="0038091B" w:rsidRPr="00F20BD2" w:rsidRDefault="00FE0D1E">
            <w:pPr>
              <w:pStyle w:val="Body"/>
              <w:numPr>
                <w:ilvl w:val="0"/>
                <w:numId w:val="6"/>
              </w:numPr>
              <w:spacing w:line="276" w:lineRule="auto"/>
              <w:rPr>
                <w:rFonts w:ascii="Roboto" w:eastAsia="Roboto" w:hAnsi="Roboto" w:cs="Roboto"/>
                <w:color w:val="FF0000"/>
                <w:sz w:val="20"/>
                <w:szCs w:val="20"/>
                <w:u w:color="FF0000"/>
              </w:rPr>
            </w:pPr>
            <w:r w:rsidRPr="00F20BD2">
              <w:rPr>
                <w:rFonts w:ascii="Roboto" w:eastAsia="Roboto" w:hAnsi="Roboto" w:cs="Roboto"/>
                <w:color w:val="FF0000"/>
                <w:sz w:val="20"/>
                <w:szCs w:val="20"/>
                <w:u w:color="FF0000"/>
              </w:rPr>
              <w:t>WR</w:t>
            </w:r>
            <w:r w:rsidRPr="00F20BD2">
              <w:rPr>
                <w:rFonts w:ascii="Roboto" w:eastAsia="Roboto" w:hAnsi="Roboto" w:cs="Roboto"/>
                <w:color w:val="FF0000"/>
                <w:sz w:val="20"/>
                <w:szCs w:val="20"/>
                <w:u w:color="FF0000"/>
              </w:rPr>
              <w:t>ITE: Revise proposal based on comments</w:t>
            </w:r>
          </w:p>
        </w:tc>
      </w:tr>
      <w:tr w:rsidR="0038091B">
        <w:tblPrEx>
          <w:tblCellMar>
            <w:top w:w="0" w:type="dxa"/>
            <w:left w:w="0" w:type="dxa"/>
            <w:bottom w:w="0" w:type="dxa"/>
            <w:right w:w="0" w:type="dxa"/>
          </w:tblCellMar>
        </w:tblPrEx>
        <w:trPr>
          <w:trHeight w:val="260"/>
        </w:trPr>
        <w:tc>
          <w:tcPr>
            <w:tcW w:w="1388" w:type="dxa"/>
            <w:vMerge w:val="restart"/>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rPr>
                <w:b/>
                <w:bCs/>
              </w:rPr>
            </w:pPr>
            <w:r>
              <w:rPr>
                <w:b/>
                <w:bCs/>
              </w:rPr>
              <w:t>Module 02</w:t>
            </w:r>
          </w:p>
          <w:p w:rsidR="0038091B" w:rsidRDefault="00FE0D1E">
            <w:pPr>
              <w:spacing w:after="0" w:line="240" w:lineRule="auto"/>
              <w:jc w:val="center"/>
            </w:pPr>
            <w:r>
              <w:rPr>
                <w:b/>
                <w:bCs/>
                <w:sz w:val="16"/>
                <w:szCs w:val="16"/>
              </w:rPr>
              <w:lastRenderedPageBreak/>
              <w:t>(Week 04-06</w:t>
            </w:r>
            <w:r>
              <w:rPr>
                <w:b/>
                <w:bCs/>
                <w:i/>
                <w:iCs/>
                <w:sz w:val="16"/>
                <w:szCs w:val="16"/>
              </w:rPr>
              <w:t>)</w:t>
            </w:r>
          </w:p>
        </w:tc>
        <w:tc>
          <w:tcPr>
            <w:tcW w:w="7621" w:type="dxa"/>
            <w:gridSpan w:val="3"/>
            <w:tcBorders>
              <w:top w:val="single" w:sz="4" w:space="0" w:color="000000"/>
              <w:left w:val="single" w:sz="4" w:space="0" w:color="000000"/>
              <w:bottom w:val="single" w:sz="8"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pPr>
            <w:r>
              <w:rPr>
                <w:b/>
                <w:bCs/>
                <w:i/>
                <w:iCs/>
              </w:rPr>
              <w:lastRenderedPageBreak/>
              <w:t>Module 2: Academic Articles In-Depth</w:t>
            </w:r>
          </w:p>
        </w:tc>
      </w:tr>
      <w:tr w:rsidR="0038091B">
        <w:tblPrEx>
          <w:tblCellMar>
            <w:top w:w="0" w:type="dxa"/>
            <w:left w:w="0" w:type="dxa"/>
            <w:bottom w:w="0" w:type="dxa"/>
            <w:right w:w="0" w:type="dxa"/>
          </w:tblCellMar>
        </w:tblPrEx>
        <w:trPr>
          <w:trHeight w:val="4653"/>
        </w:trPr>
        <w:tc>
          <w:tcPr>
            <w:tcW w:w="1388" w:type="dxa"/>
            <w:vMerge/>
            <w:tcBorders>
              <w:top w:val="single" w:sz="4" w:space="0" w:color="000000"/>
              <w:left w:val="single" w:sz="4" w:space="0" w:color="000000"/>
              <w:bottom w:val="single" w:sz="4" w:space="0" w:color="000000"/>
              <w:right w:val="single" w:sz="8" w:space="0" w:color="000000"/>
            </w:tcBorders>
            <w:shd w:val="clear" w:color="auto" w:fill="FBE4D5"/>
          </w:tcPr>
          <w:p w:rsidR="0038091B" w:rsidRDefault="0038091B"/>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4</w:t>
            </w:r>
          </w:p>
        </w:tc>
        <w:tc>
          <w:tcPr>
            <w:tcW w:w="1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r w:rsidRPr="00F20BD2">
              <w:rPr>
                <w:rFonts w:ascii="Roboto" w:eastAsia="Roboto" w:hAnsi="Roboto" w:cs="Roboto"/>
                <w:sz w:val="20"/>
                <w:szCs w:val="20"/>
                <w:u w:color="000000"/>
              </w:rPr>
              <w:t>Arguments</w:t>
            </w:r>
          </w:p>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r w:rsidRPr="00F20BD2">
              <w:rPr>
                <w:rFonts w:ascii="Roboto" w:eastAsia="Roboto" w:hAnsi="Roboto" w:cs="Roboto"/>
                <w:sz w:val="20"/>
                <w:szCs w:val="20"/>
                <w:u w:color="000000"/>
              </w:rPr>
              <w:t>Brainstorming</w:t>
            </w:r>
          </w:p>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r w:rsidRPr="00F20BD2">
              <w:rPr>
                <w:rFonts w:ascii="Roboto" w:eastAsia="Roboto" w:hAnsi="Roboto" w:cs="Roboto"/>
                <w:sz w:val="20"/>
                <w:szCs w:val="20"/>
                <w:u w:color="000000"/>
              </w:rPr>
              <w:t xml:space="preserve">English style </w:t>
            </w:r>
          </w:p>
          <w:p w:rsidR="0038091B" w:rsidRDefault="00FE0D1E">
            <w:pPr>
              <w:pStyle w:val="Body"/>
              <w:tabs>
                <w:tab w:val="left" w:pos="720"/>
                <w:tab w:val="left" w:pos="1440"/>
              </w:tabs>
              <w:spacing w:before="240" w:after="240" w:line="276" w:lineRule="auto"/>
            </w:pPr>
            <w:r w:rsidRPr="00F20BD2">
              <w:rPr>
                <w:rFonts w:ascii="Roboto" w:eastAsia="Roboto" w:hAnsi="Roboto" w:cs="Roboto"/>
                <w:sz w:val="20"/>
                <w:szCs w:val="20"/>
                <w:u w:color="000000"/>
              </w:rPr>
              <w:t>Objective prose</w:t>
            </w:r>
          </w:p>
        </w:tc>
        <w:tc>
          <w:tcPr>
            <w:tcW w:w="4834"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rsidR="0038091B" w:rsidRPr="00F20BD2"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Arguments: Expressing arguments into literature review</w:t>
            </w:r>
          </w:p>
          <w:p w:rsidR="0038091B" w:rsidRPr="00F20BD2"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 xml:space="preserve">English writing style Part 2 </w:t>
            </w:r>
          </w:p>
          <w:p w:rsidR="0038091B" w:rsidRPr="00F20BD2"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Grammar: Sentence structures for argument presentation</w:t>
            </w:r>
          </w:p>
          <w:p w:rsidR="0038091B" w:rsidRPr="00F20BD2"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 xml:space="preserve">Brainstorming: Free writing </w:t>
            </w:r>
          </w:p>
          <w:p w:rsidR="0038091B" w:rsidRPr="00F20BD2"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 xml:space="preserve">Using objective prose </w:t>
            </w:r>
          </w:p>
          <w:p w:rsidR="0038091B" w:rsidRPr="00F20BD2"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Writing workshop: Biggest issue in STEM today</w:t>
            </w:r>
          </w:p>
          <w:p w:rsidR="0038091B" w:rsidRPr="00F20BD2" w:rsidRDefault="0038091B">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p>
          <w:p w:rsidR="0038091B"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proofErr w:type="spellStart"/>
            <w:r>
              <w:rPr>
                <w:rFonts w:ascii="Helvetica" w:hAnsi="Helvetica"/>
                <w:u w:color="000000"/>
                <w:lang w:val="ko-KR"/>
              </w:rPr>
              <w:t>Due</w:t>
            </w:r>
            <w:proofErr w:type="spellEnd"/>
            <w:r>
              <w:rPr>
                <w:rFonts w:ascii="Helvetica" w:hAnsi="Helvetica"/>
                <w:u w:color="000000"/>
                <w:lang w:val="ko-KR"/>
              </w:rPr>
              <w:t>:</w:t>
            </w:r>
          </w:p>
          <w:p w:rsidR="0038091B" w:rsidRPr="00F20BD2" w:rsidRDefault="00FE0D1E">
            <w:pPr>
              <w:pStyle w:val="Body"/>
              <w:numPr>
                <w:ilvl w:val="0"/>
                <w:numId w:val="7"/>
              </w:numPr>
              <w:spacing w:line="276" w:lineRule="auto"/>
              <w:rPr>
                <w:rFonts w:ascii="Helvetica" w:hAnsi="Helvetica"/>
                <w:sz w:val="20"/>
                <w:szCs w:val="20"/>
                <w:u w:color="000000"/>
              </w:rPr>
            </w:pPr>
            <w:r w:rsidRPr="00F20BD2">
              <w:rPr>
                <w:rFonts w:ascii="Roboto" w:eastAsia="Roboto" w:hAnsi="Roboto" w:cs="Roboto"/>
                <w:b/>
                <w:bCs/>
                <w:sz w:val="20"/>
                <w:szCs w:val="20"/>
                <w:u w:color="000000"/>
              </w:rPr>
              <w:t>READ:</w:t>
            </w:r>
            <w:r w:rsidRPr="00F20BD2">
              <w:rPr>
                <w:rFonts w:ascii="Roboto" w:eastAsia="Roboto" w:hAnsi="Roboto" w:cs="Roboto"/>
                <w:sz w:val="20"/>
                <w:szCs w:val="20"/>
                <w:u w:color="000000"/>
              </w:rPr>
              <w:t xml:space="preserve"> Read </w:t>
            </w:r>
            <w:r w:rsidRPr="00F20BD2">
              <w:rPr>
                <w:rFonts w:ascii="Roboto" w:eastAsia="Roboto" w:hAnsi="Roboto" w:cs="Roboto"/>
                <w:sz w:val="20"/>
                <w:szCs w:val="20"/>
                <w:u w:color="000000"/>
              </w:rPr>
              <w:t>“</w:t>
            </w:r>
            <w:r w:rsidRPr="00F20BD2">
              <w:rPr>
                <w:rFonts w:ascii="Roboto" w:eastAsia="Roboto" w:hAnsi="Roboto" w:cs="Roboto"/>
                <w:sz w:val="20"/>
                <w:szCs w:val="20"/>
                <w:u w:color="000000"/>
              </w:rPr>
              <w:t>A brief foray into style,</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 xml:space="preserve">pp. 59-77 in How to write a </w:t>
            </w:r>
            <w:r w:rsidRPr="00F20BD2">
              <w:rPr>
                <w:rFonts w:ascii="Roboto" w:eastAsia="Roboto" w:hAnsi="Roboto" w:cs="Roboto"/>
                <w:sz w:val="20"/>
                <w:szCs w:val="20"/>
                <w:u w:color="000000"/>
              </w:rPr>
              <w:t>lot (Canvass)</w:t>
            </w:r>
          </w:p>
          <w:p w:rsidR="0038091B" w:rsidRPr="00F20BD2" w:rsidRDefault="00FE0D1E">
            <w:pPr>
              <w:pStyle w:val="Body"/>
              <w:numPr>
                <w:ilvl w:val="0"/>
                <w:numId w:val="7"/>
              </w:numPr>
              <w:spacing w:line="276" w:lineRule="auto"/>
              <w:rPr>
                <w:rFonts w:ascii="Helvetica" w:hAnsi="Helvetica"/>
                <w:sz w:val="20"/>
                <w:szCs w:val="20"/>
                <w:u w:color="000000"/>
              </w:rPr>
            </w:pPr>
            <w:r w:rsidRPr="00F20BD2">
              <w:rPr>
                <w:rFonts w:ascii="Roboto" w:eastAsia="Roboto" w:hAnsi="Roboto" w:cs="Roboto"/>
                <w:b/>
                <w:bCs/>
                <w:sz w:val="20"/>
                <w:szCs w:val="20"/>
                <w:u w:color="000000"/>
              </w:rPr>
              <w:t>READ</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w:t>
            </w:r>
            <w:r w:rsidRPr="00F20BD2">
              <w:rPr>
                <w:rFonts w:ascii="Roboto" w:eastAsia="Roboto" w:hAnsi="Roboto" w:cs="Roboto"/>
                <w:sz w:val="20"/>
                <w:szCs w:val="20"/>
                <w:u w:color="000000"/>
              </w:rPr>
              <w:t>Linguistic features of academic writing,</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pp. 10-34 in Demystifying academic writing (Canvass)</w:t>
            </w:r>
          </w:p>
        </w:tc>
      </w:tr>
      <w:tr w:rsidR="0038091B">
        <w:tblPrEx>
          <w:tblCellMar>
            <w:top w:w="0" w:type="dxa"/>
            <w:left w:w="0" w:type="dxa"/>
            <w:bottom w:w="0" w:type="dxa"/>
            <w:right w:w="0" w:type="dxa"/>
          </w:tblCellMar>
        </w:tblPrEx>
        <w:trPr>
          <w:trHeight w:val="3136"/>
        </w:trPr>
        <w:tc>
          <w:tcPr>
            <w:tcW w:w="1388" w:type="dxa"/>
            <w:vMerge/>
            <w:tcBorders>
              <w:top w:val="single" w:sz="4" w:space="0" w:color="000000"/>
              <w:left w:val="single" w:sz="4" w:space="0" w:color="000000"/>
              <w:bottom w:val="single" w:sz="4" w:space="0" w:color="000000"/>
              <w:right w:val="single" w:sz="8" w:space="0" w:color="000000"/>
            </w:tcBorders>
            <w:shd w:val="clear" w:color="auto" w:fill="FBE4D5"/>
          </w:tcPr>
          <w:p w:rsidR="0038091B" w:rsidRDefault="0038091B"/>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5</w:t>
            </w:r>
          </w:p>
        </w:tc>
        <w:tc>
          <w:tcPr>
            <w:tcW w:w="1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Counterarguments</w:t>
            </w:r>
            <w:proofErr w:type="spellEnd"/>
            <w:r>
              <w:rPr>
                <w:rFonts w:ascii="Roboto" w:eastAsia="Roboto" w:hAnsi="Roboto" w:cs="Roboto"/>
                <w:sz w:val="20"/>
                <w:szCs w:val="20"/>
                <w:u w:color="000000"/>
                <w:lang w:val="ko-KR"/>
              </w:rPr>
              <w:t xml:space="preserve"> </w:t>
            </w:r>
          </w:p>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Outining</w:t>
            </w:r>
            <w:proofErr w:type="spellEnd"/>
            <w:r>
              <w:rPr>
                <w:rFonts w:ascii="Roboto" w:eastAsia="Roboto" w:hAnsi="Roboto" w:cs="Roboto"/>
                <w:sz w:val="20"/>
                <w:szCs w:val="20"/>
                <w:u w:color="000000"/>
                <w:lang w:val="ko-KR"/>
              </w:rPr>
              <w:t xml:space="preserve"> </w:t>
            </w:r>
          </w:p>
          <w:p w:rsidR="0038091B" w:rsidRDefault="00FE0D1E">
            <w:pPr>
              <w:pStyle w:val="Body"/>
              <w:tabs>
                <w:tab w:val="left" w:pos="720"/>
                <w:tab w:val="left" w:pos="1440"/>
              </w:tabs>
              <w:spacing w:before="240" w:after="240" w:line="276" w:lineRule="auto"/>
            </w:pPr>
            <w:proofErr w:type="spellStart"/>
            <w:r>
              <w:rPr>
                <w:rFonts w:ascii="Roboto" w:eastAsia="Roboto" w:hAnsi="Roboto" w:cs="Roboto"/>
                <w:sz w:val="20"/>
                <w:szCs w:val="20"/>
                <w:u w:color="000000"/>
                <w:lang w:val="ko-KR"/>
              </w:rPr>
              <w:t>Noun</w:t>
            </w:r>
            <w:proofErr w:type="spellEnd"/>
            <w:r>
              <w:rPr>
                <w:rFonts w:ascii="Roboto" w:eastAsia="Roboto" w:hAnsi="Roboto" w:cs="Roboto"/>
                <w:sz w:val="20"/>
                <w:szCs w:val="20"/>
                <w:u w:color="000000"/>
                <w:lang w:val="ko-KR"/>
              </w:rPr>
              <w:t xml:space="preserve"> </w:t>
            </w:r>
            <w:proofErr w:type="spellStart"/>
            <w:r>
              <w:rPr>
                <w:rFonts w:ascii="Roboto" w:eastAsia="Roboto" w:hAnsi="Roboto" w:cs="Roboto"/>
                <w:sz w:val="20"/>
                <w:szCs w:val="20"/>
                <w:u w:color="000000"/>
                <w:lang w:val="ko-KR"/>
              </w:rPr>
              <w:t>phrases</w:t>
            </w:r>
            <w:proofErr w:type="spellEnd"/>
            <w:r>
              <w:rPr>
                <w:rFonts w:ascii="Roboto" w:eastAsia="Roboto" w:hAnsi="Roboto" w:cs="Roboto"/>
                <w:sz w:val="20"/>
                <w:szCs w:val="20"/>
                <w:u w:color="000000"/>
                <w:lang w:val="ko-KR"/>
              </w:rPr>
              <w:t xml:space="preserve"> </w:t>
            </w:r>
          </w:p>
        </w:tc>
        <w:tc>
          <w:tcPr>
            <w:tcW w:w="4834"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Contents:</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Counterarguments (arguments in literature review, arguing against arguments)</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Noun phrases</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Outlining</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Brainstorming: Idea maps and lists</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Writing workshop: Controversial STEM issue you disagree with</w:t>
            </w:r>
          </w:p>
          <w:p w:rsidR="0038091B" w:rsidRPr="00F20BD2"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rsidR="0038091B" w:rsidRPr="00F20BD2" w:rsidRDefault="00FE0D1E">
            <w:pPr>
              <w:pStyle w:val="Body"/>
              <w:numPr>
                <w:ilvl w:val="0"/>
                <w:numId w:val="8"/>
              </w:numPr>
              <w:spacing w:after="240" w:line="276" w:lineRule="auto"/>
              <w:rPr>
                <w:rFonts w:ascii="Helvetica" w:hAnsi="Helvetica"/>
                <w:color w:val="FF0000"/>
                <w:sz w:val="20"/>
                <w:szCs w:val="20"/>
                <w:u w:color="FF0000"/>
              </w:rPr>
            </w:pPr>
            <w:r w:rsidRPr="00F20BD2">
              <w:rPr>
                <w:rFonts w:ascii="Roboto" w:eastAsia="Roboto" w:hAnsi="Roboto" w:cs="Roboto"/>
                <w:b/>
                <w:bCs/>
                <w:color w:val="FF0000"/>
                <w:sz w:val="20"/>
                <w:szCs w:val="20"/>
                <w:u w:color="FF0000"/>
              </w:rPr>
              <w:t>WRITE</w:t>
            </w:r>
            <w:r w:rsidRPr="00F20BD2">
              <w:rPr>
                <w:rFonts w:ascii="Roboto" w:eastAsia="Roboto" w:hAnsi="Roboto" w:cs="Roboto"/>
                <w:color w:val="FF0000"/>
                <w:sz w:val="20"/>
                <w:szCs w:val="20"/>
                <w:u w:color="FF0000"/>
              </w:rPr>
              <w:t xml:space="preserve">: Develop an outline for your final research paper </w:t>
            </w:r>
          </w:p>
        </w:tc>
      </w:tr>
      <w:tr w:rsidR="0038091B">
        <w:tblPrEx>
          <w:tblCellMar>
            <w:top w:w="0" w:type="dxa"/>
            <w:left w:w="0" w:type="dxa"/>
            <w:bottom w:w="0" w:type="dxa"/>
            <w:right w:w="0" w:type="dxa"/>
          </w:tblCellMar>
        </w:tblPrEx>
        <w:trPr>
          <w:trHeight w:val="3121"/>
        </w:trPr>
        <w:tc>
          <w:tcPr>
            <w:tcW w:w="1388" w:type="dxa"/>
            <w:tcBorders>
              <w:top w:val="single" w:sz="4" w:space="0" w:color="000000"/>
              <w:left w:val="single" w:sz="4" w:space="0" w:color="000000"/>
              <w:bottom w:val="nil"/>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rPr>
                <w:b/>
                <w:bCs/>
              </w:rPr>
            </w:pPr>
            <w:r>
              <w:rPr>
                <w:b/>
                <w:bCs/>
              </w:rPr>
              <w:t xml:space="preserve"> </w:t>
            </w:r>
          </w:p>
          <w:p w:rsidR="0038091B" w:rsidRDefault="00FE0D1E">
            <w:pPr>
              <w:spacing w:after="0" w:line="240" w:lineRule="auto"/>
              <w:jc w:val="center"/>
            </w:pPr>
            <w:r>
              <w:rPr>
                <w:b/>
                <w:bCs/>
                <w:sz w:val="16"/>
                <w:szCs w:val="16"/>
              </w:rPr>
              <w:t xml:space="preserve"> </w:t>
            </w:r>
          </w:p>
        </w:tc>
        <w:tc>
          <w:tcPr>
            <w:tcW w:w="1114"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6</w:t>
            </w:r>
          </w:p>
        </w:tc>
        <w:tc>
          <w:tcPr>
            <w:tcW w:w="1672"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r>
              <w:rPr>
                <w:rFonts w:ascii="Roboto" w:eastAsia="Roboto" w:hAnsi="Roboto" w:cs="Roboto"/>
                <w:sz w:val="20"/>
                <w:szCs w:val="20"/>
                <w:u w:color="000000"/>
                <w:lang w:val="ko-KR"/>
              </w:rPr>
              <w:t xml:space="preserve">Data </w:t>
            </w:r>
          </w:p>
          <w:p w:rsidR="0038091B" w:rsidRDefault="00FE0D1E">
            <w:pPr>
              <w:pStyle w:val="Body"/>
              <w:tabs>
                <w:tab w:val="left" w:pos="720"/>
                <w:tab w:val="left" w:pos="1440"/>
              </w:tabs>
              <w:spacing w:before="240" w:after="240" w:line="276" w:lineRule="auto"/>
              <w:rPr>
                <w:rFonts w:ascii="Roboto" w:eastAsia="Roboto" w:hAnsi="Roboto" w:cs="Roboto"/>
                <w:sz w:val="20"/>
                <w:szCs w:val="20"/>
                <w:u w:color="000000"/>
              </w:rPr>
            </w:pPr>
            <w:proofErr w:type="spellStart"/>
            <w:r>
              <w:rPr>
                <w:rFonts w:ascii="Roboto" w:eastAsia="Roboto" w:hAnsi="Roboto" w:cs="Roboto"/>
                <w:sz w:val="20"/>
                <w:szCs w:val="20"/>
                <w:u w:color="000000"/>
                <w:lang w:val="ko-KR"/>
              </w:rPr>
              <w:t>Results</w:t>
            </w:r>
            <w:proofErr w:type="spellEnd"/>
          </w:p>
          <w:p w:rsidR="0038091B" w:rsidRDefault="00FE0D1E">
            <w:pPr>
              <w:pStyle w:val="Body"/>
              <w:tabs>
                <w:tab w:val="left" w:pos="720"/>
                <w:tab w:val="left" w:pos="1440"/>
              </w:tabs>
              <w:spacing w:before="240" w:after="240" w:line="276" w:lineRule="auto"/>
            </w:pPr>
            <w:proofErr w:type="spellStart"/>
            <w:r>
              <w:rPr>
                <w:rFonts w:ascii="Roboto" w:eastAsia="Roboto" w:hAnsi="Roboto" w:cs="Roboto"/>
                <w:sz w:val="20"/>
                <w:szCs w:val="20"/>
                <w:u w:color="000000"/>
                <w:lang w:val="ko-KR"/>
              </w:rPr>
              <w:t>Hedging</w:t>
            </w:r>
            <w:proofErr w:type="spellEnd"/>
            <w:r>
              <w:rPr>
                <w:rFonts w:ascii="Roboto" w:eastAsia="Roboto" w:hAnsi="Roboto" w:cs="Roboto"/>
                <w:sz w:val="20"/>
                <w:szCs w:val="20"/>
                <w:u w:color="000000"/>
                <w:lang w:val="ko-KR"/>
              </w:rPr>
              <w:t>/</w:t>
            </w:r>
            <w:proofErr w:type="spellStart"/>
            <w:r>
              <w:rPr>
                <w:rFonts w:ascii="Roboto" w:eastAsia="Roboto" w:hAnsi="Roboto" w:cs="Roboto"/>
                <w:sz w:val="20"/>
                <w:szCs w:val="20"/>
                <w:u w:color="000000"/>
                <w:lang w:val="ko-KR"/>
              </w:rPr>
              <w:t>Boosting</w:t>
            </w:r>
            <w:proofErr w:type="spellEnd"/>
          </w:p>
        </w:tc>
        <w:tc>
          <w:tcPr>
            <w:tcW w:w="4834" w:type="dxa"/>
            <w:tcBorders>
              <w:top w:val="single" w:sz="8" w:space="0" w:color="000000"/>
              <w:left w:val="single" w:sz="8" w:space="0" w:color="000000"/>
              <w:bottom w:val="single" w:sz="4" w:space="0" w:color="000000"/>
              <w:right w:val="nil"/>
            </w:tcBorders>
            <w:shd w:val="clear" w:color="auto" w:fill="auto"/>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rsidR="0038091B" w:rsidRPr="00F20BD2"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 xml:space="preserve">Academic article </w:t>
            </w:r>
            <w:r w:rsidRPr="00F20BD2">
              <w:rPr>
                <w:rFonts w:ascii="Helvetica" w:hAnsi="Helvetica"/>
                <w:u w:color="000000"/>
              </w:rPr>
              <w:t>content: Data, results</w:t>
            </w:r>
          </w:p>
          <w:p w:rsidR="0038091B" w:rsidRPr="00F20BD2"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 xml:space="preserve">Samples of different data and results sections </w:t>
            </w:r>
          </w:p>
          <w:p w:rsidR="0038091B" w:rsidRPr="00F20BD2"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 xml:space="preserve">Grammar: Hedging and boosting </w:t>
            </w:r>
          </w:p>
          <w:p w:rsidR="0038091B" w:rsidRDefault="00FE0D1E">
            <w:pPr>
              <w:pStyle w:val="Body"/>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sidRPr="00F20BD2">
              <w:rPr>
                <w:rFonts w:ascii="Helvetica" w:hAnsi="Helvetica"/>
                <w:u w:color="000000"/>
              </w:rPr>
              <w:t xml:space="preserve">Writing workshop: When an experiment did not go as planned </w:t>
            </w:r>
          </w:p>
          <w:p w:rsidR="0038091B"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Due:</w:t>
            </w:r>
          </w:p>
          <w:p w:rsidR="0038091B" w:rsidRPr="00F20BD2" w:rsidRDefault="00FE0D1E">
            <w:pPr>
              <w:pStyle w:val="Body"/>
              <w:numPr>
                <w:ilvl w:val="0"/>
                <w:numId w:val="9"/>
              </w:numPr>
              <w:spacing w:line="276" w:lineRule="auto"/>
              <w:rPr>
                <w:rFonts w:ascii="Helvetica" w:hAnsi="Helvetica"/>
                <w:sz w:val="20"/>
                <w:szCs w:val="20"/>
                <w:u w:color="000000"/>
              </w:rPr>
            </w:pPr>
            <w:r w:rsidRPr="00F20BD2">
              <w:rPr>
                <w:rFonts w:ascii="Roboto" w:eastAsia="Roboto" w:hAnsi="Roboto" w:cs="Roboto"/>
                <w:b/>
                <w:bCs/>
                <w:sz w:val="20"/>
                <w:szCs w:val="20"/>
                <w:u w:color="000000"/>
              </w:rPr>
              <w:t>READ:</w:t>
            </w:r>
            <w:r w:rsidRPr="00F20BD2">
              <w:rPr>
                <w:rFonts w:ascii="Roboto" w:eastAsia="Roboto" w:hAnsi="Roboto" w:cs="Roboto"/>
                <w:sz w:val="20"/>
                <w:szCs w:val="20"/>
                <w:u w:color="000000"/>
              </w:rPr>
              <w:t xml:space="preserve"> Read </w:t>
            </w:r>
            <w:r w:rsidRPr="00F20BD2">
              <w:rPr>
                <w:rFonts w:ascii="Roboto" w:eastAsia="Roboto" w:hAnsi="Roboto" w:cs="Roboto"/>
                <w:sz w:val="20"/>
                <w:szCs w:val="20"/>
                <w:u w:color="000000"/>
              </w:rPr>
              <w:t>“</w:t>
            </w:r>
            <w:r w:rsidRPr="00F20BD2">
              <w:rPr>
                <w:rFonts w:ascii="Roboto" w:eastAsia="Roboto" w:hAnsi="Roboto" w:cs="Roboto"/>
                <w:sz w:val="20"/>
                <w:szCs w:val="20"/>
                <w:u w:color="000000"/>
              </w:rPr>
              <w:t>Methods</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 xml:space="preserve">and </w:t>
            </w:r>
            <w:r w:rsidRPr="00F20BD2">
              <w:rPr>
                <w:rFonts w:ascii="Roboto" w:eastAsia="Roboto" w:hAnsi="Roboto" w:cs="Roboto"/>
                <w:sz w:val="20"/>
                <w:szCs w:val="20"/>
                <w:u w:color="000000"/>
              </w:rPr>
              <w:t>“</w:t>
            </w:r>
            <w:r w:rsidRPr="00F20BD2">
              <w:rPr>
                <w:rFonts w:ascii="Roboto" w:eastAsia="Roboto" w:hAnsi="Roboto" w:cs="Roboto"/>
                <w:sz w:val="20"/>
                <w:szCs w:val="20"/>
                <w:u w:color="000000"/>
              </w:rPr>
              <w:t>Results</w:t>
            </w:r>
            <w:r w:rsidRPr="00F20BD2">
              <w:rPr>
                <w:rFonts w:ascii="Roboto" w:eastAsia="Roboto" w:hAnsi="Roboto" w:cs="Roboto"/>
                <w:sz w:val="20"/>
                <w:szCs w:val="20"/>
                <w:u w:color="000000"/>
              </w:rPr>
              <w:t xml:space="preserve">” </w:t>
            </w:r>
            <w:r w:rsidRPr="00F20BD2">
              <w:rPr>
                <w:rFonts w:ascii="Roboto" w:eastAsia="Roboto" w:hAnsi="Roboto" w:cs="Roboto"/>
                <w:sz w:val="20"/>
                <w:szCs w:val="20"/>
                <w:u w:color="000000"/>
              </w:rPr>
              <w:t xml:space="preserve">in English for academic research, pp. 277-309 </w:t>
            </w:r>
            <w:r w:rsidRPr="00F20BD2">
              <w:rPr>
                <w:rFonts w:ascii="Roboto" w:eastAsia="Roboto" w:hAnsi="Roboto" w:cs="Roboto"/>
                <w:sz w:val="20"/>
                <w:szCs w:val="20"/>
                <w:u w:color="000000"/>
              </w:rPr>
              <w:t>(Canvass)</w:t>
            </w:r>
          </w:p>
        </w:tc>
      </w:tr>
      <w:tr w:rsidR="0038091B">
        <w:tblPrEx>
          <w:tblCellMar>
            <w:top w:w="0" w:type="dxa"/>
            <w:left w:w="0" w:type="dxa"/>
            <w:bottom w:w="0" w:type="dxa"/>
            <w:right w:w="0" w:type="dxa"/>
          </w:tblCellMar>
        </w:tblPrEx>
        <w:trPr>
          <w:trHeight w:val="255"/>
        </w:trPr>
        <w:tc>
          <w:tcPr>
            <w:tcW w:w="1388" w:type="dxa"/>
            <w:tcBorders>
              <w:top w:val="nil"/>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38091B"/>
        </w:tc>
        <w:tc>
          <w:tcPr>
            <w:tcW w:w="7621" w:type="dxa"/>
            <w:gridSpan w:val="3"/>
            <w:tcBorders>
              <w:top w:val="single" w:sz="4" w:space="0" w:color="000000"/>
              <w:left w:val="single" w:sz="4" w:space="0" w:color="000000"/>
              <w:bottom w:val="single" w:sz="8"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jc w:val="center"/>
            </w:pPr>
            <w:r>
              <w:rPr>
                <w:b/>
                <w:bCs/>
                <w:i/>
                <w:iCs/>
              </w:rPr>
              <w:t xml:space="preserve">Module 3: Completing Academic Articles </w:t>
            </w:r>
          </w:p>
        </w:tc>
      </w:tr>
      <w:tr w:rsidR="0038091B">
        <w:tblPrEx>
          <w:tblCellMar>
            <w:top w:w="0" w:type="dxa"/>
            <w:left w:w="0" w:type="dxa"/>
            <w:bottom w:w="0" w:type="dxa"/>
            <w:right w:w="0" w:type="dxa"/>
          </w:tblCellMar>
        </w:tblPrEx>
        <w:trPr>
          <w:trHeight w:val="3296"/>
        </w:trPr>
        <w:tc>
          <w:tcPr>
            <w:tcW w:w="1388"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rPr>
                <w:b/>
                <w:bCs/>
              </w:rPr>
            </w:pPr>
            <w:r>
              <w:rPr>
                <w:b/>
                <w:bCs/>
              </w:rPr>
              <w:lastRenderedPageBreak/>
              <w:t xml:space="preserve"> </w:t>
            </w:r>
          </w:p>
          <w:p w:rsidR="0038091B" w:rsidRDefault="00FE0D1E">
            <w:pPr>
              <w:spacing w:after="0" w:line="240" w:lineRule="auto"/>
              <w:jc w:val="center"/>
            </w:pPr>
            <w:r>
              <w:rPr>
                <w:b/>
                <w:bCs/>
                <w:sz w:val="16"/>
                <w:szCs w:val="16"/>
              </w:rPr>
              <w:t xml:space="preserve"> </w:t>
            </w:r>
          </w:p>
        </w:tc>
        <w:tc>
          <w:tcPr>
            <w:tcW w:w="1114" w:type="dxa"/>
            <w:tcBorders>
              <w:top w:val="single" w:sz="8" w:space="0" w:color="000000"/>
              <w:left w:val="single" w:sz="4"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7</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 w:val="left" w:pos="1440"/>
              </w:tabs>
              <w:spacing w:line="276" w:lineRule="auto"/>
              <w:rPr>
                <w:rFonts w:ascii="Roboto" w:eastAsia="Roboto" w:hAnsi="Roboto" w:cs="Roboto"/>
                <w:u w:color="000000"/>
              </w:rPr>
            </w:pPr>
            <w:proofErr w:type="spellStart"/>
            <w:r>
              <w:rPr>
                <w:rFonts w:ascii="Roboto" w:eastAsia="Roboto" w:hAnsi="Roboto" w:cs="Roboto"/>
                <w:u w:color="000000"/>
                <w:lang w:val="ko-KR"/>
              </w:rPr>
              <w:t>Discussions</w:t>
            </w:r>
            <w:proofErr w:type="spellEnd"/>
            <w:r>
              <w:rPr>
                <w:rFonts w:ascii="Roboto" w:eastAsia="Roboto" w:hAnsi="Roboto" w:cs="Roboto"/>
                <w:u w:color="000000"/>
                <w:lang w:val="ko-KR"/>
              </w:rPr>
              <w:t xml:space="preserve"> </w:t>
            </w:r>
          </w:p>
          <w:p w:rsidR="0038091B" w:rsidRDefault="00FE0D1E">
            <w:pPr>
              <w:pStyle w:val="Body"/>
              <w:tabs>
                <w:tab w:val="left" w:pos="720"/>
                <w:tab w:val="left" w:pos="1440"/>
              </w:tabs>
              <w:spacing w:line="276" w:lineRule="auto"/>
            </w:pPr>
            <w:proofErr w:type="spellStart"/>
            <w:r>
              <w:rPr>
                <w:rFonts w:ascii="Roboto" w:eastAsia="Roboto" w:hAnsi="Roboto" w:cs="Roboto"/>
                <w:u w:color="000000"/>
                <w:lang w:val="ko-KR"/>
              </w:rPr>
              <w:t>Abstracts</w:t>
            </w:r>
            <w:proofErr w:type="spellEnd"/>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Contents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Academic paper content</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Discussions and abstract</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Abstracts across disciplines and paper types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Examples of abstracts</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Writing workshop activity: Abstract of a recent experiment or presentation </w:t>
            </w:r>
          </w:p>
          <w:p w:rsidR="0038091B"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Due</w:t>
            </w:r>
          </w:p>
          <w:p w:rsidR="0038091B" w:rsidRPr="00F20BD2" w:rsidRDefault="00FE0D1E">
            <w:pPr>
              <w:pStyle w:val="Body"/>
              <w:widowControl w:val="0"/>
              <w:numPr>
                <w:ilvl w:val="0"/>
                <w:numId w:val="10"/>
              </w:numPr>
              <w:spacing w:line="276" w:lineRule="auto"/>
              <w:rPr>
                <w:rFonts w:ascii="Roboto" w:eastAsia="Roboto" w:hAnsi="Roboto" w:cs="Roboto"/>
                <w:u w:color="000000"/>
              </w:rPr>
            </w:pPr>
            <w:r w:rsidRPr="00F20BD2">
              <w:rPr>
                <w:rFonts w:ascii="Roboto" w:eastAsia="Roboto" w:hAnsi="Roboto" w:cs="Roboto"/>
                <w:b/>
                <w:bCs/>
                <w:u w:color="000000"/>
              </w:rPr>
              <w:t>READ</w:t>
            </w:r>
            <w:r w:rsidRPr="00F20BD2">
              <w:rPr>
                <w:rFonts w:ascii="Roboto" w:eastAsia="Roboto" w:hAnsi="Roboto" w:cs="Roboto"/>
                <w:u w:color="000000"/>
              </w:rPr>
              <w:t xml:space="preserve"> “Discussions”, pp.309-330 in English for academic research</w:t>
            </w:r>
          </w:p>
        </w:tc>
      </w:tr>
      <w:tr w:rsidR="0038091B">
        <w:tblPrEx>
          <w:tblCellMar>
            <w:top w:w="0" w:type="dxa"/>
            <w:left w:w="0" w:type="dxa"/>
            <w:bottom w:w="0" w:type="dxa"/>
            <w:right w:w="0" w:type="dxa"/>
          </w:tblCellMar>
        </w:tblPrEx>
        <w:trPr>
          <w:trHeight w:val="4635"/>
        </w:trPr>
        <w:tc>
          <w:tcPr>
            <w:tcW w:w="1388" w:type="dxa"/>
            <w:tcBorders>
              <w:top w:val="single" w:sz="4" w:space="0" w:color="000000"/>
              <w:left w:val="single" w:sz="4" w:space="0" w:color="000000"/>
              <w:bottom w:val="nil"/>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rPr>
                <w:b/>
                <w:bCs/>
              </w:rPr>
            </w:pPr>
            <w:r>
              <w:rPr>
                <w:b/>
                <w:bCs/>
              </w:rPr>
              <w:t>Module 03</w:t>
            </w:r>
          </w:p>
          <w:p w:rsidR="0038091B" w:rsidRDefault="00FE0D1E">
            <w:pPr>
              <w:spacing w:after="0" w:line="240" w:lineRule="auto"/>
              <w:jc w:val="center"/>
            </w:pPr>
            <w:r>
              <w:rPr>
                <w:b/>
                <w:bCs/>
                <w:sz w:val="16"/>
                <w:szCs w:val="16"/>
              </w:rPr>
              <w:t>(Week 07-09</w:t>
            </w:r>
            <w:r>
              <w:rPr>
                <w:b/>
                <w:bCs/>
                <w:i/>
                <w:iCs/>
                <w:sz w:val="16"/>
                <w:szCs w:val="16"/>
              </w:rPr>
              <w:t>)</w:t>
            </w:r>
          </w:p>
        </w:tc>
        <w:tc>
          <w:tcPr>
            <w:tcW w:w="1114" w:type="dxa"/>
            <w:tcBorders>
              <w:top w:val="single" w:sz="8" w:space="0" w:color="000000"/>
              <w:left w:val="single" w:sz="4"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8</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 w:val="left" w:pos="1440"/>
              </w:tabs>
              <w:spacing w:line="276" w:lineRule="auto"/>
              <w:rPr>
                <w:rFonts w:ascii="Roboto" w:eastAsia="Roboto" w:hAnsi="Roboto" w:cs="Roboto"/>
                <w:u w:color="000000"/>
              </w:rPr>
            </w:pPr>
            <w:proofErr w:type="spellStart"/>
            <w:r>
              <w:rPr>
                <w:rFonts w:ascii="Roboto" w:eastAsia="Roboto" w:hAnsi="Roboto" w:cs="Roboto"/>
                <w:u w:color="000000"/>
                <w:lang w:val="ko-KR"/>
              </w:rPr>
              <w:t>Annotated</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bibliographies</w:t>
            </w:r>
            <w:proofErr w:type="spellEnd"/>
            <w:r>
              <w:rPr>
                <w:rFonts w:ascii="Roboto" w:eastAsia="Roboto" w:hAnsi="Roboto" w:cs="Roboto"/>
                <w:u w:color="000000"/>
                <w:lang w:val="ko-KR"/>
              </w:rPr>
              <w:t xml:space="preserve"> </w:t>
            </w:r>
          </w:p>
          <w:p w:rsidR="0038091B" w:rsidRDefault="00FE0D1E">
            <w:pPr>
              <w:pStyle w:val="Body"/>
              <w:tabs>
                <w:tab w:val="left" w:pos="720"/>
                <w:tab w:val="left" w:pos="1440"/>
              </w:tabs>
              <w:spacing w:line="276" w:lineRule="auto"/>
              <w:rPr>
                <w:rFonts w:ascii="Roboto" w:eastAsia="Roboto" w:hAnsi="Roboto" w:cs="Roboto"/>
                <w:u w:color="000000"/>
              </w:rPr>
            </w:pPr>
            <w:proofErr w:type="spellStart"/>
            <w:r>
              <w:rPr>
                <w:rFonts w:ascii="Roboto" w:eastAsia="Roboto" w:hAnsi="Roboto" w:cs="Roboto"/>
                <w:u w:color="000000"/>
                <w:lang w:val="ko-KR"/>
              </w:rPr>
              <w:t>Quotes</w:t>
            </w:r>
            <w:proofErr w:type="spellEnd"/>
          </w:p>
          <w:p w:rsidR="0038091B" w:rsidRDefault="00FE0D1E">
            <w:pPr>
              <w:pStyle w:val="Body"/>
              <w:tabs>
                <w:tab w:val="left" w:pos="720"/>
                <w:tab w:val="left" w:pos="1440"/>
              </w:tabs>
              <w:spacing w:line="276" w:lineRule="auto"/>
            </w:pPr>
            <w:proofErr w:type="spellStart"/>
            <w:r>
              <w:rPr>
                <w:rFonts w:ascii="Roboto" w:eastAsia="Roboto" w:hAnsi="Roboto" w:cs="Roboto"/>
                <w:u w:color="000000"/>
                <w:lang w:val="ko-KR"/>
              </w:rPr>
              <w:t>References</w:t>
            </w:r>
            <w:proofErr w:type="spellEnd"/>
            <w:r>
              <w:rPr>
                <w:rFonts w:ascii="Roboto" w:eastAsia="Roboto" w:hAnsi="Roboto" w:cs="Roboto"/>
                <w:u w:color="000000"/>
                <w:lang w:val="ko-KR"/>
              </w:rPr>
              <w:t xml:space="preserve"> </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Annotated bibliographies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Quotes, paraphrases, summaries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Sentence structures for quotations and paraphrases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Avoiding plagiarism</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Academic references</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Writing workshop: Favorite science researcher or innovator </w:t>
            </w:r>
          </w:p>
          <w:p w:rsidR="0038091B" w:rsidRPr="00F20BD2"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rsidR="0038091B" w:rsidRDefault="00FE0D1E">
            <w:pPr>
              <w:pStyle w:val="Body"/>
              <w:widowControl w:val="0"/>
              <w:numPr>
                <w:ilvl w:val="0"/>
                <w:numId w:val="11"/>
              </w:numPr>
              <w:spacing w:line="276" w:lineRule="auto"/>
              <w:rPr>
                <w:rFonts w:ascii="Roboto" w:eastAsia="Roboto" w:hAnsi="Roboto" w:cs="Roboto"/>
                <w:color w:val="FF0000"/>
                <w:u w:color="FF0000"/>
                <w:lang w:val="ko-KR"/>
              </w:rPr>
            </w:pPr>
            <w:r>
              <w:rPr>
                <w:rFonts w:ascii="Roboto" w:eastAsia="Roboto" w:hAnsi="Roboto" w:cs="Roboto"/>
                <w:b/>
                <w:bCs/>
                <w:color w:val="FF0000"/>
                <w:u w:color="FF0000"/>
                <w:lang w:val="ko-KR"/>
              </w:rPr>
              <w:t>WRITE</w:t>
            </w:r>
            <w:r>
              <w:rPr>
                <w:rFonts w:ascii="Roboto" w:eastAsia="Roboto" w:hAnsi="Roboto" w:cs="Roboto"/>
                <w:color w:val="FF0000"/>
                <w:u w:color="FF0000"/>
                <w:lang w:val="ko-KR"/>
              </w:rPr>
              <w:t xml:space="preserve">: ASSESSMENT: </w:t>
            </w:r>
            <w:proofErr w:type="spellStart"/>
            <w:r>
              <w:rPr>
                <w:rFonts w:ascii="Roboto" w:eastAsia="Roboto" w:hAnsi="Roboto" w:cs="Roboto"/>
                <w:color w:val="FF0000"/>
                <w:u w:color="FF0000"/>
                <w:lang w:val="ko-KR"/>
              </w:rPr>
              <w:t>Annotated</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bibliography</w:t>
            </w:r>
            <w:proofErr w:type="spellEnd"/>
          </w:p>
          <w:p w:rsidR="0038091B" w:rsidRPr="00F20BD2" w:rsidRDefault="00FE0D1E">
            <w:pPr>
              <w:pStyle w:val="Body"/>
              <w:widowControl w:val="0"/>
              <w:numPr>
                <w:ilvl w:val="0"/>
                <w:numId w:val="11"/>
              </w:numPr>
              <w:spacing w:line="276" w:lineRule="auto"/>
              <w:rPr>
                <w:rFonts w:ascii="Roboto" w:eastAsia="Roboto" w:hAnsi="Roboto" w:cs="Roboto"/>
                <w:u w:color="000000"/>
              </w:rPr>
            </w:pPr>
            <w:r w:rsidRPr="00F20BD2">
              <w:rPr>
                <w:rFonts w:ascii="Roboto" w:eastAsia="Roboto" w:hAnsi="Roboto" w:cs="Roboto"/>
                <w:b/>
                <w:bCs/>
                <w:u w:color="000000"/>
              </w:rPr>
              <w:t>READ</w:t>
            </w:r>
            <w:r w:rsidRPr="00F20BD2">
              <w:rPr>
                <w:rFonts w:ascii="Roboto" w:eastAsia="Roboto" w:hAnsi="Roboto" w:cs="Roboto"/>
                <w:u w:color="000000"/>
              </w:rPr>
              <w:t xml:space="preserve">: “Writing an </w:t>
            </w:r>
            <w:r w:rsidRPr="00F20BD2">
              <w:rPr>
                <w:rFonts w:ascii="Roboto" w:eastAsia="Roboto" w:hAnsi="Roboto" w:cs="Roboto"/>
                <w:u w:color="000000"/>
              </w:rPr>
              <w:t xml:space="preserve">annotated bibliography” </w:t>
            </w:r>
          </w:p>
          <w:p w:rsidR="0038091B" w:rsidRPr="00F20BD2" w:rsidRDefault="00FE0D1E">
            <w:pPr>
              <w:pStyle w:val="Body"/>
              <w:widowControl w:val="0"/>
              <w:numPr>
                <w:ilvl w:val="0"/>
                <w:numId w:val="11"/>
              </w:numPr>
              <w:spacing w:after="240" w:line="276" w:lineRule="auto"/>
              <w:rPr>
                <w:rFonts w:ascii="Roboto" w:eastAsia="Roboto" w:hAnsi="Roboto" w:cs="Roboto"/>
                <w:u w:color="000000"/>
              </w:rPr>
            </w:pPr>
            <w:r w:rsidRPr="00F20BD2">
              <w:rPr>
                <w:rFonts w:ascii="Roboto" w:eastAsia="Roboto" w:hAnsi="Roboto" w:cs="Roboto"/>
                <w:u w:color="000000"/>
              </w:rPr>
              <w:t xml:space="preserve"> </w:t>
            </w:r>
            <w:r w:rsidRPr="00F20BD2">
              <w:rPr>
                <w:rFonts w:ascii="Roboto" w:eastAsia="Roboto" w:hAnsi="Roboto" w:cs="Roboto"/>
                <w:b/>
                <w:bCs/>
                <w:u w:color="000000"/>
              </w:rPr>
              <w:t>READ</w:t>
            </w:r>
            <w:r w:rsidRPr="00F20BD2">
              <w:rPr>
                <w:rFonts w:ascii="Roboto" w:eastAsia="Roboto" w:hAnsi="Roboto" w:cs="Roboto"/>
                <w:u w:color="000000"/>
              </w:rPr>
              <w:t>: “Annotated bibliography samples</w:t>
            </w:r>
          </w:p>
        </w:tc>
      </w:tr>
      <w:tr w:rsidR="0038091B">
        <w:tblPrEx>
          <w:tblCellMar>
            <w:top w:w="0" w:type="dxa"/>
            <w:left w:w="0" w:type="dxa"/>
            <w:bottom w:w="0" w:type="dxa"/>
            <w:right w:w="0" w:type="dxa"/>
          </w:tblCellMar>
        </w:tblPrEx>
        <w:trPr>
          <w:trHeight w:val="5208"/>
        </w:trPr>
        <w:tc>
          <w:tcPr>
            <w:tcW w:w="1388" w:type="dxa"/>
            <w:tcBorders>
              <w:top w:val="nil"/>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rPr>
                <w:b/>
                <w:bCs/>
              </w:rPr>
            </w:pPr>
            <w:r>
              <w:rPr>
                <w:b/>
                <w:bCs/>
              </w:rPr>
              <w:lastRenderedPageBreak/>
              <w:t xml:space="preserve"> </w:t>
            </w:r>
          </w:p>
          <w:p w:rsidR="0038091B" w:rsidRDefault="00FE0D1E">
            <w:pPr>
              <w:spacing w:after="0" w:line="240" w:lineRule="auto"/>
              <w:jc w:val="center"/>
            </w:pPr>
            <w:r>
              <w:rPr>
                <w:b/>
                <w:bCs/>
                <w:sz w:val="16"/>
                <w:szCs w:val="16"/>
              </w:rPr>
              <w:t xml:space="preserve"> </w:t>
            </w:r>
          </w:p>
        </w:tc>
        <w:tc>
          <w:tcPr>
            <w:tcW w:w="1114" w:type="dxa"/>
            <w:tcBorders>
              <w:top w:val="single" w:sz="8" w:space="0" w:color="000000"/>
              <w:left w:val="single" w:sz="4" w:space="0" w:color="000000"/>
              <w:bottom w:val="single" w:sz="4"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9</w:t>
            </w:r>
          </w:p>
        </w:tc>
        <w:tc>
          <w:tcPr>
            <w:tcW w:w="1672" w:type="dxa"/>
            <w:tcBorders>
              <w:top w:val="single" w:sz="8" w:space="0" w:color="000000"/>
              <w:left w:val="single" w:sz="8" w:space="0" w:color="000000"/>
              <w:bottom w:val="single" w:sz="4"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 w:val="left" w:pos="1440"/>
              </w:tabs>
              <w:spacing w:line="276" w:lineRule="auto"/>
              <w:rPr>
                <w:rFonts w:ascii="Roboto" w:eastAsia="Roboto" w:hAnsi="Roboto" w:cs="Roboto"/>
                <w:u w:color="000000"/>
              </w:rPr>
            </w:pPr>
            <w:r w:rsidRPr="00F20BD2">
              <w:rPr>
                <w:rFonts w:ascii="Roboto" w:eastAsia="Roboto" w:hAnsi="Roboto" w:cs="Roboto"/>
                <w:u w:color="000000"/>
              </w:rPr>
              <w:t xml:space="preserve">Proofreading </w:t>
            </w:r>
          </w:p>
          <w:p w:rsidR="0038091B" w:rsidRDefault="00FE0D1E">
            <w:pPr>
              <w:pStyle w:val="Body"/>
              <w:tabs>
                <w:tab w:val="left" w:pos="720"/>
                <w:tab w:val="left" w:pos="1440"/>
              </w:tabs>
              <w:spacing w:line="276" w:lineRule="auto"/>
              <w:rPr>
                <w:rFonts w:ascii="Roboto" w:eastAsia="Roboto" w:hAnsi="Roboto" w:cs="Roboto"/>
                <w:u w:color="000000"/>
              </w:rPr>
            </w:pPr>
            <w:r w:rsidRPr="00F20BD2">
              <w:rPr>
                <w:rFonts w:ascii="Roboto" w:eastAsia="Roboto" w:hAnsi="Roboto" w:cs="Roboto"/>
                <w:u w:color="000000"/>
              </w:rPr>
              <w:t>Editing</w:t>
            </w:r>
          </w:p>
          <w:p w:rsidR="0038091B" w:rsidRDefault="00FE0D1E">
            <w:pPr>
              <w:pStyle w:val="Body"/>
              <w:tabs>
                <w:tab w:val="left" w:pos="720"/>
                <w:tab w:val="left" w:pos="1440"/>
              </w:tabs>
              <w:spacing w:line="276" w:lineRule="auto"/>
              <w:rPr>
                <w:rFonts w:ascii="Roboto" w:eastAsia="Roboto" w:hAnsi="Roboto" w:cs="Roboto"/>
                <w:u w:color="000000"/>
              </w:rPr>
            </w:pPr>
            <w:r w:rsidRPr="00F20BD2">
              <w:rPr>
                <w:rFonts w:ascii="Roboto" w:eastAsia="Roboto" w:hAnsi="Roboto" w:cs="Roboto"/>
                <w:u w:color="000000"/>
              </w:rPr>
              <w:t xml:space="preserve">Publishing </w:t>
            </w:r>
          </w:p>
          <w:p w:rsidR="0038091B" w:rsidRDefault="00FE0D1E">
            <w:pPr>
              <w:pStyle w:val="Body"/>
              <w:tabs>
                <w:tab w:val="left" w:pos="720"/>
                <w:tab w:val="left" w:pos="1440"/>
              </w:tabs>
              <w:spacing w:line="276" w:lineRule="auto"/>
            </w:pPr>
            <w:r w:rsidRPr="00F20BD2">
              <w:rPr>
                <w:rFonts w:ascii="Roboto" w:eastAsia="Roboto" w:hAnsi="Roboto" w:cs="Roboto"/>
                <w:u w:color="000000"/>
              </w:rPr>
              <w:t xml:space="preserve">Peer-Review </w:t>
            </w:r>
          </w:p>
        </w:tc>
        <w:tc>
          <w:tcPr>
            <w:tcW w:w="4834" w:type="dxa"/>
            <w:tcBorders>
              <w:top w:val="single" w:sz="8" w:space="0" w:color="000000"/>
              <w:left w:val="single" w:sz="8" w:space="0" w:color="000000"/>
              <w:bottom w:val="single" w:sz="4" w:space="0" w:color="000000"/>
              <w:right w:val="nil"/>
            </w:tcBorders>
            <w:shd w:val="clear" w:color="auto" w:fill="F2F2F2"/>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Contents: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Proofreading, editing, peer-review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Evaluating academic writing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Peer-editing of first drafts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Editing checklist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Constructive feedback and evaluation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Peer-review process: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Getting published  </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Writing workshop: Science grants in your research area</w:t>
            </w:r>
          </w:p>
          <w:p w:rsidR="0038091B"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widowControl w:val="0"/>
              <w:tabs>
                <w:tab w:val="left" w:pos="720"/>
                <w:tab w:val="left" w:pos="1440"/>
                <w:tab w:val="left" w:pos="2160"/>
                <w:tab w:val="left" w:pos="2880"/>
                <w:tab w:val="left" w:pos="3600"/>
                <w:tab w:val="left" w:pos="4320"/>
              </w:tabs>
              <w:spacing w:line="276" w:lineRule="auto"/>
              <w:rPr>
                <w:rFonts w:ascii="Helvetica" w:eastAsia="Helvetica" w:hAnsi="Helvetica" w:cs="Helvetica"/>
                <w:u w:color="000000"/>
              </w:rPr>
            </w:pPr>
            <w:r>
              <w:rPr>
                <w:rFonts w:ascii="Helvetica" w:hAnsi="Helvetica"/>
                <w:u w:color="000000"/>
              </w:rPr>
              <w:t>Due:</w:t>
            </w:r>
          </w:p>
          <w:p w:rsidR="0038091B" w:rsidRPr="00F20BD2" w:rsidRDefault="00FE0D1E">
            <w:pPr>
              <w:pStyle w:val="Body"/>
              <w:widowControl w:val="0"/>
              <w:numPr>
                <w:ilvl w:val="0"/>
                <w:numId w:val="12"/>
              </w:numPr>
              <w:spacing w:line="276" w:lineRule="auto"/>
              <w:rPr>
                <w:rFonts w:ascii="Helvetica" w:hAnsi="Helvetica"/>
                <w:u w:color="000000"/>
              </w:rPr>
            </w:pPr>
            <w:r w:rsidRPr="00F20BD2">
              <w:rPr>
                <w:rFonts w:ascii="Helvetica" w:hAnsi="Helvetica"/>
                <w:u w:color="000000"/>
              </w:rPr>
              <w:t xml:space="preserve">READ: </w:t>
            </w:r>
            <w:r w:rsidRPr="00F20BD2">
              <w:rPr>
                <w:rFonts w:ascii="Helvetica" w:hAnsi="Helvetica"/>
                <w:u w:color="000000"/>
              </w:rPr>
              <w:t>“</w:t>
            </w:r>
            <w:r w:rsidRPr="00F20BD2">
              <w:rPr>
                <w:rFonts w:ascii="Helvetica" w:hAnsi="Helvetica"/>
                <w:u w:color="000000"/>
              </w:rPr>
              <w:t>Writing for scholarly publication,</w:t>
            </w:r>
            <w:r w:rsidRPr="00F20BD2">
              <w:rPr>
                <w:rFonts w:ascii="Helvetica" w:hAnsi="Helvetica"/>
                <w:u w:color="000000"/>
              </w:rPr>
              <w:t xml:space="preserve">” </w:t>
            </w:r>
            <w:r w:rsidRPr="00F20BD2">
              <w:rPr>
                <w:rFonts w:ascii="Helvetica" w:hAnsi="Helvetica"/>
                <w:u w:color="000000"/>
              </w:rPr>
              <w:t xml:space="preserve">in </w:t>
            </w:r>
            <w:r w:rsidRPr="00F20BD2">
              <w:rPr>
                <w:rFonts w:ascii="Helvetica" w:hAnsi="Helvetica"/>
                <w:i/>
                <w:iCs/>
                <w:u w:color="000000"/>
              </w:rPr>
              <w:t>Demystifying academic writing,</w:t>
            </w:r>
            <w:r w:rsidRPr="00F20BD2">
              <w:rPr>
                <w:rFonts w:ascii="Helvetica" w:hAnsi="Helvetica"/>
                <w:u w:color="000000"/>
              </w:rPr>
              <w:t xml:space="preserve"> pp. 244-262</w:t>
            </w:r>
          </w:p>
          <w:p w:rsidR="0038091B" w:rsidRPr="00F20BD2" w:rsidRDefault="00FE0D1E">
            <w:pPr>
              <w:pStyle w:val="Body"/>
              <w:widowControl w:val="0"/>
              <w:numPr>
                <w:ilvl w:val="0"/>
                <w:numId w:val="12"/>
              </w:numPr>
              <w:spacing w:after="240" w:line="276" w:lineRule="auto"/>
              <w:rPr>
                <w:rFonts w:ascii="Helvetica" w:hAnsi="Helvetica"/>
                <w:color w:val="FF0000"/>
                <w:u w:color="FF0000"/>
              </w:rPr>
            </w:pPr>
            <w:r w:rsidRPr="00F20BD2">
              <w:rPr>
                <w:rFonts w:ascii="Helvetica" w:hAnsi="Helvetica"/>
                <w:color w:val="FF0000"/>
                <w:u w:color="FF0000"/>
              </w:rPr>
              <w:t xml:space="preserve">WRITE: First draft of </w:t>
            </w:r>
            <w:r w:rsidRPr="00F20BD2">
              <w:rPr>
                <w:rFonts w:ascii="Helvetica" w:hAnsi="Helvetica"/>
                <w:color w:val="FF0000"/>
                <w:u w:color="FF0000"/>
              </w:rPr>
              <w:t>research paper due</w:t>
            </w:r>
          </w:p>
        </w:tc>
        <w:bookmarkStart w:id="0" w:name="_GoBack"/>
        <w:bookmarkEnd w:id="0"/>
      </w:tr>
      <w:tr w:rsidR="0038091B">
        <w:tblPrEx>
          <w:tblCellMar>
            <w:top w:w="0" w:type="dxa"/>
            <w:left w:w="0" w:type="dxa"/>
            <w:bottom w:w="0" w:type="dxa"/>
            <w:right w:w="0" w:type="dxa"/>
          </w:tblCellMar>
        </w:tblPrEx>
        <w:trPr>
          <w:trHeight w:val="495"/>
        </w:trPr>
        <w:tc>
          <w:tcPr>
            <w:tcW w:w="1388" w:type="dxa"/>
            <w:tcBorders>
              <w:top w:val="single" w:sz="4" w:space="0" w:color="000000"/>
              <w:left w:val="single" w:sz="4" w:space="0" w:color="000000"/>
              <w:bottom w:val="nil"/>
              <w:right w:val="single" w:sz="4" w:space="0" w:color="000000"/>
            </w:tcBorders>
            <w:shd w:val="clear" w:color="auto" w:fill="FBE4D5"/>
            <w:tcMar>
              <w:top w:w="80" w:type="dxa"/>
              <w:left w:w="80" w:type="dxa"/>
              <w:bottom w:w="80" w:type="dxa"/>
              <w:right w:w="80" w:type="dxa"/>
            </w:tcMar>
            <w:vAlign w:val="center"/>
          </w:tcPr>
          <w:p w:rsidR="0038091B" w:rsidRDefault="0038091B"/>
        </w:tc>
        <w:tc>
          <w:tcPr>
            <w:tcW w:w="7621" w:type="dxa"/>
            <w:gridSpan w:val="3"/>
            <w:tcBorders>
              <w:top w:val="single" w:sz="4" w:space="0" w:color="000000"/>
              <w:left w:val="single" w:sz="4" w:space="0" w:color="000000"/>
              <w:bottom w:val="single" w:sz="8"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pPr>
            <w:r>
              <w:rPr>
                <w:b/>
                <w:bCs/>
                <w:i/>
                <w:iCs/>
              </w:rPr>
              <w:t>Module 4: Advanced Article Composition</w:t>
            </w:r>
          </w:p>
        </w:tc>
      </w:tr>
      <w:tr w:rsidR="0038091B">
        <w:tblPrEx>
          <w:tblCellMar>
            <w:top w:w="0" w:type="dxa"/>
            <w:left w:w="0" w:type="dxa"/>
            <w:bottom w:w="0" w:type="dxa"/>
            <w:right w:w="0" w:type="dxa"/>
          </w:tblCellMar>
        </w:tblPrEx>
        <w:trPr>
          <w:trHeight w:val="3510"/>
        </w:trPr>
        <w:tc>
          <w:tcPr>
            <w:tcW w:w="1388" w:type="dxa"/>
            <w:tcBorders>
              <w:top w:val="nil"/>
              <w:left w:val="single" w:sz="4" w:space="0" w:color="000000"/>
              <w:bottom w:val="single" w:sz="4" w:space="0" w:color="000000"/>
              <w:right w:val="single" w:sz="8"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rPr>
                <w:b/>
                <w:bCs/>
              </w:rPr>
            </w:pPr>
            <w:r>
              <w:rPr>
                <w:b/>
                <w:bCs/>
              </w:rPr>
              <w:t>Module 04</w:t>
            </w:r>
          </w:p>
          <w:p w:rsidR="0038091B" w:rsidRDefault="00FE0D1E">
            <w:pPr>
              <w:spacing w:after="0" w:line="240" w:lineRule="auto"/>
              <w:jc w:val="center"/>
            </w:pPr>
            <w:r>
              <w:rPr>
                <w:b/>
                <w:bCs/>
                <w:sz w:val="16"/>
                <w:szCs w:val="16"/>
              </w:rPr>
              <w:t>(Week10-12</w:t>
            </w:r>
            <w:r>
              <w:rPr>
                <w:b/>
                <w:bCs/>
                <w:i/>
                <w:iCs/>
                <w:sz w:val="16"/>
                <w:szCs w:val="16"/>
              </w:rPr>
              <w:t>)</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10</w:t>
            </w:r>
          </w:p>
        </w:tc>
        <w:tc>
          <w:tcPr>
            <w:tcW w:w="1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 w:val="left" w:pos="1440"/>
              </w:tabs>
              <w:spacing w:line="276" w:lineRule="auto"/>
            </w:pPr>
            <w:proofErr w:type="spellStart"/>
            <w:r>
              <w:rPr>
                <w:rFonts w:ascii="Roboto" w:eastAsia="Roboto" w:hAnsi="Roboto" w:cs="Roboto"/>
                <w:u w:color="000000"/>
                <w:lang w:val="ko-KR"/>
              </w:rPr>
              <w:t>Consultations</w:t>
            </w:r>
            <w:proofErr w:type="spellEnd"/>
          </w:p>
        </w:tc>
        <w:tc>
          <w:tcPr>
            <w:tcW w:w="4834"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Content:</w:t>
            </w:r>
          </w:p>
          <w:p w:rsidR="0038091B" w:rsidRDefault="00FE0D1E">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Research consultations</w:t>
            </w:r>
          </w:p>
          <w:p w:rsidR="0038091B" w:rsidRDefault="0038091B">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p>
          <w:p w:rsidR="0038091B" w:rsidRDefault="00FE0D1E">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Due:</w:t>
            </w:r>
          </w:p>
          <w:p w:rsidR="0038091B" w:rsidRPr="00F20BD2" w:rsidRDefault="00FE0D1E">
            <w:pPr>
              <w:pStyle w:val="Body"/>
              <w:widowControl w:val="0"/>
              <w:numPr>
                <w:ilvl w:val="0"/>
                <w:numId w:val="13"/>
              </w:numPr>
              <w:spacing w:line="276" w:lineRule="auto"/>
              <w:rPr>
                <w:rFonts w:ascii="Roboto" w:eastAsia="Roboto" w:hAnsi="Roboto" w:cs="Roboto"/>
                <w:u w:color="000000"/>
              </w:rPr>
            </w:pPr>
            <w:r w:rsidRPr="00F20BD2">
              <w:rPr>
                <w:rFonts w:ascii="Roboto" w:eastAsia="Roboto" w:hAnsi="Roboto" w:cs="Roboto"/>
                <w:u w:color="000000"/>
              </w:rPr>
              <w:t>READ: “Rhetorical structure of biochemistry research articles”</w:t>
            </w:r>
          </w:p>
          <w:p w:rsidR="0038091B" w:rsidRPr="00F20BD2" w:rsidRDefault="00FE0D1E">
            <w:pPr>
              <w:pStyle w:val="Body"/>
              <w:widowControl w:val="0"/>
              <w:numPr>
                <w:ilvl w:val="1"/>
                <w:numId w:val="14"/>
              </w:numPr>
              <w:spacing w:line="276" w:lineRule="auto"/>
              <w:rPr>
                <w:rFonts w:ascii="Roboto" w:eastAsia="Roboto" w:hAnsi="Roboto" w:cs="Roboto"/>
                <w:u w:color="000000"/>
              </w:rPr>
            </w:pPr>
            <w:r w:rsidRPr="00F20BD2">
              <w:rPr>
                <w:rFonts w:ascii="Roboto" w:eastAsia="Roboto" w:hAnsi="Roboto" w:cs="Roboto"/>
                <w:u w:color="000000"/>
              </w:rPr>
              <w:t xml:space="preserve">Pay particular attention to Moves and Steps  </w:t>
            </w:r>
          </w:p>
          <w:p w:rsidR="0038091B" w:rsidRPr="00F20BD2" w:rsidRDefault="00FE0D1E">
            <w:pPr>
              <w:pStyle w:val="Body"/>
              <w:widowControl w:val="0"/>
              <w:numPr>
                <w:ilvl w:val="0"/>
                <w:numId w:val="15"/>
              </w:numPr>
              <w:spacing w:after="240" w:line="276" w:lineRule="auto"/>
              <w:rPr>
                <w:rFonts w:ascii="Roboto" w:eastAsia="Roboto" w:hAnsi="Roboto" w:cs="Roboto"/>
                <w:u w:color="000000"/>
              </w:rPr>
            </w:pPr>
            <w:r w:rsidRPr="00F20BD2">
              <w:rPr>
                <w:rFonts w:ascii="Roboto" w:eastAsia="Roboto" w:hAnsi="Roboto" w:cs="Roboto"/>
                <w:u w:color="000000"/>
              </w:rPr>
              <w:t>Identify one research article in your field and bring it to class</w:t>
            </w:r>
            <w:r w:rsidRPr="00F20BD2">
              <w:rPr>
                <w:rFonts w:ascii="Roboto" w:eastAsia="Roboto" w:hAnsi="Roboto" w:cs="Roboto"/>
                <w:color w:val="355BB7"/>
                <w:u w:color="355BB7"/>
              </w:rPr>
              <w:t xml:space="preserve"> </w:t>
            </w:r>
          </w:p>
        </w:tc>
      </w:tr>
      <w:tr w:rsidR="0038091B">
        <w:tblPrEx>
          <w:tblCellMar>
            <w:top w:w="0" w:type="dxa"/>
            <w:left w:w="0" w:type="dxa"/>
            <w:bottom w:w="0" w:type="dxa"/>
            <w:right w:w="0" w:type="dxa"/>
          </w:tblCellMar>
        </w:tblPrEx>
        <w:trPr>
          <w:trHeight w:val="4732"/>
        </w:trPr>
        <w:tc>
          <w:tcPr>
            <w:tcW w:w="1388" w:type="dxa"/>
            <w:tcBorders>
              <w:top w:val="single" w:sz="4" w:space="0" w:color="000000"/>
              <w:left w:val="single" w:sz="4" w:space="0" w:color="000000"/>
              <w:bottom w:val="single" w:sz="4" w:space="0" w:color="000000"/>
              <w:right w:val="single" w:sz="8" w:space="0" w:color="000000"/>
            </w:tcBorders>
            <w:shd w:val="clear" w:color="auto" w:fill="FBE4D5"/>
            <w:tcMar>
              <w:top w:w="80" w:type="dxa"/>
              <w:left w:w="80" w:type="dxa"/>
              <w:bottom w:w="80" w:type="dxa"/>
              <w:right w:w="80" w:type="dxa"/>
            </w:tcMar>
            <w:vAlign w:val="center"/>
          </w:tcPr>
          <w:p w:rsidR="0038091B" w:rsidRDefault="0038091B"/>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11</w:t>
            </w:r>
          </w:p>
        </w:tc>
        <w:tc>
          <w:tcPr>
            <w:tcW w:w="1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 w:val="left" w:pos="1440"/>
              </w:tabs>
              <w:spacing w:line="276" w:lineRule="auto"/>
              <w:rPr>
                <w:rFonts w:ascii="Roboto" w:eastAsia="Roboto" w:hAnsi="Roboto" w:cs="Roboto"/>
                <w:u w:color="000000"/>
              </w:rPr>
            </w:pPr>
            <w:r w:rsidRPr="00F20BD2">
              <w:rPr>
                <w:rFonts w:ascii="Roboto" w:eastAsia="Roboto" w:hAnsi="Roboto" w:cs="Roboto"/>
                <w:u w:color="000000"/>
              </w:rPr>
              <w:t>Structure of science articles (Advanced)</w:t>
            </w:r>
          </w:p>
          <w:p w:rsidR="0038091B" w:rsidRDefault="00FE0D1E">
            <w:pPr>
              <w:pStyle w:val="Body"/>
              <w:tabs>
                <w:tab w:val="left" w:pos="720"/>
                <w:tab w:val="left" w:pos="1440"/>
              </w:tabs>
              <w:spacing w:line="276" w:lineRule="auto"/>
            </w:pPr>
            <w:proofErr w:type="spellStart"/>
            <w:r>
              <w:rPr>
                <w:rFonts w:ascii="Roboto" w:eastAsia="Roboto" w:hAnsi="Roboto" w:cs="Roboto"/>
                <w:u w:color="000000"/>
                <w:lang w:val="ko-KR"/>
              </w:rPr>
              <w:t>Workshop</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Identifying</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structure</w:t>
            </w:r>
            <w:proofErr w:type="spellEnd"/>
          </w:p>
        </w:tc>
        <w:tc>
          <w:tcPr>
            <w:tcW w:w="4834"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Content</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Rhetorical structure of science articles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Advanced substructure of Introductions, Methods, Results, Discussions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Identifying rhetorical structure of specific fields </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In-class workshop: Identifying the substructure of an article in your field  </w:t>
            </w:r>
            <w:r w:rsidRPr="00F20BD2">
              <w:rPr>
                <w:rFonts w:ascii="Roboto" w:eastAsia="Roboto" w:hAnsi="Roboto" w:cs="Roboto"/>
                <w:u w:color="000000"/>
              </w:rPr>
              <w:tab/>
            </w:r>
          </w:p>
          <w:p w:rsidR="0038091B"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widowControl w:val="0"/>
              <w:tabs>
                <w:tab w:val="left" w:pos="720"/>
                <w:tab w:val="left" w:pos="1440"/>
                <w:tab w:val="left" w:pos="2160"/>
                <w:tab w:val="left" w:pos="2880"/>
                <w:tab w:val="left" w:pos="3600"/>
                <w:tab w:val="left" w:pos="4320"/>
              </w:tabs>
              <w:spacing w:line="276" w:lineRule="auto"/>
              <w:rPr>
                <w:rFonts w:ascii="Roboto" w:eastAsia="Roboto" w:hAnsi="Roboto" w:cs="Roboto"/>
                <w:u w:color="000000"/>
              </w:rPr>
            </w:pPr>
            <w:r>
              <w:rPr>
                <w:rFonts w:ascii="Roboto" w:eastAsia="Roboto" w:hAnsi="Roboto" w:cs="Roboto"/>
                <w:u w:color="000000"/>
              </w:rPr>
              <w:t>Due</w:t>
            </w:r>
          </w:p>
          <w:p w:rsidR="0038091B" w:rsidRPr="00F20BD2" w:rsidRDefault="00FE0D1E">
            <w:pPr>
              <w:pStyle w:val="Body"/>
              <w:widowControl w:val="0"/>
              <w:numPr>
                <w:ilvl w:val="0"/>
                <w:numId w:val="16"/>
              </w:numPr>
              <w:spacing w:line="276" w:lineRule="auto"/>
              <w:rPr>
                <w:rFonts w:ascii="Roboto" w:eastAsia="Roboto" w:hAnsi="Roboto" w:cs="Roboto"/>
                <w:u w:color="000000"/>
              </w:rPr>
            </w:pPr>
            <w:r w:rsidRPr="00F20BD2">
              <w:rPr>
                <w:rFonts w:ascii="Roboto" w:eastAsia="Roboto" w:hAnsi="Roboto" w:cs="Roboto"/>
                <w:u w:color="000000"/>
              </w:rPr>
              <w:t>READ: “Writing a grant proposal,” pp. 196-216 i</w:t>
            </w:r>
            <w:r w:rsidRPr="00F20BD2">
              <w:rPr>
                <w:rFonts w:ascii="Roboto" w:eastAsia="Roboto" w:hAnsi="Roboto" w:cs="Roboto"/>
                <w:u w:color="000000"/>
              </w:rPr>
              <w:t xml:space="preserve">n </w:t>
            </w:r>
            <w:r w:rsidRPr="00F20BD2">
              <w:rPr>
                <w:rFonts w:ascii="Roboto" w:eastAsia="Roboto" w:hAnsi="Roboto" w:cs="Roboto"/>
                <w:i/>
                <w:iCs/>
                <w:u w:color="000000"/>
              </w:rPr>
              <w:t>Demystifying academic writing</w:t>
            </w:r>
          </w:p>
          <w:p w:rsidR="0038091B" w:rsidRPr="00F20BD2" w:rsidRDefault="00FE0D1E">
            <w:pPr>
              <w:pStyle w:val="Body"/>
              <w:widowControl w:val="0"/>
              <w:numPr>
                <w:ilvl w:val="0"/>
                <w:numId w:val="16"/>
              </w:numPr>
              <w:spacing w:after="240" w:line="276" w:lineRule="auto"/>
              <w:rPr>
                <w:rFonts w:ascii="Roboto" w:eastAsia="Roboto" w:hAnsi="Roboto" w:cs="Roboto"/>
                <w:u w:color="000000"/>
              </w:rPr>
            </w:pPr>
            <w:r w:rsidRPr="00F20BD2">
              <w:rPr>
                <w:rFonts w:ascii="Roboto" w:eastAsia="Roboto" w:hAnsi="Roboto" w:cs="Roboto"/>
                <w:u w:color="000000"/>
              </w:rPr>
              <w:t xml:space="preserve">Research two major grants in your research area: one locally/regionally, one internationally  </w:t>
            </w:r>
          </w:p>
        </w:tc>
      </w:tr>
      <w:tr w:rsidR="0038091B">
        <w:tblPrEx>
          <w:tblCellMar>
            <w:top w:w="0" w:type="dxa"/>
            <w:left w:w="0" w:type="dxa"/>
            <w:bottom w:w="0" w:type="dxa"/>
            <w:right w:w="0" w:type="dxa"/>
          </w:tblCellMar>
        </w:tblPrEx>
        <w:trPr>
          <w:trHeight w:val="3434"/>
        </w:trPr>
        <w:tc>
          <w:tcPr>
            <w:tcW w:w="1388" w:type="dxa"/>
            <w:tcBorders>
              <w:top w:val="single" w:sz="4" w:space="0" w:color="000000"/>
              <w:left w:val="single" w:sz="4" w:space="0" w:color="000000"/>
              <w:bottom w:val="single" w:sz="4" w:space="0" w:color="000000"/>
              <w:right w:val="single" w:sz="8" w:space="0" w:color="000000"/>
            </w:tcBorders>
            <w:shd w:val="clear" w:color="auto" w:fill="FBE4D5"/>
            <w:tcMar>
              <w:top w:w="80" w:type="dxa"/>
              <w:left w:w="80" w:type="dxa"/>
              <w:bottom w:w="80" w:type="dxa"/>
              <w:right w:w="80" w:type="dxa"/>
            </w:tcMar>
            <w:vAlign w:val="center"/>
          </w:tcPr>
          <w:p w:rsidR="0038091B" w:rsidRDefault="0038091B"/>
        </w:tc>
        <w:tc>
          <w:tcPr>
            <w:tcW w:w="111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u w:color="000000"/>
                <w:lang w:val="ko-KR"/>
              </w:rPr>
              <w:t>Week</w:t>
            </w:r>
            <w:proofErr w:type="spellEnd"/>
            <w:r>
              <w:rPr>
                <w:rFonts w:ascii="Roboto" w:eastAsia="Roboto" w:hAnsi="Roboto" w:cs="Roboto"/>
                <w:u w:color="000000"/>
                <w:lang w:val="ko-KR"/>
              </w:rPr>
              <w:t xml:space="preserve"> 12</w:t>
            </w:r>
          </w:p>
        </w:tc>
        <w:tc>
          <w:tcPr>
            <w:tcW w:w="1672"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38091B" w:rsidRDefault="00FE0D1E">
            <w:pPr>
              <w:pStyle w:val="Body"/>
              <w:tabs>
                <w:tab w:val="left" w:pos="720"/>
                <w:tab w:val="left" w:pos="1440"/>
              </w:tabs>
              <w:spacing w:line="276" w:lineRule="auto"/>
            </w:pPr>
            <w:proofErr w:type="spellStart"/>
            <w:r>
              <w:rPr>
                <w:rFonts w:ascii="Roboto" w:eastAsia="Roboto" w:hAnsi="Roboto" w:cs="Roboto"/>
                <w:u w:color="000000"/>
                <w:lang w:val="ko-KR"/>
              </w:rPr>
              <w:t>Grant</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proposals</w:t>
            </w:r>
            <w:proofErr w:type="spellEnd"/>
          </w:p>
        </w:tc>
        <w:tc>
          <w:tcPr>
            <w:tcW w:w="4834" w:type="dxa"/>
            <w:tcBorders>
              <w:top w:val="single" w:sz="8" w:space="0" w:color="000000"/>
              <w:left w:val="single" w:sz="8" w:space="0" w:color="000000"/>
              <w:bottom w:val="single" w:sz="4" w:space="0" w:color="000000"/>
              <w:right w:val="nil"/>
            </w:tcBorders>
            <w:shd w:val="clear" w:color="auto" w:fill="auto"/>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Grant proposals Grant proposal development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Differences in grant proposals per field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Different types of grants (</w:t>
            </w:r>
            <w:proofErr w:type="spellStart"/>
            <w:proofErr w:type="gramStart"/>
            <w:r w:rsidRPr="00F20BD2">
              <w:rPr>
                <w:rFonts w:ascii="Roboto" w:eastAsia="Roboto" w:hAnsi="Roboto" w:cs="Roboto"/>
                <w:u w:color="000000"/>
              </w:rPr>
              <w:t>research,resource</w:t>
            </w:r>
            <w:proofErr w:type="spellEnd"/>
            <w:proofErr w:type="gramEnd"/>
            <w:r w:rsidRPr="00F20BD2">
              <w:rPr>
                <w:rFonts w:ascii="Roboto" w:eastAsia="Roboto" w:hAnsi="Roboto" w:cs="Roboto"/>
                <w:u w:color="000000"/>
              </w:rPr>
              <w:t xml:space="preserve">/equipment, travel, other)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Samples of grant proposals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Grammar: Past participle  </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Writing workshop: An interesting research experiment you did </w:t>
            </w:r>
          </w:p>
          <w:p w:rsidR="0038091B" w:rsidRPr="00F20BD2"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rsidR="0038091B" w:rsidRDefault="00FE0D1E">
            <w:pPr>
              <w:pStyle w:val="Body"/>
              <w:widowControl w:val="0"/>
              <w:numPr>
                <w:ilvl w:val="0"/>
                <w:numId w:val="17"/>
              </w:numPr>
              <w:spacing w:line="276" w:lineRule="auto"/>
              <w:rPr>
                <w:rFonts w:ascii="Roboto" w:eastAsia="Roboto" w:hAnsi="Roboto" w:cs="Roboto"/>
                <w:b/>
                <w:bCs/>
                <w:color w:val="FF0000"/>
                <w:u w:color="FF0000"/>
                <w:lang w:val="ko-KR"/>
              </w:rPr>
            </w:pPr>
            <w:r>
              <w:rPr>
                <w:rFonts w:ascii="Roboto" w:eastAsia="Roboto" w:hAnsi="Roboto" w:cs="Roboto"/>
                <w:b/>
                <w:bCs/>
                <w:color w:val="FF0000"/>
                <w:u w:color="FF0000"/>
                <w:lang w:val="ko-KR"/>
              </w:rPr>
              <w:t>WRITE:</w:t>
            </w:r>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Grant</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proposal</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due</w:t>
            </w:r>
            <w:proofErr w:type="spellEnd"/>
          </w:p>
          <w:p w:rsidR="0038091B" w:rsidRPr="00F20BD2" w:rsidRDefault="00FE0D1E">
            <w:pPr>
              <w:pStyle w:val="Body"/>
              <w:widowControl w:val="0"/>
              <w:numPr>
                <w:ilvl w:val="0"/>
                <w:numId w:val="17"/>
              </w:numPr>
              <w:spacing w:line="276" w:lineRule="auto"/>
              <w:rPr>
                <w:rFonts w:ascii="Roboto" w:eastAsia="Roboto" w:hAnsi="Roboto" w:cs="Roboto"/>
                <w:u w:color="000000"/>
              </w:rPr>
            </w:pPr>
            <w:r w:rsidRPr="00F20BD2">
              <w:rPr>
                <w:rFonts w:ascii="Roboto" w:eastAsia="Roboto" w:hAnsi="Roboto" w:cs="Roboto"/>
                <w:u w:color="000000"/>
              </w:rPr>
              <w:t>Read “Academic CVs” on Canvass</w:t>
            </w:r>
          </w:p>
        </w:tc>
      </w:tr>
      <w:tr w:rsidR="0038091B">
        <w:tblPrEx>
          <w:tblCellMar>
            <w:top w:w="0" w:type="dxa"/>
            <w:left w:w="0" w:type="dxa"/>
            <w:bottom w:w="0" w:type="dxa"/>
            <w:right w:w="0" w:type="dxa"/>
          </w:tblCellMar>
        </w:tblPrEx>
        <w:trPr>
          <w:trHeight w:val="255"/>
        </w:trPr>
        <w:tc>
          <w:tcPr>
            <w:tcW w:w="1388" w:type="dxa"/>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vAlign w:val="center"/>
          </w:tcPr>
          <w:p w:rsidR="0038091B" w:rsidRDefault="0038091B"/>
        </w:tc>
        <w:tc>
          <w:tcPr>
            <w:tcW w:w="7621" w:type="dxa"/>
            <w:gridSpan w:val="3"/>
            <w:tcBorders>
              <w:top w:val="single" w:sz="4" w:space="0" w:color="000000"/>
              <w:left w:val="single" w:sz="4" w:space="0" w:color="000000"/>
              <w:bottom w:val="single" w:sz="8" w:space="0" w:color="000000"/>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pPr>
            <w:r>
              <w:rPr>
                <w:b/>
                <w:bCs/>
                <w:i/>
                <w:iCs/>
              </w:rPr>
              <w:t xml:space="preserve">Module 5: Communication and Technical Writing </w:t>
            </w:r>
          </w:p>
        </w:tc>
      </w:tr>
      <w:tr w:rsidR="0038091B">
        <w:tblPrEx>
          <w:tblCellMar>
            <w:top w:w="0" w:type="dxa"/>
            <w:left w:w="0" w:type="dxa"/>
            <w:bottom w:w="0" w:type="dxa"/>
            <w:right w:w="0" w:type="dxa"/>
          </w:tblCellMar>
        </w:tblPrEx>
        <w:trPr>
          <w:trHeight w:val="3140"/>
        </w:trPr>
        <w:tc>
          <w:tcPr>
            <w:tcW w:w="1388" w:type="dxa"/>
            <w:tcBorders>
              <w:top w:val="single" w:sz="4" w:space="0" w:color="000000"/>
              <w:left w:val="single" w:sz="4" w:space="0" w:color="000000"/>
              <w:bottom w:val="nil"/>
              <w:right w:val="single" w:sz="4" w:space="0" w:color="000000"/>
            </w:tcBorders>
            <w:shd w:val="clear" w:color="auto" w:fill="FBE4D5"/>
            <w:tcMar>
              <w:top w:w="80" w:type="dxa"/>
              <w:left w:w="80" w:type="dxa"/>
              <w:bottom w:w="80" w:type="dxa"/>
              <w:right w:w="80" w:type="dxa"/>
            </w:tcMar>
            <w:vAlign w:val="center"/>
          </w:tcPr>
          <w:p w:rsidR="0038091B" w:rsidRDefault="0038091B"/>
        </w:tc>
        <w:tc>
          <w:tcPr>
            <w:tcW w:w="1114" w:type="dxa"/>
            <w:tcBorders>
              <w:top w:val="single" w:sz="8" w:space="0" w:color="000000"/>
              <w:left w:val="single" w:sz="4"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u w:color="000000"/>
                <w:lang w:val="ko-KR"/>
              </w:rPr>
              <w:t>Week</w:t>
            </w:r>
            <w:proofErr w:type="spellEnd"/>
            <w:r>
              <w:rPr>
                <w:rFonts w:ascii="Roboto" w:eastAsia="Roboto" w:hAnsi="Roboto" w:cs="Roboto"/>
                <w:u w:color="000000"/>
                <w:lang w:val="ko-KR"/>
              </w:rPr>
              <w:t xml:space="preserve"> 13</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 w:val="left" w:pos="1440"/>
              </w:tabs>
              <w:spacing w:line="276" w:lineRule="auto"/>
              <w:rPr>
                <w:rFonts w:ascii="Roboto" w:eastAsia="Roboto" w:hAnsi="Roboto" w:cs="Roboto"/>
                <w:u w:color="000000"/>
              </w:rPr>
            </w:pPr>
            <w:r w:rsidRPr="00F20BD2">
              <w:rPr>
                <w:rFonts w:ascii="Roboto" w:eastAsia="Roboto" w:hAnsi="Roboto" w:cs="Roboto"/>
                <w:u w:color="000000"/>
              </w:rPr>
              <w:t>Writing for non-specialists</w:t>
            </w:r>
          </w:p>
          <w:p w:rsidR="0038091B" w:rsidRDefault="00FE0D1E">
            <w:pPr>
              <w:pStyle w:val="Body"/>
              <w:tabs>
                <w:tab w:val="left" w:pos="720"/>
                <w:tab w:val="left" w:pos="1440"/>
              </w:tabs>
              <w:spacing w:line="276" w:lineRule="auto"/>
            </w:pPr>
            <w:r w:rsidRPr="00F20BD2">
              <w:rPr>
                <w:rFonts w:ascii="Roboto" w:eastAsia="Roboto" w:hAnsi="Roboto" w:cs="Roboto"/>
                <w:u w:color="000000"/>
              </w:rPr>
              <w:t>Academic CV</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Technical writing for non-specialists (Commentary, opinion, exposition)</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Rephrasing technical vocabulary</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Register in writing</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CV</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Writing workshop: </w:t>
            </w:r>
            <w:r w:rsidRPr="00F20BD2">
              <w:rPr>
                <w:rFonts w:ascii="Roboto" w:eastAsia="Roboto" w:hAnsi="Roboto" w:cs="Roboto"/>
                <w:u w:color="000000"/>
              </w:rPr>
              <w:t>Communicate your research to a popular science magazine for teenagers in the USA (writing fluency)”</w:t>
            </w:r>
          </w:p>
          <w:p w:rsidR="0038091B" w:rsidRPr="00F20BD2"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rsidR="0038091B" w:rsidRDefault="00FE0D1E">
            <w:pPr>
              <w:pStyle w:val="Body"/>
              <w:widowControl w:val="0"/>
              <w:numPr>
                <w:ilvl w:val="0"/>
                <w:numId w:val="18"/>
              </w:numPr>
              <w:spacing w:line="276" w:lineRule="auto"/>
              <w:rPr>
                <w:rFonts w:ascii="Roboto" w:eastAsia="Roboto" w:hAnsi="Roboto" w:cs="Roboto"/>
                <w:color w:val="FF0000"/>
                <w:u w:color="FF0000"/>
                <w:lang w:val="ko-KR"/>
              </w:rPr>
            </w:pPr>
            <w:r>
              <w:rPr>
                <w:rFonts w:ascii="Roboto" w:eastAsia="Roboto" w:hAnsi="Roboto" w:cs="Roboto"/>
                <w:b/>
                <w:bCs/>
                <w:color w:val="FF0000"/>
                <w:u w:color="FF0000"/>
                <w:lang w:val="ko-KR"/>
              </w:rPr>
              <w:t>WRITE</w:t>
            </w:r>
            <w:r>
              <w:rPr>
                <w:rFonts w:ascii="Roboto" w:eastAsia="Roboto" w:hAnsi="Roboto" w:cs="Roboto"/>
                <w:color w:val="FF0000"/>
                <w:u w:color="FF0000"/>
                <w:lang w:val="ko-KR"/>
              </w:rPr>
              <w:t xml:space="preserve">: ASSESSMENT: </w:t>
            </w:r>
            <w:proofErr w:type="spellStart"/>
            <w:r>
              <w:rPr>
                <w:rFonts w:ascii="Roboto" w:eastAsia="Roboto" w:hAnsi="Roboto" w:cs="Roboto"/>
                <w:color w:val="FF0000"/>
                <w:u w:color="FF0000"/>
                <w:lang w:val="ko-KR"/>
              </w:rPr>
              <w:t>Academic</w:t>
            </w:r>
            <w:proofErr w:type="spellEnd"/>
            <w:r>
              <w:rPr>
                <w:rFonts w:ascii="Roboto" w:eastAsia="Roboto" w:hAnsi="Roboto" w:cs="Roboto"/>
                <w:color w:val="FF0000"/>
                <w:u w:color="FF0000"/>
                <w:lang w:val="ko-KR"/>
              </w:rPr>
              <w:t xml:space="preserve"> CV</w:t>
            </w:r>
          </w:p>
        </w:tc>
      </w:tr>
      <w:tr w:rsidR="0038091B">
        <w:tblPrEx>
          <w:tblCellMar>
            <w:top w:w="0" w:type="dxa"/>
            <w:left w:w="0" w:type="dxa"/>
            <w:bottom w:w="0" w:type="dxa"/>
            <w:right w:w="0" w:type="dxa"/>
          </w:tblCellMar>
        </w:tblPrEx>
        <w:trPr>
          <w:trHeight w:val="3439"/>
        </w:trPr>
        <w:tc>
          <w:tcPr>
            <w:tcW w:w="1388" w:type="dxa"/>
            <w:tcBorders>
              <w:top w:val="nil"/>
              <w:left w:val="single" w:sz="4" w:space="0" w:color="000000"/>
              <w:bottom w:val="nil"/>
              <w:right w:val="single" w:sz="4" w:space="0" w:color="000000"/>
            </w:tcBorders>
            <w:shd w:val="clear" w:color="auto" w:fill="FBE4D5"/>
            <w:tcMar>
              <w:top w:w="80" w:type="dxa"/>
              <w:left w:w="80" w:type="dxa"/>
              <w:bottom w:w="80" w:type="dxa"/>
              <w:right w:w="80" w:type="dxa"/>
            </w:tcMar>
            <w:vAlign w:val="center"/>
          </w:tcPr>
          <w:p w:rsidR="0038091B" w:rsidRDefault="00FE0D1E">
            <w:pPr>
              <w:spacing w:after="0" w:line="240" w:lineRule="auto"/>
              <w:jc w:val="center"/>
              <w:rPr>
                <w:b/>
                <w:bCs/>
              </w:rPr>
            </w:pPr>
            <w:r>
              <w:rPr>
                <w:b/>
                <w:bCs/>
              </w:rPr>
              <w:lastRenderedPageBreak/>
              <w:t>Module 05</w:t>
            </w:r>
          </w:p>
          <w:p w:rsidR="0038091B" w:rsidRDefault="00FE0D1E">
            <w:pPr>
              <w:spacing w:after="0" w:line="240" w:lineRule="auto"/>
              <w:jc w:val="center"/>
            </w:pPr>
            <w:r>
              <w:rPr>
                <w:b/>
                <w:bCs/>
                <w:sz w:val="16"/>
                <w:szCs w:val="16"/>
              </w:rPr>
              <w:t>(Week 13-16</w:t>
            </w:r>
            <w:r>
              <w:rPr>
                <w:b/>
                <w:bCs/>
                <w:i/>
                <w:iCs/>
                <w:sz w:val="16"/>
                <w:szCs w:val="16"/>
              </w:rPr>
              <w:t>)</w:t>
            </w:r>
          </w:p>
        </w:tc>
        <w:tc>
          <w:tcPr>
            <w:tcW w:w="1114" w:type="dxa"/>
            <w:tcBorders>
              <w:top w:val="single" w:sz="8" w:space="0" w:color="000000"/>
              <w:left w:val="single" w:sz="4"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u w:color="000000"/>
                <w:lang w:val="ko-KR"/>
              </w:rPr>
              <w:t>Week</w:t>
            </w:r>
            <w:proofErr w:type="spellEnd"/>
            <w:r>
              <w:rPr>
                <w:rFonts w:ascii="Roboto" w:eastAsia="Roboto" w:hAnsi="Roboto" w:cs="Roboto"/>
                <w:u w:color="000000"/>
                <w:lang w:val="ko-KR"/>
              </w:rPr>
              <w:t xml:space="preserve"> 14</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 w:val="left" w:pos="1440"/>
              </w:tabs>
              <w:spacing w:line="276" w:lineRule="auto"/>
              <w:rPr>
                <w:rFonts w:ascii="Roboto" w:eastAsia="Roboto" w:hAnsi="Roboto" w:cs="Roboto"/>
                <w:u w:color="000000"/>
              </w:rPr>
            </w:pPr>
            <w:r>
              <w:rPr>
                <w:rFonts w:ascii="Roboto" w:eastAsia="Roboto" w:hAnsi="Roboto" w:cs="Roboto"/>
                <w:u w:color="000000"/>
                <w:lang w:val="ko-KR"/>
              </w:rPr>
              <w:t xml:space="preserve">Professional </w:t>
            </w:r>
            <w:proofErr w:type="spellStart"/>
            <w:r>
              <w:rPr>
                <w:rFonts w:ascii="Roboto" w:eastAsia="Roboto" w:hAnsi="Roboto" w:cs="Roboto"/>
                <w:u w:color="000000"/>
                <w:lang w:val="ko-KR"/>
              </w:rPr>
              <w:t>communication</w:t>
            </w:r>
            <w:proofErr w:type="spellEnd"/>
          </w:p>
          <w:p w:rsidR="0038091B" w:rsidRDefault="00FE0D1E">
            <w:pPr>
              <w:pStyle w:val="Body"/>
              <w:tabs>
                <w:tab w:val="left" w:pos="720"/>
                <w:tab w:val="left" w:pos="1440"/>
              </w:tabs>
              <w:spacing w:line="276" w:lineRule="auto"/>
            </w:pPr>
            <w:proofErr w:type="spellStart"/>
            <w:r>
              <w:rPr>
                <w:rFonts w:ascii="Roboto" w:eastAsia="Roboto" w:hAnsi="Roboto" w:cs="Roboto"/>
                <w:u w:color="000000"/>
                <w:lang w:val="ko-KR"/>
              </w:rPr>
              <w:t>E-mails</w:t>
            </w:r>
            <w:proofErr w:type="spellEnd"/>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lang w:val="ko-KR"/>
              </w:rPr>
              <w:t xml:space="preserve">Professional </w:t>
            </w:r>
            <w:proofErr w:type="spellStart"/>
            <w:r>
              <w:rPr>
                <w:rFonts w:ascii="Roboto" w:eastAsia="Roboto" w:hAnsi="Roboto" w:cs="Roboto"/>
                <w:u w:color="000000"/>
                <w:lang w:val="ko-KR"/>
              </w:rPr>
              <w:t>communication</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Emails</w:t>
            </w:r>
            <w:proofErr w:type="spellEnd"/>
            <w:r>
              <w:rPr>
                <w:rFonts w:ascii="Roboto" w:eastAsia="Roboto" w:hAnsi="Roboto" w:cs="Roboto"/>
                <w:u w:color="000000"/>
                <w:lang w:val="ko-KR"/>
              </w:rPr>
              <w:t xml:space="preserve"> and </w:t>
            </w:r>
            <w:proofErr w:type="spellStart"/>
            <w:r>
              <w:rPr>
                <w:rFonts w:ascii="Roboto" w:eastAsia="Roboto" w:hAnsi="Roboto" w:cs="Roboto"/>
                <w:u w:color="000000"/>
                <w:lang w:val="ko-KR"/>
              </w:rPr>
              <w:t>written</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correspondence</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Meeting</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briefs</w:t>
            </w:r>
            <w:proofErr w:type="spellEnd"/>
            <w:r>
              <w:rPr>
                <w:rFonts w:ascii="Roboto" w:eastAsia="Roboto" w:hAnsi="Roboto" w:cs="Roboto"/>
                <w:u w:color="000000"/>
                <w:lang w:val="ko-KR"/>
              </w:rPr>
              <w:t>/</w:t>
            </w:r>
            <w:proofErr w:type="spellStart"/>
            <w:r>
              <w:rPr>
                <w:rFonts w:ascii="Roboto" w:eastAsia="Roboto" w:hAnsi="Roboto" w:cs="Roboto"/>
                <w:u w:color="000000"/>
                <w:lang w:val="ko-KR"/>
              </w:rPr>
              <w:t>summaries</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Cultural differences in writing emails (Summaries, Requests, Apologies)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Grammar: Relative clauses</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Writing workshop: Part-time jobs and work experience</w:t>
            </w:r>
          </w:p>
          <w:p w:rsidR="0038091B" w:rsidRPr="00F20BD2" w:rsidRDefault="0038091B">
            <w:pPr>
              <w:pStyle w:val="Body"/>
              <w:tabs>
                <w:tab w:val="left" w:pos="720"/>
                <w:tab w:val="left" w:pos="1440"/>
                <w:tab w:val="left" w:pos="2160"/>
                <w:tab w:val="left" w:pos="2880"/>
                <w:tab w:val="left" w:pos="3600"/>
                <w:tab w:val="left" w:pos="4320"/>
              </w:tabs>
              <w:rPr>
                <w:rFonts w:ascii="Roboto" w:eastAsia="Roboto" w:hAnsi="Roboto" w:cs="Roboto"/>
                <w:u w:color="000000"/>
              </w:rPr>
            </w:pP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rsidR="0038091B" w:rsidRPr="00F20BD2" w:rsidRDefault="00FE0D1E">
            <w:pPr>
              <w:pStyle w:val="Body"/>
              <w:widowControl w:val="0"/>
              <w:numPr>
                <w:ilvl w:val="0"/>
                <w:numId w:val="19"/>
              </w:numPr>
              <w:spacing w:line="276" w:lineRule="auto"/>
              <w:rPr>
                <w:rFonts w:ascii="Roboto" w:eastAsia="Roboto" w:hAnsi="Roboto" w:cs="Roboto"/>
                <w:color w:val="FF0000"/>
                <w:u w:color="FF0000"/>
              </w:rPr>
            </w:pPr>
            <w:r w:rsidRPr="00F20BD2">
              <w:rPr>
                <w:rFonts w:ascii="Roboto" w:eastAsia="Roboto" w:hAnsi="Roboto" w:cs="Roboto"/>
                <w:b/>
                <w:bCs/>
                <w:color w:val="FF0000"/>
                <w:u w:color="FF0000"/>
              </w:rPr>
              <w:t>WRITE</w:t>
            </w:r>
            <w:r w:rsidRPr="00F20BD2">
              <w:rPr>
                <w:rFonts w:ascii="Roboto" w:eastAsia="Roboto" w:hAnsi="Roboto" w:cs="Roboto"/>
                <w:color w:val="FF0000"/>
                <w:u w:color="FF0000"/>
              </w:rPr>
              <w:t>: Email a postdoc advisor or investor</w:t>
            </w:r>
          </w:p>
        </w:tc>
      </w:tr>
      <w:tr w:rsidR="0038091B">
        <w:tblPrEx>
          <w:tblCellMar>
            <w:top w:w="0" w:type="dxa"/>
            <w:left w:w="0" w:type="dxa"/>
            <w:bottom w:w="0" w:type="dxa"/>
            <w:right w:w="0" w:type="dxa"/>
          </w:tblCellMar>
        </w:tblPrEx>
        <w:trPr>
          <w:trHeight w:val="2880"/>
        </w:trPr>
        <w:tc>
          <w:tcPr>
            <w:tcW w:w="1388" w:type="dxa"/>
            <w:tcBorders>
              <w:top w:val="nil"/>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38091B" w:rsidRDefault="0038091B"/>
        </w:tc>
        <w:tc>
          <w:tcPr>
            <w:tcW w:w="1114"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u w:color="000000"/>
                <w:lang w:val="ko-KR"/>
              </w:rPr>
              <w:t>Week</w:t>
            </w:r>
            <w:proofErr w:type="spellEnd"/>
            <w:r>
              <w:rPr>
                <w:rFonts w:ascii="Roboto" w:eastAsia="Roboto" w:hAnsi="Roboto" w:cs="Roboto"/>
                <w:u w:color="000000"/>
                <w:lang w:val="ko-KR"/>
              </w:rPr>
              <w:t xml:space="preserve"> </w:t>
            </w:r>
            <w:r>
              <w:rPr>
                <w:rFonts w:ascii="Roboto" w:eastAsia="Roboto" w:hAnsi="Roboto" w:cs="Roboto"/>
                <w:u w:color="000000"/>
                <w:lang w:val="ko-KR"/>
              </w:rPr>
              <w:t>15</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 w:val="left" w:pos="1440"/>
              </w:tabs>
              <w:spacing w:line="276" w:lineRule="auto"/>
              <w:rPr>
                <w:rFonts w:ascii="Roboto" w:eastAsia="Roboto" w:hAnsi="Roboto" w:cs="Roboto"/>
                <w:u w:color="000000"/>
              </w:rPr>
            </w:pPr>
            <w:proofErr w:type="spellStart"/>
            <w:r>
              <w:rPr>
                <w:rFonts w:ascii="Roboto" w:eastAsia="Roboto" w:hAnsi="Roboto" w:cs="Roboto"/>
                <w:u w:color="000000"/>
                <w:lang w:val="ko-KR"/>
              </w:rPr>
              <w:t>Powerpoints</w:t>
            </w:r>
            <w:proofErr w:type="spellEnd"/>
          </w:p>
          <w:p w:rsidR="0038091B" w:rsidRDefault="00FE0D1E">
            <w:pPr>
              <w:pStyle w:val="Body"/>
              <w:tabs>
                <w:tab w:val="left" w:pos="720"/>
                <w:tab w:val="left" w:pos="1440"/>
              </w:tabs>
              <w:spacing w:line="276" w:lineRule="auto"/>
            </w:pPr>
            <w:proofErr w:type="spellStart"/>
            <w:r>
              <w:rPr>
                <w:rFonts w:ascii="Roboto" w:eastAsia="Roboto" w:hAnsi="Roboto" w:cs="Roboto"/>
                <w:u w:color="000000"/>
                <w:lang w:val="ko-KR"/>
              </w:rPr>
              <w:t>Speech</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writing</w:t>
            </w:r>
            <w:proofErr w:type="spellEnd"/>
            <w:r>
              <w:rPr>
                <w:rFonts w:ascii="Roboto" w:eastAsia="Roboto" w:hAnsi="Roboto" w:cs="Roboto"/>
                <w:u w:color="000000"/>
                <w:lang w:val="ko-KR"/>
              </w:rPr>
              <w:t xml:space="preserve"> </w:t>
            </w:r>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PowerPoints and presentations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Academic PPT writing</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PPTs for non-specialists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Speech writing for specialists</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Speech writing for non-specialist</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Writing workshop: Instructions for public speaking</w:t>
            </w:r>
          </w:p>
          <w:p w:rsidR="0038091B" w:rsidRPr="00F20BD2"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sidRPr="00F20BD2">
              <w:rPr>
                <w:rFonts w:ascii="Roboto" w:eastAsia="Roboto" w:hAnsi="Roboto" w:cs="Roboto"/>
                <w:u w:color="000000"/>
              </w:rPr>
              <w:t xml:space="preserve"> </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Due</w:t>
            </w:r>
            <w:proofErr w:type="spellEnd"/>
            <w:r>
              <w:rPr>
                <w:rFonts w:ascii="Roboto" w:eastAsia="Roboto" w:hAnsi="Roboto" w:cs="Roboto"/>
                <w:u w:color="000000"/>
                <w:lang w:val="ko-KR"/>
              </w:rPr>
              <w:t>:</w:t>
            </w:r>
          </w:p>
          <w:p w:rsidR="0038091B" w:rsidRDefault="00FE0D1E">
            <w:pPr>
              <w:pStyle w:val="Body"/>
              <w:widowControl w:val="0"/>
              <w:numPr>
                <w:ilvl w:val="0"/>
                <w:numId w:val="20"/>
              </w:numPr>
              <w:spacing w:line="276" w:lineRule="auto"/>
              <w:rPr>
                <w:rFonts w:ascii="Roboto" w:eastAsia="Roboto" w:hAnsi="Roboto" w:cs="Roboto"/>
                <w:color w:val="FF0000"/>
                <w:u w:color="FF0000"/>
                <w:lang w:val="ko-KR"/>
              </w:rPr>
            </w:pPr>
            <w:r>
              <w:rPr>
                <w:rFonts w:ascii="Roboto" w:eastAsia="Roboto" w:hAnsi="Roboto" w:cs="Roboto"/>
                <w:b/>
                <w:bCs/>
                <w:color w:val="FF0000"/>
                <w:u w:color="FF0000"/>
                <w:lang w:val="ko-KR"/>
              </w:rPr>
              <w:t>WRITE</w:t>
            </w:r>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Final</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paper</w:t>
            </w:r>
            <w:proofErr w:type="spellEnd"/>
            <w:r>
              <w:rPr>
                <w:rFonts w:ascii="Roboto" w:eastAsia="Roboto" w:hAnsi="Roboto" w:cs="Roboto"/>
                <w:color w:val="FF0000"/>
                <w:u w:color="FF0000"/>
                <w:lang w:val="ko-KR"/>
              </w:rPr>
              <w:t xml:space="preserve"> </w:t>
            </w:r>
            <w:proofErr w:type="spellStart"/>
            <w:r>
              <w:rPr>
                <w:rFonts w:ascii="Roboto" w:eastAsia="Roboto" w:hAnsi="Roboto" w:cs="Roboto"/>
                <w:color w:val="FF0000"/>
                <w:u w:color="FF0000"/>
                <w:lang w:val="ko-KR"/>
              </w:rPr>
              <w:t>due</w:t>
            </w:r>
            <w:proofErr w:type="spellEnd"/>
          </w:p>
        </w:tc>
      </w:tr>
      <w:tr w:rsidR="0038091B">
        <w:tblPrEx>
          <w:tblCellMar>
            <w:top w:w="0" w:type="dxa"/>
            <w:left w:w="0" w:type="dxa"/>
            <w:bottom w:w="0" w:type="dxa"/>
            <w:right w:w="0" w:type="dxa"/>
          </w:tblCellMar>
        </w:tblPrEx>
        <w:trPr>
          <w:trHeight w:val="1320"/>
        </w:trPr>
        <w:tc>
          <w:tcPr>
            <w:tcW w:w="138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38091B" w:rsidRDefault="0038091B"/>
        </w:tc>
        <w:tc>
          <w:tcPr>
            <w:tcW w:w="1114"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s>
              <w:spacing w:before="240" w:after="240" w:line="276" w:lineRule="auto"/>
            </w:pPr>
            <w:proofErr w:type="spellStart"/>
            <w:r>
              <w:rPr>
                <w:rFonts w:ascii="Roboto" w:eastAsia="Roboto" w:hAnsi="Roboto" w:cs="Roboto"/>
                <w:sz w:val="20"/>
                <w:szCs w:val="20"/>
                <w:u w:color="000000"/>
                <w:lang w:val="ko-KR"/>
              </w:rPr>
              <w:t>Week</w:t>
            </w:r>
            <w:proofErr w:type="spellEnd"/>
            <w:r>
              <w:rPr>
                <w:rFonts w:ascii="Roboto" w:eastAsia="Roboto" w:hAnsi="Roboto" w:cs="Roboto"/>
                <w:sz w:val="20"/>
                <w:szCs w:val="20"/>
                <w:u w:color="000000"/>
                <w:lang w:val="ko-KR"/>
              </w:rPr>
              <w:t xml:space="preserve"> 16</w:t>
            </w:r>
          </w:p>
        </w:tc>
        <w:tc>
          <w:tcPr>
            <w:tcW w:w="1672" w:type="dxa"/>
            <w:tcBorders>
              <w:top w:val="single" w:sz="8" w:space="0" w:color="000000"/>
              <w:left w:val="single" w:sz="8" w:space="0" w:color="000000"/>
              <w:bottom w:val="single" w:sz="8" w:space="0" w:color="000000"/>
              <w:right w:val="single" w:sz="8" w:space="0" w:color="000000"/>
            </w:tcBorders>
            <w:shd w:val="clear" w:color="auto" w:fill="F2F2F2"/>
            <w:tcMar>
              <w:top w:w="80" w:type="dxa"/>
              <w:left w:w="80" w:type="dxa"/>
              <w:bottom w:w="80" w:type="dxa"/>
              <w:right w:w="80" w:type="dxa"/>
            </w:tcMar>
          </w:tcPr>
          <w:p w:rsidR="0038091B" w:rsidRDefault="00FE0D1E">
            <w:pPr>
              <w:pStyle w:val="Body"/>
              <w:tabs>
                <w:tab w:val="left" w:pos="720"/>
                <w:tab w:val="left" w:pos="1440"/>
              </w:tabs>
              <w:spacing w:line="276" w:lineRule="auto"/>
            </w:pPr>
            <w:proofErr w:type="spellStart"/>
            <w:r>
              <w:rPr>
                <w:rFonts w:ascii="Roboto" w:eastAsia="Roboto" w:hAnsi="Roboto" w:cs="Roboto"/>
                <w:u w:color="000000"/>
                <w:lang w:val="ko-KR"/>
              </w:rPr>
              <w:t>Class</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conclusion</w:t>
            </w:r>
            <w:proofErr w:type="spellEnd"/>
          </w:p>
        </w:tc>
        <w:tc>
          <w:tcPr>
            <w:tcW w:w="4834" w:type="dxa"/>
            <w:tcBorders>
              <w:top w:val="single" w:sz="8" w:space="0" w:color="000000"/>
              <w:left w:val="single" w:sz="8" w:space="0" w:color="000000"/>
              <w:bottom w:val="single" w:sz="8" w:space="0" w:color="000000"/>
              <w:right w:val="nil"/>
            </w:tcBorders>
            <w:shd w:val="clear" w:color="auto" w:fill="F2F2F2"/>
            <w:tcMar>
              <w:top w:w="80" w:type="dxa"/>
              <w:left w:w="80" w:type="dxa"/>
              <w:bottom w:w="80" w:type="dxa"/>
              <w:right w:w="80" w:type="dxa"/>
            </w:tcMar>
          </w:tcPr>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rPr>
              <w:t>Content:</w:t>
            </w:r>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Summary</w:t>
            </w:r>
            <w:proofErr w:type="spellEnd"/>
            <w:r>
              <w:rPr>
                <w:rFonts w:ascii="Roboto" w:eastAsia="Roboto" w:hAnsi="Roboto" w:cs="Roboto"/>
                <w:u w:color="000000"/>
                <w:lang w:val="ko-KR"/>
              </w:rPr>
              <w:t xml:space="preserve"> of </w:t>
            </w:r>
            <w:proofErr w:type="spellStart"/>
            <w:r>
              <w:rPr>
                <w:rFonts w:ascii="Roboto" w:eastAsia="Roboto" w:hAnsi="Roboto" w:cs="Roboto"/>
                <w:u w:color="000000"/>
                <w:lang w:val="ko-KR"/>
              </w:rPr>
              <w:t>class</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content</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proofErr w:type="spellStart"/>
            <w:r>
              <w:rPr>
                <w:rFonts w:ascii="Roboto" w:eastAsia="Roboto" w:hAnsi="Roboto" w:cs="Roboto"/>
                <w:u w:color="000000"/>
                <w:lang w:val="ko-KR"/>
              </w:rPr>
              <w:t>Review</w:t>
            </w:r>
            <w:proofErr w:type="spellEnd"/>
            <w:r>
              <w:rPr>
                <w:rFonts w:ascii="Roboto" w:eastAsia="Roboto" w:hAnsi="Roboto" w:cs="Roboto"/>
                <w:u w:color="000000"/>
                <w:lang w:val="ko-KR"/>
              </w:rPr>
              <w:t xml:space="preserve"> of </w:t>
            </w:r>
            <w:proofErr w:type="spellStart"/>
            <w:r>
              <w:rPr>
                <w:rFonts w:ascii="Roboto" w:eastAsia="Roboto" w:hAnsi="Roboto" w:cs="Roboto"/>
                <w:u w:color="000000"/>
                <w:lang w:val="ko-KR"/>
              </w:rPr>
              <w:t>important</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issues</w:t>
            </w:r>
            <w:proofErr w:type="spellEnd"/>
          </w:p>
          <w:p w:rsidR="0038091B" w:rsidRDefault="00FE0D1E">
            <w:pPr>
              <w:pStyle w:val="Body"/>
              <w:tabs>
                <w:tab w:val="left" w:pos="720"/>
                <w:tab w:val="left" w:pos="1440"/>
                <w:tab w:val="left" w:pos="2160"/>
                <w:tab w:val="left" w:pos="2880"/>
                <w:tab w:val="left" w:pos="3600"/>
                <w:tab w:val="left" w:pos="4320"/>
              </w:tabs>
              <w:rPr>
                <w:rFonts w:ascii="Roboto" w:eastAsia="Roboto" w:hAnsi="Roboto" w:cs="Roboto"/>
                <w:u w:color="000000"/>
              </w:rPr>
            </w:pPr>
            <w:r>
              <w:rPr>
                <w:rFonts w:ascii="Roboto" w:eastAsia="Roboto" w:hAnsi="Roboto" w:cs="Roboto"/>
                <w:u w:color="000000"/>
                <w:lang w:val="ko-KR"/>
              </w:rPr>
              <w:t xml:space="preserve">Future </w:t>
            </w:r>
            <w:proofErr w:type="spellStart"/>
            <w:r>
              <w:rPr>
                <w:rFonts w:ascii="Roboto" w:eastAsia="Roboto" w:hAnsi="Roboto" w:cs="Roboto"/>
                <w:u w:color="000000"/>
                <w:lang w:val="ko-KR"/>
              </w:rPr>
              <w:t>directions</w:t>
            </w:r>
            <w:proofErr w:type="spellEnd"/>
            <w:r>
              <w:rPr>
                <w:rFonts w:ascii="Roboto" w:eastAsia="Roboto" w:hAnsi="Roboto" w:cs="Roboto"/>
                <w:u w:color="000000"/>
                <w:lang w:val="ko-KR"/>
              </w:rPr>
              <w:t xml:space="preserve"> </w:t>
            </w:r>
          </w:p>
          <w:p w:rsidR="0038091B" w:rsidRDefault="00FE0D1E">
            <w:pPr>
              <w:pStyle w:val="Body"/>
              <w:tabs>
                <w:tab w:val="left" w:pos="720"/>
                <w:tab w:val="left" w:pos="1440"/>
                <w:tab w:val="left" w:pos="2160"/>
                <w:tab w:val="left" w:pos="2880"/>
                <w:tab w:val="left" w:pos="3600"/>
                <w:tab w:val="left" w:pos="4320"/>
              </w:tabs>
            </w:pPr>
            <w:proofErr w:type="spellStart"/>
            <w:r>
              <w:rPr>
                <w:rFonts w:ascii="Roboto" w:eastAsia="Roboto" w:hAnsi="Roboto" w:cs="Roboto"/>
                <w:u w:color="000000"/>
                <w:lang w:val="ko-KR"/>
              </w:rPr>
              <w:t>Last-minute</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writing</w:t>
            </w:r>
            <w:proofErr w:type="spellEnd"/>
            <w:r>
              <w:rPr>
                <w:rFonts w:ascii="Roboto" w:eastAsia="Roboto" w:hAnsi="Roboto" w:cs="Roboto"/>
                <w:u w:color="000000"/>
                <w:lang w:val="ko-KR"/>
              </w:rPr>
              <w:t xml:space="preserve"> </w:t>
            </w:r>
            <w:proofErr w:type="spellStart"/>
            <w:r>
              <w:rPr>
                <w:rFonts w:ascii="Roboto" w:eastAsia="Roboto" w:hAnsi="Roboto" w:cs="Roboto"/>
                <w:u w:color="000000"/>
                <w:lang w:val="ko-KR"/>
              </w:rPr>
              <w:t>questions</w:t>
            </w:r>
            <w:proofErr w:type="spellEnd"/>
            <w:r>
              <w:rPr>
                <w:rFonts w:ascii="Roboto" w:eastAsia="Roboto" w:hAnsi="Roboto" w:cs="Roboto"/>
                <w:u w:color="000000"/>
                <w:lang w:val="ko-KR"/>
              </w:rPr>
              <w:t xml:space="preserve"> </w:t>
            </w:r>
          </w:p>
        </w:tc>
      </w:tr>
    </w:tbl>
    <w:p w:rsidR="0038091B" w:rsidRDefault="0038091B">
      <w:pPr>
        <w:spacing w:line="240" w:lineRule="auto"/>
      </w:pPr>
    </w:p>
    <w:p w:rsidR="0038091B" w:rsidRDefault="0038091B"/>
    <w:p w:rsidR="0038091B" w:rsidRDefault="0038091B"/>
    <w:p w:rsidR="0038091B" w:rsidRDefault="0038091B"/>
    <w:p w:rsidR="0038091B" w:rsidRDefault="0038091B"/>
    <w:p w:rsidR="0038091B" w:rsidRDefault="0038091B"/>
    <w:p w:rsidR="0038091B" w:rsidRDefault="00FE0D1E">
      <w:pPr>
        <w:rPr>
          <w:b/>
          <w:bCs/>
        </w:rPr>
      </w:pPr>
      <w:r>
        <w:rPr>
          <w:b/>
          <w:bCs/>
        </w:rPr>
        <w:t>P4. Grading Policy</w:t>
      </w:r>
    </w:p>
    <w:p w:rsidR="0038091B" w:rsidRDefault="00FE0D1E">
      <w:pPr>
        <w:rPr>
          <w:b/>
          <w:bCs/>
        </w:rPr>
      </w:pPr>
      <w:r>
        <w:rPr>
          <w:b/>
          <w:bCs/>
        </w:rPr>
        <w:t>Graded Course Activities</w:t>
      </w: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4508"/>
        <w:gridCol w:w="4508"/>
      </w:tblGrid>
      <w:tr w:rsidR="0038091B">
        <w:tblPrEx>
          <w:tblCellMar>
            <w:top w:w="0" w:type="dxa"/>
            <w:left w:w="0" w:type="dxa"/>
            <w:bottom w:w="0" w:type="dxa"/>
            <w:right w:w="0" w:type="dxa"/>
          </w:tblCellMar>
        </w:tblPrEx>
        <w:trPr>
          <w:trHeight w:val="253"/>
        </w:trPr>
        <w:tc>
          <w:tcPr>
            <w:tcW w:w="4508" w:type="dxa"/>
            <w:tcBorders>
              <w:top w:val="single" w:sz="4" w:space="0" w:color="000000"/>
              <w:left w:val="single" w:sz="4" w:space="0" w:color="000000"/>
              <w:bottom w:val="single" w:sz="6" w:space="0" w:color="000000"/>
              <w:right w:val="single" w:sz="4" w:space="0" w:color="000000"/>
            </w:tcBorders>
            <w:shd w:val="clear" w:color="auto" w:fill="FBE4D5"/>
            <w:tcMar>
              <w:top w:w="80" w:type="dxa"/>
              <w:left w:w="80" w:type="dxa"/>
              <w:bottom w:w="80" w:type="dxa"/>
              <w:right w:w="80" w:type="dxa"/>
            </w:tcMar>
          </w:tcPr>
          <w:p w:rsidR="0038091B" w:rsidRDefault="00FE0D1E">
            <w:pPr>
              <w:jc w:val="center"/>
            </w:pPr>
            <w:r>
              <w:rPr>
                <w:b/>
                <w:bCs/>
              </w:rPr>
              <w:t>Activity</w:t>
            </w:r>
          </w:p>
        </w:tc>
        <w:tc>
          <w:tcPr>
            <w:tcW w:w="4508" w:type="dxa"/>
            <w:tcBorders>
              <w:top w:val="single" w:sz="4" w:space="0" w:color="000000"/>
              <w:left w:val="single" w:sz="4" w:space="0" w:color="000000"/>
              <w:bottom w:val="single" w:sz="6"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jc w:val="center"/>
            </w:pPr>
            <w:r>
              <w:rPr>
                <w:b/>
                <w:bCs/>
              </w:rPr>
              <w:t>Percentage</w:t>
            </w:r>
          </w:p>
        </w:tc>
      </w:tr>
      <w:tr w:rsidR="0038091B">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Homework</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38091B">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lastRenderedPageBreak/>
              <w:t>Attendance</w:t>
            </w:r>
            <w:proofErr w:type="spellEnd"/>
            <w:r>
              <w:rPr>
                <w:rFonts w:ascii="Times New Roman" w:hAnsi="Times New Roman"/>
                <w:u w:color="000000"/>
                <w:lang w:val="ko-KR"/>
              </w:rPr>
              <w:t xml:space="preserve"> and </w:t>
            </w:r>
            <w:proofErr w:type="spellStart"/>
            <w:r>
              <w:rPr>
                <w:rFonts w:ascii="Times New Roman" w:hAnsi="Times New Roman"/>
                <w:u w:color="000000"/>
                <w:lang w:val="ko-KR"/>
              </w:rPr>
              <w:t>participation</w:t>
            </w:r>
            <w:proofErr w:type="spellEnd"/>
            <w:r>
              <w:rPr>
                <w:rFonts w:ascii="Times New Roman" w:hAnsi="Times New Roman"/>
                <w:u w:color="000000"/>
                <w:lang w:val="ko-KR"/>
              </w:rPr>
              <w:t xml:space="preserve"> </w:t>
            </w:r>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38091B">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Outline</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38091B">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Grant</w:t>
            </w:r>
            <w:proofErr w:type="spellEnd"/>
            <w:r>
              <w:rPr>
                <w:rFonts w:ascii="Times New Roman" w:hAnsi="Times New Roman"/>
                <w:u w:color="000000"/>
                <w:lang w:val="ko-KR"/>
              </w:rPr>
              <w:t xml:space="preserve"> </w:t>
            </w:r>
            <w:proofErr w:type="spellStart"/>
            <w:r>
              <w:rPr>
                <w:rFonts w:ascii="Times New Roman" w:hAnsi="Times New Roman"/>
                <w:u w:color="000000"/>
                <w:lang w:val="ko-KR"/>
              </w:rPr>
              <w:t>proposal</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38091B">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Academic</w:t>
            </w:r>
            <w:proofErr w:type="spellEnd"/>
            <w:r>
              <w:rPr>
                <w:rFonts w:ascii="Times New Roman" w:hAnsi="Times New Roman"/>
                <w:u w:color="000000"/>
                <w:lang w:val="ko-KR"/>
              </w:rPr>
              <w:t xml:space="preserve"> CV</w:t>
            </w:r>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38091B">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pPr>
            <w:r>
              <w:rPr>
                <w:rFonts w:ascii="Times New Roman" w:hAnsi="Times New Roman"/>
                <w:u w:color="000000"/>
                <w:lang w:val="ko-KR"/>
              </w:rPr>
              <w:t xml:space="preserve">Professional </w:t>
            </w:r>
            <w:proofErr w:type="spellStart"/>
            <w:r>
              <w:rPr>
                <w:rFonts w:ascii="Times New Roman" w:hAnsi="Times New Roman"/>
                <w:u w:color="000000"/>
                <w:lang w:val="ko-KR"/>
              </w:rPr>
              <w:t>email</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38091B">
        <w:tblPrEx>
          <w:tblCellMar>
            <w:top w:w="0" w:type="dxa"/>
            <w:left w:w="0" w:type="dxa"/>
            <w:bottom w:w="0" w:type="dxa"/>
            <w:right w:w="0" w:type="dxa"/>
          </w:tblCellMar>
        </w:tblPrEx>
        <w:trPr>
          <w:trHeight w:val="246"/>
        </w:trPr>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Annotated</w:t>
            </w:r>
            <w:proofErr w:type="spellEnd"/>
            <w:r>
              <w:rPr>
                <w:rFonts w:ascii="Times New Roman" w:hAnsi="Times New Roman"/>
                <w:u w:color="000000"/>
                <w:lang w:val="ko-KR"/>
              </w:rPr>
              <w:t xml:space="preserve"> </w:t>
            </w:r>
            <w:proofErr w:type="spellStart"/>
            <w:r>
              <w:rPr>
                <w:rFonts w:ascii="Times New Roman" w:hAnsi="Times New Roman"/>
                <w:u w:color="000000"/>
                <w:lang w:val="ko-KR"/>
              </w:rPr>
              <w:t>bibliography</w:t>
            </w:r>
            <w:proofErr w:type="spellEnd"/>
          </w:p>
        </w:tc>
        <w:tc>
          <w:tcPr>
            <w:tcW w:w="4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10%</w:t>
            </w:r>
          </w:p>
        </w:tc>
      </w:tr>
      <w:tr w:rsidR="0038091B">
        <w:tblPrEx>
          <w:tblCellMar>
            <w:top w:w="0" w:type="dxa"/>
            <w:left w:w="0" w:type="dxa"/>
            <w:bottom w:w="0" w:type="dxa"/>
            <w:right w:w="0" w:type="dxa"/>
          </w:tblCellMar>
        </w:tblPrEx>
        <w:trPr>
          <w:trHeight w:val="243"/>
        </w:trPr>
        <w:tc>
          <w:tcPr>
            <w:tcW w:w="4508" w:type="dxa"/>
            <w:tcBorders>
              <w:top w:val="single" w:sz="6" w:space="0" w:color="000000"/>
              <w:left w:val="single" w:sz="6" w:space="0" w:color="000000"/>
              <w:bottom w:val="single" w:sz="4" w:space="0" w:color="666666"/>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pPr>
            <w:proofErr w:type="spellStart"/>
            <w:r>
              <w:rPr>
                <w:rFonts w:ascii="Times New Roman" w:hAnsi="Times New Roman"/>
                <w:u w:color="000000"/>
                <w:lang w:val="ko-KR"/>
              </w:rPr>
              <w:t>Final</w:t>
            </w:r>
            <w:proofErr w:type="spellEnd"/>
            <w:r>
              <w:rPr>
                <w:rFonts w:ascii="Times New Roman" w:hAnsi="Times New Roman"/>
                <w:u w:color="000000"/>
                <w:lang w:val="ko-KR"/>
              </w:rPr>
              <w:t xml:space="preserve"> </w:t>
            </w:r>
            <w:proofErr w:type="spellStart"/>
            <w:r>
              <w:rPr>
                <w:rFonts w:ascii="Times New Roman" w:hAnsi="Times New Roman"/>
                <w:u w:color="000000"/>
                <w:lang w:val="ko-KR"/>
              </w:rPr>
              <w:t>research</w:t>
            </w:r>
            <w:proofErr w:type="spellEnd"/>
            <w:r>
              <w:rPr>
                <w:rFonts w:ascii="Times New Roman" w:hAnsi="Times New Roman"/>
                <w:u w:color="000000"/>
                <w:lang w:val="ko-KR"/>
              </w:rPr>
              <w:t xml:space="preserve"> </w:t>
            </w:r>
            <w:proofErr w:type="spellStart"/>
            <w:r>
              <w:rPr>
                <w:rFonts w:ascii="Times New Roman" w:hAnsi="Times New Roman"/>
                <w:u w:color="000000"/>
                <w:lang w:val="ko-KR"/>
              </w:rPr>
              <w:t>paper</w:t>
            </w:r>
            <w:proofErr w:type="spellEnd"/>
            <w:r>
              <w:rPr>
                <w:rFonts w:ascii="Times New Roman" w:hAnsi="Times New Roman"/>
                <w:u w:color="000000"/>
                <w:lang w:val="ko-KR"/>
              </w:rPr>
              <w:t xml:space="preserve"> </w:t>
            </w:r>
          </w:p>
        </w:tc>
        <w:tc>
          <w:tcPr>
            <w:tcW w:w="4508" w:type="dxa"/>
            <w:tcBorders>
              <w:top w:val="single" w:sz="6" w:space="0" w:color="000000"/>
              <w:left w:val="single" w:sz="6" w:space="0" w:color="000000"/>
              <w:bottom w:val="single" w:sz="4" w:space="0" w:color="666666"/>
              <w:right w:val="single" w:sz="6" w:space="0" w:color="000000"/>
            </w:tcBorders>
            <w:shd w:val="clear" w:color="auto" w:fill="auto"/>
            <w:tcMar>
              <w:top w:w="80" w:type="dxa"/>
              <w:left w:w="80" w:type="dxa"/>
              <w:bottom w:w="80" w:type="dxa"/>
              <w:right w:w="80" w:type="dxa"/>
            </w:tcMar>
          </w:tcPr>
          <w:p w:rsidR="0038091B" w:rsidRDefault="00FE0D1E">
            <w:pPr>
              <w:pStyle w:val="Body"/>
              <w:widowControl w:val="0"/>
              <w:tabs>
                <w:tab w:val="left" w:pos="720"/>
                <w:tab w:val="left" w:pos="1440"/>
                <w:tab w:val="left" w:pos="2160"/>
                <w:tab w:val="left" w:pos="2880"/>
                <w:tab w:val="left" w:pos="3600"/>
                <w:tab w:val="left" w:pos="4320"/>
              </w:tabs>
              <w:jc w:val="center"/>
            </w:pPr>
            <w:r>
              <w:rPr>
                <w:rFonts w:ascii="Times New Roman" w:hAnsi="Times New Roman"/>
                <w:u w:color="000000"/>
                <w:lang w:val="ko-KR"/>
              </w:rPr>
              <w:t>30%</w:t>
            </w:r>
          </w:p>
        </w:tc>
      </w:tr>
      <w:tr w:rsidR="0038091B">
        <w:tblPrEx>
          <w:tblCellMar>
            <w:top w:w="0" w:type="dxa"/>
            <w:left w:w="0" w:type="dxa"/>
            <w:bottom w:w="0" w:type="dxa"/>
            <w:right w:w="0" w:type="dxa"/>
          </w:tblCellMar>
        </w:tblPrEx>
        <w:trPr>
          <w:trHeight w:val="250"/>
        </w:trPr>
        <w:tc>
          <w:tcPr>
            <w:tcW w:w="4508" w:type="dxa"/>
            <w:tcBorders>
              <w:top w:val="single" w:sz="4" w:space="0" w:color="666666"/>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jc w:val="center"/>
            </w:pPr>
            <w:r>
              <w:rPr>
                <w:b/>
                <w:bCs/>
              </w:rPr>
              <w:t>Total</w:t>
            </w:r>
          </w:p>
        </w:tc>
        <w:tc>
          <w:tcPr>
            <w:tcW w:w="4508" w:type="dxa"/>
            <w:tcBorders>
              <w:top w:val="single" w:sz="4" w:space="0" w:color="666666"/>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rsidR="0038091B" w:rsidRDefault="00FE0D1E">
            <w:pPr>
              <w:spacing w:after="0" w:line="240" w:lineRule="auto"/>
              <w:jc w:val="center"/>
            </w:pPr>
            <w:r>
              <w:rPr>
                <w:b/>
                <w:bCs/>
              </w:rPr>
              <w:t>100%</w:t>
            </w:r>
          </w:p>
        </w:tc>
      </w:tr>
    </w:tbl>
    <w:p w:rsidR="0038091B" w:rsidRDefault="0038091B">
      <w:pPr>
        <w:spacing w:line="240" w:lineRule="auto"/>
      </w:pPr>
    </w:p>
    <w:sectPr w:rsidR="0038091B">
      <w:headerReference w:type="default" r:id="rId8"/>
      <w:footerReference w:type="default" r:id="rId9"/>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D1E" w:rsidRDefault="00FE0D1E">
      <w:pPr>
        <w:spacing w:after="0" w:line="240" w:lineRule="auto"/>
      </w:pPr>
      <w:r>
        <w:separator/>
      </w:r>
    </w:p>
  </w:endnote>
  <w:endnote w:type="continuationSeparator" w:id="0">
    <w:p w:rsidR="00FE0D1E" w:rsidRDefault="00FE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elvetica Neue">
    <w:altName w:val="Arial"/>
    <w:charset w:val="00"/>
    <w:family w:val="roman"/>
    <w:pitch w:val="default"/>
  </w:font>
  <w:font w:name="Roboto">
    <w:altName w:val="Arial"/>
    <w:charset w:val="00"/>
    <w:family w:val="roman"/>
    <w:pitch w:val="default"/>
  </w:font>
  <w:font w:name="Helvetica">
    <w:panose1 w:val="020B0604020202020204"/>
    <w:charset w:val="00"/>
    <w:family w:val="roman"/>
    <w:pitch w:val="default"/>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1B" w:rsidRDefault="003809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D1E" w:rsidRDefault="00FE0D1E">
      <w:pPr>
        <w:spacing w:after="0" w:line="240" w:lineRule="auto"/>
      </w:pPr>
      <w:r>
        <w:separator/>
      </w:r>
    </w:p>
  </w:footnote>
  <w:footnote w:type="continuationSeparator" w:id="0">
    <w:p w:rsidR="00FE0D1E" w:rsidRDefault="00FE0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1B" w:rsidRDefault="003809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37DD"/>
    <w:multiLevelType w:val="hybridMultilevel"/>
    <w:tmpl w:val="A496C28A"/>
    <w:lvl w:ilvl="0" w:tplc="A48652B4">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DE6C500">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C48AC18">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E2419D0">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A540F5AC">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5486129E">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ADAC16F0">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7390F414">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2CA66A34">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 w15:restartNumberingAfterBreak="0">
    <w:nsid w:val="058C057F"/>
    <w:multiLevelType w:val="hybridMultilevel"/>
    <w:tmpl w:val="106EC884"/>
    <w:lvl w:ilvl="0" w:tplc="0406DAE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A45D42">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6C2A42">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C63392">
      <w:start w:val="1"/>
      <w:numFmt w:val="bullet"/>
      <w:lvlText w:val="●"/>
      <w:lvlJc w:val="left"/>
      <w:pPr>
        <w:tabs>
          <w:tab w:val="left" w:pos="720"/>
          <w:tab w:val="left" w:pos="1440"/>
          <w:tab w:val="left" w:pos="2160"/>
          <w:tab w:val="left" w:pos="3600"/>
          <w:tab w:val="left" w:pos="4320"/>
          <w:tab w:val="left" w:pos="5040"/>
          <w:tab w:val="left" w:pos="5760"/>
          <w:tab w:val="left" w:pos="6480"/>
          <w:tab w:val="left" w:pos="72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2A05C76">
      <w:start w:val="1"/>
      <w:numFmt w:val="bullet"/>
      <w:lvlText w:val="○"/>
      <w:lvlJc w:val="left"/>
      <w:pPr>
        <w:tabs>
          <w:tab w:val="left" w:pos="720"/>
          <w:tab w:val="left" w:pos="1440"/>
          <w:tab w:val="left" w:pos="2160"/>
          <w:tab w:val="left" w:pos="2880"/>
          <w:tab w:val="left" w:pos="4320"/>
          <w:tab w:val="left" w:pos="5040"/>
          <w:tab w:val="left" w:pos="5760"/>
          <w:tab w:val="left" w:pos="6480"/>
          <w:tab w:val="left" w:pos="720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623FA8">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40465B0">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26B388">
      <w:start w:val="1"/>
      <w:numFmt w:val="bullet"/>
      <w:lvlText w:val="○"/>
      <w:lvlJc w:val="left"/>
      <w:pPr>
        <w:tabs>
          <w:tab w:val="left" w:pos="720"/>
          <w:tab w:val="left" w:pos="1440"/>
          <w:tab w:val="left" w:pos="2160"/>
          <w:tab w:val="left" w:pos="2880"/>
          <w:tab w:val="left" w:pos="3600"/>
          <w:tab w:val="left" w:pos="4320"/>
          <w:tab w:val="left" w:pos="5040"/>
          <w:tab w:val="left" w:pos="6480"/>
          <w:tab w:val="left" w:pos="720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E0AFB0">
      <w:start w:val="1"/>
      <w:numFmt w:val="bullet"/>
      <w:lvlText w:val="■"/>
      <w:lvlJc w:val="left"/>
      <w:pPr>
        <w:tabs>
          <w:tab w:val="left" w:pos="720"/>
          <w:tab w:val="left" w:pos="1440"/>
          <w:tab w:val="left" w:pos="2160"/>
          <w:tab w:val="left" w:pos="2880"/>
          <w:tab w:val="left" w:pos="3600"/>
          <w:tab w:val="left" w:pos="4320"/>
          <w:tab w:val="left" w:pos="5040"/>
          <w:tab w:val="left" w:pos="5760"/>
          <w:tab w:val="left" w:pos="720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A63F9E"/>
    <w:multiLevelType w:val="hybridMultilevel"/>
    <w:tmpl w:val="824C418A"/>
    <w:lvl w:ilvl="0" w:tplc="9D18336A">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1EB3E0">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06173C">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C45CA390">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FE2F63C">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C48D28">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C74A0844">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B8932C">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C6D774">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1A01BE"/>
    <w:multiLevelType w:val="hybridMultilevel"/>
    <w:tmpl w:val="E7847A92"/>
    <w:lvl w:ilvl="0" w:tplc="CF36EB96">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720AA8">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C668AC">
      <w:start w:val="1"/>
      <w:numFmt w:val="lowerRoman"/>
      <w:lvlText w:val="%3."/>
      <w:lvlJc w:val="left"/>
      <w:pPr>
        <w:tabs>
          <w:tab w:val="left" w:pos="720"/>
          <w:tab w:val="left" w:pos="1440"/>
          <w:tab w:val="left" w:pos="2880"/>
          <w:tab w:val="left" w:pos="3600"/>
          <w:tab w:val="left" w:pos="4320"/>
        </w:tabs>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2A044478">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B2F0D6">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3D2846E">
      <w:start w:val="1"/>
      <w:numFmt w:val="lowerRoman"/>
      <w:lvlText w:val="%6."/>
      <w:lvlJc w:val="left"/>
      <w:pPr>
        <w:tabs>
          <w:tab w:val="left" w:pos="720"/>
          <w:tab w:val="left" w:pos="1440"/>
          <w:tab w:val="left" w:pos="2160"/>
          <w:tab w:val="left" w:pos="2880"/>
          <w:tab w:val="left" w:pos="3600"/>
        </w:tabs>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D58E69AC">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468F18">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C1A5BF0">
      <w:start w:val="1"/>
      <w:numFmt w:val="lowerRoman"/>
      <w:lvlText w:val="%9."/>
      <w:lvlJc w:val="left"/>
      <w:pPr>
        <w:tabs>
          <w:tab w:val="left" w:pos="720"/>
          <w:tab w:val="left" w:pos="1440"/>
          <w:tab w:val="left" w:pos="2160"/>
          <w:tab w:val="left" w:pos="2880"/>
          <w:tab w:val="left" w:pos="3600"/>
          <w:tab w:val="left" w:pos="4320"/>
        </w:tabs>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97C7276"/>
    <w:multiLevelType w:val="hybridMultilevel"/>
    <w:tmpl w:val="E65E3CAA"/>
    <w:lvl w:ilvl="0" w:tplc="9336EC50">
      <w:start w:val="1"/>
      <w:numFmt w:val="decimal"/>
      <w:lvlText w:val="%1."/>
      <w:lvlJc w:val="left"/>
      <w:pPr>
        <w:tabs>
          <w:tab w:val="left" w:pos="1440"/>
          <w:tab w:val="left" w:pos="2160"/>
          <w:tab w:val="left" w:pos="2880"/>
          <w:tab w:val="left" w:pos="3600"/>
          <w:tab w:val="left" w:pos="432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E04FC78">
      <w:start w:val="1"/>
      <w:numFmt w:val="lowerLetter"/>
      <w:lvlText w:val="%2."/>
      <w:lvlJc w:val="left"/>
      <w:pPr>
        <w:tabs>
          <w:tab w:val="left" w:pos="720"/>
          <w:tab w:val="left" w:pos="2160"/>
          <w:tab w:val="left" w:pos="2880"/>
          <w:tab w:val="left" w:pos="3600"/>
          <w:tab w:val="left" w:pos="43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1EC7232">
      <w:start w:val="1"/>
      <w:numFmt w:val="lowerRoman"/>
      <w:lvlText w:val="%3."/>
      <w:lvlJc w:val="left"/>
      <w:pPr>
        <w:tabs>
          <w:tab w:val="left" w:pos="720"/>
          <w:tab w:val="left" w:pos="1440"/>
          <w:tab w:val="left" w:pos="2880"/>
          <w:tab w:val="left" w:pos="3600"/>
          <w:tab w:val="left" w:pos="4320"/>
        </w:tabs>
        <w:ind w:left="216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6E923D6E">
      <w:start w:val="1"/>
      <w:numFmt w:val="decimal"/>
      <w:lvlText w:val="%4."/>
      <w:lvlJc w:val="left"/>
      <w:pPr>
        <w:tabs>
          <w:tab w:val="left" w:pos="720"/>
          <w:tab w:val="left" w:pos="1440"/>
          <w:tab w:val="left" w:pos="2160"/>
          <w:tab w:val="left" w:pos="3600"/>
          <w:tab w:val="left" w:pos="43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F417C4">
      <w:start w:val="1"/>
      <w:numFmt w:val="lowerLetter"/>
      <w:lvlText w:val="%5."/>
      <w:lvlJc w:val="left"/>
      <w:pPr>
        <w:tabs>
          <w:tab w:val="left" w:pos="720"/>
          <w:tab w:val="left" w:pos="1440"/>
          <w:tab w:val="left" w:pos="2160"/>
          <w:tab w:val="left" w:pos="2880"/>
          <w:tab w:val="left" w:pos="43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CC6065E">
      <w:start w:val="1"/>
      <w:numFmt w:val="lowerRoman"/>
      <w:lvlText w:val="%6."/>
      <w:lvlJc w:val="left"/>
      <w:pPr>
        <w:tabs>
          <w:tab w:val="left" w:pos="720"/>
          <w:tab w:val="left" w:pos="1440"/>
          <w:tab w:val="left" w:pos="2160"/>
          <w:tab w:val="left" w:pos="2880"/>
          <w:tab w:val="left" w:pos="3600"/>
        </w:tabs>
        <w:ind w:left="432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83A4AB06">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1BAC99A">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3FEEDA6">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5A13FD"/>
    <w:multiLevelType w:val="hybridMultilevel"/>
    <w:tmpl w:val="2F4A79E4"/>
    <w:lvl w:ilvl="0" w:tplc="AA448DB2">
      <w:start w:val="1"/>
      <w:numFmt w:val="bullet"/>
      <w:lvlText w:val="●"/>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E29E76">
      <w:start w:val="1"/>
      <w:numFmt w:val="bullet"/>
      <w:lvlText w:val="○"/>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204500">
      <w:start w:val="1"/>
      <w:numFmt w:val="bullet"/>
      <w:lvlText w:val="■"/>
      <w:lvlJc w:val="left"/>
      <w:pPr>
        <w:tabs>
          <w:tab w:val="left" w:pos="720"/>
          <w:tab w:val="left" w:pos="1440"/>
          <w:tab w:val="left" w:pos="2880"/>
          <w:tab w:val="left" w:pos="3600"/>
          <w:tab w:val="left" w:pos="43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08A55DC">
      <w:start w:val="1"/>
      <w:numFmt w:val="bullet"/>
      <w:lvlText w:val="●"/>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21A7576">
      <w:start w:val="1"/>
      <w:numFmt w:val="bullet"/>
      <w:lvlText w:val="○"/>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821CA8">
      <w:start w:val="1"/>
      <w:numFmt w:val="bullet"/>
      <w:lvlText w:val="■"/>
      <w:lvlJc w:val="left"/>
      <w:pPr>
        <w:tabs>
          <w:tab w:val="left" w:pos="720"/>
          <w:tab w:val="left" w:pos="1440"/>
          <w:tab w:val="left" w:pos="2160"/>
          <w:tab w:val="left" w:pos="2880"/>
          <w:tab w:val="left" w:pos="36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9C2D504">
      <w:start w:val="1"/>
      <w:numFmt w:val="bullet"/>
      <w:lvlText w:val="●"/>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102E84">
      <w:start w:val="1"/>
      <w:numFmt w:val="bullet"/>
      <w:lvlText w:val="○"/>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6EA2E0">
      <w:start w:val="1"/>
      <w:numFmt w:val="bullet"/>
      <w:lvlText w:val="■"/>
      <w:lvlJc w:val="left"/>
      <w:pPr>
        <w:tabs>
          <w:tab w:val="left" w:pos="720"/>
          <w:tab w:val="left" w:pos="1440"/>
          <w:tab w:val="left" w:pos="2160"/>
          <w:tab w:val="left" w:pos="2880"/>
          <w:tab w:val="left" w:pos="3600"/>
          <w:tab w:val="left" w:pos="43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03F1B"/>
    <w:multiLevelType w:val="hybridMultilevel"/>
    <w:tmpl w:val="601A499A"/>
    <w:lvl w:ilvl="0" w:tplc="1610DAD0">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186A0CB6">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139819A6">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761C6F92">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7867102">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EEDAD34A">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3A60BEC4">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E42AD424">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E2927F60">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E04D54"/>
    <w:multiLevelType w:val="hybridMultilevel"/>
    <w:tmpl w:val="8CB0BF8A"/>
    <w:lvl w:ilvl="0" w:tplc="BF6C0E32">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864D5C">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624A6A">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1616B8E2">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D8816A">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22F9B8">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BD74A270">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36E92E">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E98A2CE">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472851"/>
    <w:multiLevelType w:val="hybridMultilevel"/>
    <w:tmpl w:val="D6702A7C"/>
    <w:lvl w:ilvl="0" w:tplc="24CCF96C">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69A0A350">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6EECD24">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97BEEA56">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CCA5CB0">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5A40C096">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AE848CF6">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C1A25DC">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5E22684">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9" w15:restartNumberingAfterBreak="0">
    <w:nsid w:val="34DF174B"/>
    <w:multiLevelType w:val="hybridMultilevel"/>
    <w:tmpl w:val="BDA28450"/>
    <w:lvl w:ilvl="0" w:tplc="8168D9B2">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1AF224A2">
      <w:start w:val="1"/>
      <w:numFmt w:val="lowerLetter"/>
      <w:lvlText w:val="%2."/>
      <w:lvlJc w:val="left"/>
      <w:pPr>
        <w:tabs>
          <w:tab w:val="left" w:pos="720"/>
          <w:tab w:val="left" w:pos="2160"/>
          <w:tab w:val="left" w:pos="2880"/>
          <w:tab w:val="left" w:pos="3600"/>
          <w:tab w:val="left" w:pos="4320"/>
        </w:tabs>
        <w:ind w:left="14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A30639E">
      <w:start w:val="1"/>
      <w:numFmt w:val="lowerRoman"/>
      <w:lvlText w:val="%3."/>
      <w:lvlJc w:val="left"/>
      <w:pPr>
        <w:tabs>
          <w:tab w:val="left" w:pos="720"/>
          <w:tab w:val="left" w:pos="1440"/>
          <w:tab w:val="left" w:pos="2880"/>
          <w:tab w:val="left" w:pos="3600"/>
          <w:tab w:val="left" w:pos="4320"/>
        </w:tabs>
        <w:ind w:left="21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4A40F3A">
      <w:start w:val="1"/>
      <w:numFmt w:val="decimal"/>
      <w:lvlText w:val="%4."/>
      <w:lvlJc w:val="left"/>
      <w:pPr>
        <w:tabs>
          <w:tab w:val="left" w:pos="720"/>
          <w:tab w:val="left" w:pos="1440"/>
          <w:tab w:val="left" w:pos="2160"/>
          <w:tab w:val="left" w:pos="3600"/>
          <w:tab w:val="left" w:pos="4320"/>
        </w:tabs>
        <w:ind w:left="29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67CEA9A8">
      <w:start w:val="1"/>
      <w:numFmt w:val="lowerLetter"/>
      <w:lvlText w:val="%5."/>
      <w:lvlJc w:val="left"/>
      <w:pPr>
        <w:tabs>
          <w:tab w:val="left" w:pos="720"/>
          <w:tab w:val="left" w:pos="1440"/>
          <w:tab w:val="left" w:pos="2160"/>
          <w:tab w:val="left" w:pos="2880"/>
          <w:tab w:val="left" w:pos="4320"/>
        </w:tabs>
        <w:ind w:left="363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100E402A">
      <w:start w:val="1"/>
      <w:numFmt w:val="lowerRoman"/>
      <w:lvlText w:val="%6."/>
      <w:lvlJc w:val="left"/>
      <w:pPr>
        <w:tabs>
          <w:tab w:val="left" w:pos="720"/>
          <w:tab w:val="left" w:pos="1440"/>
          <w:tab w:val="left" w:pos="2160"/>
          <w:tab w:val="left" w:pos="2880"/>
          <w:tab w:val="left" w:pos="3600"/>
        </w:tabs>
        <w:ind w:left="435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FF45AF4">
      <w:start w:val="1"/>
      <w:numFmt w:val="decimal"/>
      <w:lvlText w:val="%7."/>
      <w:lvlJc w:val="left"/>
      <w:pPr>
        <w:tabs>
          <w:tab w:val="left" w:pos="720"/>
          <w:tab w:val="left" w:pos="1440"/>
          <w:tab w:val="left" w:pos="2160"/>
          <w:tab w:val="left" w:pos="2880"/>
          <w:tab w:val="left" w:pos="3600"/>
          <w:tab w:val="left" w:pos="4320"/>
        </w:tabs>
        <w:ind w:left="50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A08095E">
      <w:start w:val="1"/>
      <w:numFmt w:val="lowerLetter"/>
      <w:lvlText w:val="%8."/>
      <w:lvlJc w:val="left"/>
      <w:pPr>
        <w:tabs>
          <w:tab w:val="left" w:pos="720"/>
          <w:tab w:val="left" w:pos="1440"/>
          <w:tab w:val="left" w:pos="2160"/>
          <w:tab w:val="left" w:pos="2880"/>
          <w:tab w:val="left" w:pos="3600"/>
          <w:tab w:val="left" w:pos="4320"/>
        </w:tabs>
        <w:ind w:left="57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F9087A8">
      <w:start w:val="1"/>
      <w:numFmt w:val="lowerRoman"/>
      <w:lvlText w:val="%9."/>
      <w:lvlJc w:val="left"/>
      <w:pPr>
        <w:tabs>
          <w:tab w:val="left" w:pos="720"/>
          <w:tab w:val="left" w:pos="1440"/>
          <w:tab w:val="left" w:pos="2160"/>
          <w:tab w:val="left" w:pos="2880"/>
          <w:tab w:val="left" w:pos="3600"/>
          <w:tab w:val="left" w:pos="4320"/>
        </w:tabs>
        <w:ind w:left="65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0" w15:restartNumberingAfterBreak="0">
    <w:nsid w:val="42AB49F8"/>
    <w:multiLevelType w:val="hybridMultilevel"/>
    <w:tmpl w:val="E5848BFE"/>
    <w:lvl w:ilvl="0" w:tplc="19AC438C">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4640AC">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44D5B2">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C79AEC64">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945594">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243ADC">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841A3740">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38A1032">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EABD80">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3E15A16"/>
    <w:multiLevelType w:val="hybridMultilevel"/>
    <w:tmpl w:val="80E2BB42"/>
    <w:lvl w:ilvl="0" w:tplc="704C7CBE">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28678">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D81B32">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9704141E">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FBA453C">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54A22E">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378E93CE">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E623E62">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76FEC0">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97D4D00"/>
    <w:multiLevelType w:val="hybridMultilevel"/>
    <w:tmpl w:val="610C8744"/>
    <w:lvl w:ilvl="0" w:tplc="B2725826">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B42B4A">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EAED28">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DC068BF4">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860EB54">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76A022">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E174BF8E">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8E6C20">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F40838">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DB6565D"/>
    <w:multiLevelType w:val="hybridMultilevel"/>
    <w:tmpl w:val="EFDA2DC0"/>
    <w:lvl w:ilvl="0" w:tplc="8558FFDE">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B50C241E">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7688C30">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A65A5ADA">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E5A0BE42">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B4EA3D0">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F8FECE4C">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E85EDA76">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77C2D372">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4" w15:restartNumberingAfterBreak="0">
    <w:nsid w:val="625D5994"/>
    <w:multiLevelType w:val="hybridMultilevel"/>
    <w:tmpl w:val="B17A00FA"/>
    <w:lvl w:ilvl="0" w:tplc="E60C03E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AADA84">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B5EF530">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40EC7EC">
      <w:start w:val="1"/>
      <w:numFmt w:val="bullet"/>
      <w:lvlText w:val="●"/>
      <w:lvlJc w:val="left"/>
      <w:pPr>
        <w:tabs>
          <w:tab w:val="left" w:pos="720"/>
          <w:tab w:val="left" w:pos="1440"/>
          <w:tab w:val="left" w:pos="2160"/>
          <w:tab w:val="left" w:pos="3600"/>
          <w:tab w:val="left" w:pos="4320"/>
          <w:tab w:val="left" w:pos="5040"/>
          <w:tab w:val="left" w:pos="5760"/>
          <w:tab w:val="left" w:pos="6480"/>
          <w:tab w:val="left" w:pos="72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F07572">
      <w:start w:val="1"/>
      <w:numFmt w:val="bullet"/>
      <w:lvlText w:val="○"/>
      <w:lvlJc w:val="left"/>
      <w:pPr>
        <w:tabs>
          <w:tab w:val="left" w:pos="720"/>
          <w:tab w:val="left" w:pos="1440"/>
          <w:tab w:val="left" w:pos="2160"/>
          <w:tab w:val="left" w:pos="2880"/>
          <w:tab w:val="left" w:pos="4320"/>
          <w:tab w:val="left" w:pos="5040"/>
          <w:tab w:val="left" w:pos="5760"/>
          <w:tab w:val="left" w:pos="6480"/>
          <w:tab w:val="left" w:pos="720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1AF5AA">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220971C">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1EC590">
      <w:start w:val="1"/>
      <w:numFmt w:val="bullet"/>
      <w:lvlText w:val="○"/>
      <w:lvlJc w:val="left"/>
      <w:pPr>
        <w:tabs>
          <w:tab w:val="left" w:pos="720"/>
          <w:tab w:val="left" w:pos="1440"/>
          <w:tab w:val="left" w:pos="2160"/>
          <w:tab w:val="left" w:pos="2880"/>
          <w:tab w:val="left" w:pos="3600"/>
          <w:tab w:val="left" w:pos="4320"/>
          <w:tab w:val="left" w:pos="5040"/>
          <w:tab w:val="left" w:pos="6480"/>
          <w:tab w:val="left" w:pos="720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AEB3C4">
      <w:start w:val="1"/>
      <w:numFmt w:val="bullet"/>
      <w:lvlText w:val="■"/>
      <w:lvlJc w:val="left"/>
      <w:pPr>
        <w:tabs>
          <w:tab w:val="left" w:pos="720"/>
          <w:tab w:val="left" w:pos="1440"/>
          <w:tab w:val="left" w:pos="2160"/>
          <w:tab w:val="left" w:pos="2880"/>
          <w:tab w:val="left" w:pos="3600"/>
          <w:tab w:val="left" w:pos="4320"/>
          <w:tab w:val="left" w:pos="5040"/>
          <w:tab w:val="left" w:pos="5760"/>
          <w:tab w:val="left" w:pos="720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3A61DFC"/>
    <w:multiLevelType w:val="hybridMultilevel"/>
    <w:tmpl w:val="2DE06A9A"/>
    <w:lvl w:ilvl="0" w:tplc="0DE0BB0A">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F67C02">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4CF2C">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6A722B4C">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3EA26DC">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DCDE90">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CEA8A088">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5434A4">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D24324">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DBB6F32"/>
    <w:multiLevelType w:val="hybridMultilevel"/>
    <w:tmpl w:val="32680F44"/>
    <w:lvl w:ilvl="0" w:tplc="007A9060">
      <w:start w:val="1"/>
      <w:numFmt w:val="decimal"/>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EC58D6">
      <w:start w:val="1"/>
      <w:numFmt w:val="lowerLetter"/>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BA467C">
      <w:start w:val="1"/>
      <w:numFmt w:val="lowerRoman"/>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722680BC">
      <w:start w:val="1"/>
      <w:numFmt w:val="decimal"/>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80A112">
      <w:start w:val="1"/>
      <w:numFmt w:val="lowerLetter"/>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602DE6">
      <w:start w:val="1"/>
      <w:numFmt w:val="lowerRoman"/>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4BF0A7D4">
      <w:start w:val="1"/>
      <w:numFmt w:val="decimal"/>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AE06D56">
      <w:start w:val="1"/>
      <w:numFmt w:val="lowerLetter"/>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285E9A">
      <w:start w:val="1"/>
      <w:numFmt w:val="lowerRoman"/>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ED16FE5"/>
    <w:multiLevelType w:val="hybridMultilevel"/>
    <w:tmpl w:val="F7C002AA"/>
    <w:lvl w:ilvl="0" w:tplc="90DCB1FA">
      <w:start w:val="1"/>
      <w:numFmt w:val="decimal"/>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356A85C0">
      <w:start w:val="1"/>
      <w:numFmt w:val="lowerLetter"/>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FDAAEC4">
      <w:start w:val="1"/>
      <w:numFmt w:val="lowerRoman"/>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33A0FD94">
      <w:start w:val="1"/>
      <w:numFmt w:val="decimal"/>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B508528">
      <w:start w:val="1"/>
      <w:numFmt w:val="lowerLetter"/>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EE5AA8F0">
      <w:start w:val="1"/>
      <w:numFmt w:val="lowerRoman"/>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11ACC7A">
      <w:start w:val="1"/>
      <w:numFmt w:val="decimal"/>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0A6EFC6">
      <w:start w:val="1"/>
      <w:numFmt w:val="lowerLetter"/>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2194A05A">
      <w:start w:val="1"/>
      <w:numFmt w:val="lowerRoman"/>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4"/>
  </w:num>
  <w:num w:numId="2">
    <w:abstractNumId w:val="1"/>
  </w:num>
  <w:num w:numId="3">
    <w:abstractNumId w:val="9"/>
  </w:num>
  <w:num w:numId="4">
    <w:abstractNumId w:val="13"/>
  </w:num>
  <w:num w:numId="5">
    <w:abstractNumId w:val="8"/>
  </w:num>
  <w:num w:numId="6">
    <w:abstractNumId w:val="8"/>
    <w:lvlOverride w:ilvl="0">
      <w:lvl w:ilvl="0" w:tplc="24CCF96C">
        <w:start w:val="1"/>
        <w:numFmt w:val="decimal"/>
        <w:lvlText w:val="%1."/>
        <w:lvlJc w:val="left"/>
        <w:pPr>
          <w:tabs>
            <w:tab w:val="left" w:pos="720"/>
            <w:tab w:val="left" w:pos="1440"/>
            <w:tab w:val="left" w:pos="2160"/>
            <w:tab w:val="left" w:pos="2880"/>
            <w:tab w:val="left" w:pos="3600"/>
            <w:tab w:val="left" w:pos="4320"/>
          </w:tabs>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9A0A350">
        <w:start w:val="1"/>
        <w:numFmt w:val="lowerLetter"/>
        <w:lvlText w:val="%2."/>
        <w:lvlJc w:val="left"/>
        <w:pPr>
          <w:tabs>
            <w:tab w:val="left" w:pos="720"/>
            <w:tab w:val="left" w:pos="1440"/>
            <w:tab w:val="left" w:pos="2160"/>
            <w:tab w:val="left" w:pos="2880"/>
            <w:tab w:val="left" w:pos="3600"/>
            <w:tab w:val="left" w:pos="4320"/>
          </w:tabs>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6EECD24">
        <w:start w:val="1"/>
        <w:numFmt w:val="lowerRoman"/>
        <w:lvlText w:val="%3."/>
        <w:lvlJc w:val="left"/>
        <w:pPr>
          <w:tabs>
            <w:tab w:val="left" w:pos="720"/>
            <w:tab w:val="left" w:pos="1440"/>
            <w:tab w:val="left" w:pos="2160"/>
            <w:tab w:val="left" w:pos="2880"/>
            <w:tab w:val="left" w:pos="3600"/>
            <w:tab w:val="left" w:pos="4320"/>
          </w:tabs>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BEEA56">
        <w:start w:val="1"/>
        <w:numFmt w:val="decimal"/>
        <w:lvlText w:val="%4."/>
        <w:lvlJc w:val="left"/>
        <w:pPr>
          <w:tabs>
            <w:tab w:val="left" w:pos="720"/>
            <w:tab w:val="left" w:pos="1440"/>
            <w:tab w:val="left" w:pos="2160"/>
            <w:tab w:val="left" w:pos="2880"/>
            <w:tab w:val="left" w:pos="3600"/>
            <w:tab w:val="left" w:pos="4320"/>
          </w:tabs>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CCA5CB0">
        <w:start w:val="1"/>
        <w:numFmt w:val="lowerLetter"/>
        <w:lvlText w:val="%5."/>
        <w:lvlJc w:val="left"/>
        <w:pPr>
          <w:tabs>
            <w:tab w:val="left" w:pos="720"/>
            <w:tab w:val="left" w:pos="1440"/>
            <w:tab w:val="left" w:pos="2160"/>
            <w:tab w:val="left" w:pos="2880"/>
            <w:tab w:val="left" w:pos="3600"/>
            <w:tab w:val="left" w:pos="4320"/>
          </w:tabs>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40C096">
        <w:start w:val="1"/>
        <w:numFmt w:val="lowerRoman"/>
        <w:lvlText w:val="%6."/>
        <w:lvlJc w:val="left"/>
        <w:pPr>
          <w:tabs>
            <w:tab w:val="left" w:pos="720"/>
            <w:tab w:val="left" w:pos="1440"/>
            <w:tab w:val="left" w:pos="2160"/>
            <w:tab w:val="left" w:pos="2880"/>
            <w:tab w:val="left" w:pos="3600"/>
            <w:tab w:val="left" w:pos="4320"/>
          </w:tabs>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848CF6">
        <w:start w:val="1"/>
        <w:numFmt w:val="decimal"/>
        <w:lvlText w:val="%7."/>
        <w:lvlJc w:val="left"/>
        <w:pPr>
          <w:tabs>
            <w:tab w:val="left" w:pos="720"/>
            <w:tab w:val="left" w:pos="1440"/>
            <w:tab w:val="left" w:pos="2160"/>
            <w:tab w:val="left" w:pos="2880"/>
            <w:tab w:val="left" w:pos="3600"/>
            <w:tab w:val="left" w:pos="4320"/>
          </w:tabs>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C1A25DC">
        <w:start w:val="1"/>
        <w:numFmt w:val="lowerLetter"/>
        <w:lvlText w:val="%8."/>
        <w:lvlJc w:val="left"/>
        <w:pPr>
          <w:tabs>
            <w:tab w:val="left" w:pos="720"/>
            <w:tab w:val="left" w:pos="1440"/>
            <w:tab w:val="left" w:pos="2160"/>
            <w:tab w:val="left" w:pos="2880"/>
            <w:tab w:val="left" w:pos="3600"/>
            <w:tab w:val="left" w:pos="4320"/>
          </w:tabs>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5E22684">
        <w:start w:val="1"/>
        <w:numFmt w:val="lowerRoman"/>
        <w:lvlText w:val="%9."/>
        <w:lvlJc w:val="left"/>
        <w:pPr>
          <w:tabs>
            <w:tab w:val="left" w:pos="720"/>
            <w:tab w:val="left" w:pos="1440"/>
            <w:tab w:val="left" w:pos="2160"/>
            <w:tab w:val="left" w:pos="2880"/>
            <w:tab w:val="left" w:pos="3600"/>
            <w:tab w:val="left" w:pos="4320"/>
          </w:tabs>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7"/>
  </w:num>
  <w:num w:numId="8">
    <w:abstractNumId w:val="6"/>
  </w:num>
  <w:num w:numId="9">
    <w:abstractNumId w:val="0"/>
  </w:num>
  <w:num w:numId="10">
    <w:abstractNumId w:val="16"/>
  </w:num>
  <w:num w:numId="11">
    <w:abstractNumId w:val="15"/>
  </w:num>
  <w:num w:numId="12">
    <w:abstractNumId w:val="3"/>
  </w:num>
  <w:num w:numId="13">
    <w:abstractNumId w:val="7"/>
  </w:num>
  <w:num w:numId="14">
    <w:abstractNumId w:val="5"/>
  </w:num>
  <w:num w:numId="15">
    <w:abstractNumId w:val="7"/>
    <w:lvlOverride w:ilvl="0">
      <w:startOverride w:val="2"/>
    </w:lvlOverride>
  </w:num>
  <w:num w:numId="16">
    <w:abstractNumId w:val="2"/>
  </w:num>
  <w:num w:numId="17">
    <w:abstractNumId w:val="4"/>
  </w:num>
  <w:num w:numId="18">
    <w:abstractNumId w:val="12"/>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1B"/>
    <w:rsid w:val="00014298"/>
    <w:rsid w:val="0038091B"/>
    <w:rsid w:val="00D629BD"/>
    <w:rsid w:val="00F20BD2"/>
    <w:rsid w:val="00FE0D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119F"/>
  <w15:docId w15:val="{33BD1AB1-5C8A-40C3-B678-88A6E90F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160" w:line="259" w:lineRule="auto"/>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a3"/>
    <w:rPr>
      <w:outline w:val="0"/>
      <w:color w:val="0563C1"/>
      <w:u w:val="single" w:color="0563C1"/>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capobianco@kentech.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테마">
      <a:majorFont>
        <a:latin typeface="Helvetica Neue"/>
        <a:ea typeface="돋움"/>
        <a:cs typeface="Helvetica Neue"/>
      </a:majorFont>
      <a:minorFont>
        <a:latin typeface="Helvetica Neue"/>
        <a:ea typeface="바탕"/>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1443</Words>
  <Characters>8229</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2022-01-25T10:58:00Z</dcterms:created>
  <dcterms:modified xsi:type="dcterms:W3CDTF">2022-01-25T10:59:00Z</dcterms:modified>
</cp:coreProperties>
</file>