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50"/>
      <w:bookmarkStart w:id="1" w:name="OLE_LINK88"/>
      <w:bookmarkStart w:id="2" w:name="OLE_LINK56"/>
      <w:bookmarkStart w:id="3" w:name="OLE_LINK70"/>
      <w:bookmarkStart w:id="4" w:name="OLE_LINK87"/>
      <w:bookmarkStart w:id="5" w:name="OLE_LINK4"/>
      <w:bookmarkStart w:id="6" w:name="OLE_LINK35"/>
      <w:bookmarkStart w:id="7" w:name="OLE_LINK3"/>
      <w:bookmarkStart w:id="8" w:name="OLE_LINK57"/>
      <w:bookmarkStart w:id="9" w:name="OLE_LINK55"/>
      <w:bookmarkStart w:id="10" w:name="OLE_LINK71"/>
      <w:bookmarkStart w:id="11" w:name="OLE_LINK47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OLE_LINK81"/>
      <w:bookmarkStart w:id="14" w:name="OLE_LINK86"/>
      <w:bookmarkStart w:id="15" w:name="OLE_LINK82"/>
      <w:bookmarkStart w:id="16" w:name="OLE_LINK80"/>
      <w:bookmarkStart w:id="17" w:name="_Hlk123718776"/>
      <w:bookmarkStart w:id="18" w:name="_Hlk123718996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) : </w:t>
            </w:r>
            <w:bookmarkStart w:id="29" w:name="__DdeLink__619_2565606701"/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bookmarkEnd w:id="29"/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662" w:hRule="atLeast"/>
        </w:trPr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cs="B Nazanin" w:ascii="B Nazanin" w:hAnsi="B Nazanin"/>
                <w:sz w:val="20"/>
                <w:szCs w:val="20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برات الکترونیکی صادر شده بایستی مطابق پیش فاکتور صادره باشد، درغیر این‌صورت شرکت ملّی صنایع مس ایران از پذیرش برات الکترونیکی مربوطه معذور می‌باشد و آن شرکت بایستی برات گشایش شده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برات الکترونیکی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57" w:after="57"/>
        <w:rPr>
          <w:rFonts w:ascii="B Nazanin" w:hAnsi="B Nazanin" w:cs="B Nazanin"/>
          <w:b/>
          <w:bCs/>
          <w:kern w:val="0"/>
          <w:sz w:val="22"/>
          <w:szCs w:val="20"/>
          <w:lang w:val="en-US" w:bidi="fa-IR"/>
        </w:rPr>
      </w:pPr>
      <w:r>
        <w:rPr>
          <w:rFonts w:cs="B Nazanin" w:ascii="B Nazanin" w:hAnsi="B Nazanin"/>
          <w:b/>
          <w:bCs/>
          <w:kern w:val="0"/>
          <w:sz w:val="22"/>
          <w:szCs w:val="20"/>
          <w:rtl w:val="true"/>
          <w:lang w:val="en-US" w:bidi="fa-IR"/>
        </w:rPr>
      </w:r>
    </w:p>
    <w:p>
      <w:pPr>
        <w:pStyle w:val="Normal"/>
        <w:spacing w:lineRule="auto" w:line="276" w:before="114" w:after="114"/>
        <w:rPr/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1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خريدار مبلغ درج شده در اين پیش فاکتور را بصورت برات الکترونیکی بعنوان پيش پرداخت ارائه خواهد نمود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2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2"/>
          <w:szCs w:val="22"/>
        </w:rPr>
        <w:t>EXWORKS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3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2"/>
          <w:szCs w:val="22"/>
        </w:rPr>
        <w:t>STORAGE_COST</w:t>
      </w:r>
      <w:r>
        <w:rPr>
          <w:rFonts w:cs="B Nazanin" w:ascii="B Nazanin" w:hAnsi="B Nazanin"/>
          <w:sz w:val="22"/>
          <w:szCs w:val="22"/>
          <w:rtl w:val="true"/>
        </w:rPr>
        <w:t xml:space="preserve"> 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حمل نشده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4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کلیه هزینه‌های مربوط به برات الکترونیکی و هرگونه کارمزد بانکی به عهده خریدار می‌باشد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5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روش برات الکترونیکی باتوجه به اختلاف سررسيد واقعي پرداخت نسبت به تاريخ صدور حواله و تاريخ سررسيد برات الکترونیکی، مبلغ کارمزد تعداد روزهای مورد اختلاف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در نظر گرفتن نرخ </w:t>
      </w:r>
      <w:r>
        <w:rPr>
          <w:rFonts w:cs="B Nazanin" w:ascii="B Nazanin" w:hAnsi="B Nazanin"/>
          <w:sz w:val="22"/>
          <w:szCs w:val="22"/>
        </w:rPr>
        <w:t>3/33</w:t>
      </w:r>
      <w:r>
        <w:rPr>
          <w:rFonts w:cs="B Nazanin" w:ascii="B Nazanin" w:hAnsi="B Nazanin"/>
          <w:sz w:val="22"/>
          <w:szCs w:val="22"/>
          <w:rtl w:val="true"/>
        </w:rPr>
        <w:t xml:space="preserve">%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به ازای هرماه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توجه به مابه‌التفاوت تاريخ سررسيد برات الکترونیکی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براساس تاريخ صدور حواله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و تاريخ سررسيد برات الکترونیکی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6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346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346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IranNastaliq">
    <w:charset w:val="01"/>
    <w:family w:val="roman"/>
    <w:pitch w:val="variable"/>
    <w:embedRegular r:id="rId13" w:fontKey="{0D014A78-CABC-4EF0-12AC-5CD89AEFDE0D}"/>
  </w:font>
  <w:font w:name="B Zar">
    <w:charset w:val="01"/>
    <w:family w:val="roman"/>
    <w:pitch w:val="variable"/>
    <w:embedRegular r:id="rId14" w:fontKey="{0E014A78-CABC-4EF0-12AC-5CD89AEFDE0E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پیش فاکتور</w:t>
          </w: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برات الکترونیکی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Application>LibreOffice/24.2.7.2$Linux_X86_64 LibreOffice_project/420$Build-2</Application>
  <AppVersion>15.0000</AppVersion>
  <Pages>2</Pages>
  <Words>395</Words>
  <Characters>2041</Characters>
  <CharactersWithSpaces>2402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2026-09-23T10:05:10Z</dcterms:modified>
  <cp:revision>101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