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bidi w:val="1"/>
      </w:pPr>
      <w:r>
        <w:rPr>
          <w:rFonts w:ascii="B Zar" w:hAnsi="B Zar" w:eastAsia="B Zar"/>
          <w:b/>
          <w:sz w:val="48"/>
        </w:rPr>
        <w:t>طرح عملیاتی تولید گزارش جامع مستقل</w:t>
        <w:br/>
        <w:t>برای ۴۱ فرصت پلتفرمی مد و پوشاک ایران</w:t>
      </w:r>
    </w:p>
    <w:p>
      <w:pPr>
        <w:spacing w:after="80"/>
        <w:jc w:val="center"/>
        <w:bidi w:val="1"/>
      </w:pPr>
      <w:r>
        <w:rPr>
          <w:rFonts w:ascii="B Zar" w:hAnsi="B Zar" w:eastAsia="B Zar"/>
          <w:b w:val="0"/>
          <w:sz w:val="30"/>
        </w:rPr>
        <w:t>نقشهٔ اجرا، کنترل دامنه، پوشش چهار قالب و معیار پایان کار</w:t>
      </w:r>
    </w:p>
    <w:p/>
    <w:p/>
    <w:tbl>
      <w:tblPr>
        <w:tblW w:type="auto" w:w="0"/>
        <w:jc w:val="center"/>
        <w:tblLook w:firstColumn="1" w:firstRow="1" w:lastColumn="0" w:lastRow="0" w:noHBand="0" w:noVBand="1" w:val="04A0"/>
      </w:tblPr>
      <w:tblGrid>
        <w:gridCol w:w="10482"/>
      </w:tblGrid>
      <w:tr>
        <w:tc>
          <w:tcPr>
            <w:tcW w:type="dxa" w:w="10482"/>
            <w:shd w:fill="1F4E78"/>
            <w:vAlign w:val="center"/>
          </w:tcPr>
          <w:p>
            <w:pPr>
              <w:spacing w:after="0"/>
              <w:jc w:val="center"/>
              <w:bidi w:val="1"/>
            </w:pPr>
            <w:r/>
            <w:r>
              <w:rPr>
                <w:rFonts w:ascii="B Zar" w:hAnsi="B Zar" w:eastAsia="B Zar"/>
                <w:b/>
                <w:color w:val="FFFFFF"/>
                <w:sz w:val="26"/>
              </w:rPr>
              <w:t>نسخهٔ ۱٫۱ | ۱۲ مهر ۱۴۰۵ / ۴ اکتبر ۲۰۲۶</w:t>
              <w:br/>
              <w:t>محدودهٔ قطعی: ۴۱ فرصت نام‌گذاری‌شده در حوزهٔ مد و پوشاک</w:t>
            </w:r>
          </w:p>
        </w:tc>
      </w:tr>
    </w:tbl>
    <w:p/>
    <w:p/>
    <w:p/>
    <w:p>
      <w:pPr>
        <w:spacing w:after="80"/>
        <w:jc w:val="center"/>
        <w:bidi w:val="1"/>
      </w:pPr>
      <w:r>
        <w:rPr>
          <w:rFonts w:ascii="B Zar" w:hAnsi="B Zar" w:eastAsia="B Zar"/>
          <w:b/>
          <w:sz w:val="28"/>
        </w:rPr>
        <w:t>اصل کنترل</w:t>
      </w:r>
    </w:p>
    <w:p>
      <w:pPr>
        <w:spacing w:after="80"/>
        <w:jc w:val="center"/>
        <w:bidi w:val="1"/>
      </w:pPr>
      <w:r>
        <w:rPr>
          <w:rFonts w:ascii="B Zar" w:hAnsi="B Zar" w:eastAsia="B Zar"/>
          <w:b w:val="0"/>
          <w:sz w:val="22"/>
        </w:rPr>
        <w:t>۴۱ پروندهٔ مستقل در یک فایل Word؛ همهٔ اجزای چهار قالب برای هر محصول؛ مسیرهای ردشده نیز حذف نمی‌شوند.</w:t>
      </w:r>
    </w:p>
    <w:p>
      <w:r>
        <w:br w:type="page"/>
      </w:r>
    </w:p>
    <w:p>
      <w:pPr>
        <w:spacing w:after="80"/>
        <w:jc w:val="right"/>
        <w:bidi w:val="1"/>
      </w:pPr>
      <w:r>
        <w:rPr>
          <w:rFonts w:ascii="B Zar" w:hAnsi="B Zar" w:eastAsia="B Zar"/>
          <w:b w:val="0"/>
          <w:sz w:val="20"/>
        </w:rPr>
        <w:t>نسخه: ۱٫۱</w:t>
      </w:r>
    </w:p>
    <w:p>
      <w:pPr>
        <w:spacing w:after="80"/>
        <w:jc w:val="right"/>
        <w:bidi w:val="1"/>
      </w:pPr>
      <w:r>
        <w:rPr>
          <w:rFonts w:ascii="B Zar" w:hAnsi="B Zar" w:eastAsia="B Zar"/>
          <w:b w:val="0"/>
          <w:sz w:val="20"/>
        </w:rPr>
        <w:t>تاریخ: ۱۲ مهر ۱۴۰۵ / ۴ اکتبر ۲۰۲۶</w:t>
      </w:r>
    </w:p>
    <w:p>
      <w:pPr>
        <w:spacing w:after="80"/>
        <w:jc w:val="right"/>
        <w:bidi w:val="1"/>
      </w:pPr>
      <w:r>
        <w:rPr>
          <w:rFonts w:ascii="B Zar" w:hAnsi="B Zar" w:eastAsia="B Zar"/>
          <w:b w:val="0"/>
          <w:sz w:val="20"/>
        </w:rPr>
        <w:t>نوع سند: نقشهٔ اجرایی و کنترل کیفیت؛ این سند گزارش بازار یا توصیهٔ سرمایه‌گذاری نیست.</w:t>
      </w:r>
    </w:p>
    <w:p>
      <w:pPr>
        <w:pStyle w:val="Heading1"/>
        <w:spacing w:after="80"/>
        <w:jc w:val="right"/>
        <w:bidi w:val="1"/>
      </w:pPr>
      <w:r>
        <w:rPr>
          <w:rFonts w:ascii="B Zar" w:hAnsi="B Zar" w:eastAsia="B Zar"/>
          <w:b/>
          <w:sz w:val="30"/>
        </w:rPr>
        <w:t>۱. تصمیم اجرایی و خروجی نهایی</w:t>
      </w:r>
    </w:p>
    <w:p>
      <w:pPr>
        <w:spacing w:after="80"/>
        <w:jc w:val="right"/>
        <w:bidi w:val="1"/>
      </w:pPr>
      <w:r>
        <w:rPr>
          <w:rFonts w:ascii="B Zar" w:hAnsi="B Zar" w:eastAsia="B Zar"/>
          <w:b w:val="0"/>
          <w:sz w:val="20"/>
        </w:rPr>
        <w:t>خواستهٔ اجرایی این برنامه روشن است: برای تمام ۴۱ فرصت محصولی حوزهٔ مد و پوشاک، یک گزارش بازار مستقل درون یک فایل Word واحد تهیه شود. ۴۱ پرونده پشت سر هم می‌آیند، اما هر کدام مانند یک گزارش کامل مستقل خوانده می‌شود؛ هیچ پرونده‌ای به یک گزارش مشترک، جدول مشترک یا عبارت «به پروندهٔ دیگر مراجعه شود» وابسته نخواهد بود.</w:t>
      </w:r>
    </w:p>
    <w:p>
      <w:pPr>
        <w:spacing w:after="80"/>
        <w:jc w:val="right"/>
        <w:bidi w:val="1"/>
      </w:pPr>
      <w:r>
        <w:rPr>
          <w:rFonts w:ascii="B Zar" w:hAnsi="B Zar" w:eastAsia="B Zar"/>
          <w:b w:val="0"/>
          <w:sz w:val="20"/>
        </w:rPr>
        <w:t>فایل نهایی برنامه‌ریزی‌شده:</w:t>
      </w:r>
    </w:p>
    <w:p>
      <w:pPr>
        <w:spacing w:after="80"/>
        <w:jc w:val="right"/>
        <w:bidi w:val="1"/>
      </w:pPr>
      <w:r>
        <w:rPr>
          <w:rFonts w:ascii="B Zar" w:hAnsi="B Zar" w:eastAsia="B Zar"/>
          <w:b w:val="0"/>
          <w:sz w:val="20"/>
        </w:rPr>
        <w:t>reports/گزارش_جامع_۴۱_فرصت_پلتفرمی_مد_و_پوشاک_ایران.docx</w:t>
      </w:r>
    </w:p>
    <w:p>
      <w:pPr>
        <w:spacing w:after="80"/>
        <w:jc w:val="right"/>
        <w:bidi w:val="1"/>
      </w:pPr>
      <w:r>
        <w:rPr>
          <w:rFonts w:ascii="B Zar" w:hAnsi="B Zar" w:eastAsia="B Zar"/>
          <w:b w:val="0"/>
          <w:sz w:val="20"/>
        </w:rPr>
        <w:t>فونت اصلی B Zar و زبان متن فارسی حرفه‌ای خواهد بود. نام رسمی شرکت‌ها، برندها، ابزارها، قانون‌ها و اصطلاح‌هایی که معادل جاافتاده و بدون ابهام ندارند، با شکل اصلی خود و در صورت نیاز معادل فارسی در پرانتز می‌آیند.</w:t>
      </w:r>
    </w:p>
    <w:p>
      <w:pPr>
        <w:pStyle w:val="Heading1"/>
        <w:spacing w:after="80"/>
        <w:jc w:val="right"/>
        <w:bidi w:val="1"/>
      </w:pPr>
      <w:r>
        <w:rPr>
          <w:rFonts w:ascii="B Zar" w:hAnsi="B Zar" w:eastAsia="B Zar"/>
          <w:b/>
          <w:sz w:val="30"/>
        </w:rPr>
        <w:t>۲. محدودهٔ قطعی: ۴۱ فرصت مد و پوشاک</w:t>
      </w:r>
    </w:p>
    <w:p>
      <w:pPr>
        <w:spacing w:after="80"/>
        <w:jc w:val="right"/>
        <w:bidi w:val="1"/>
      </w:pPr>
      <w:r>
        <w:rPr>
          <w:rFonts w:ascii="B Zar" w:hAnsi="B Zar" w:eastAsia="B Zar"/>
          <w:b w:val="0"/>
          <w:sz w:val="20"/>
        </w:rPr>
        <w:t>منبع ثبت فرصت‌های مد و پوشاک در مخزن پژوهش، ۴۱ فرصت نام‌گذاری‌شده دارد. محدودهٔ این برنامه دقیقاً همین ۴۱ مورد است: نه محصولی خارج از حوزهٔ مد و پوشاک به آن افزوده می‌شود و نه برای رسیدن به تعداد بزرگ‌تر، عنوان یا فرضیه‌ای ساخته می‌شود.</w:t>
      </w:r>
    </w:p>
    <w:p>
      <w:pPr>
        <w:spacing w:after="80"/>
        <w:jc w:val="right"/>
        <w:bidi w:val="1"/>
      </w:pPr>
      <w:r>
        <w:rPr>
          <w:rFonts w:ascii="B Zar" w:hAnsi="B Zar" w:eastAsia="B Zar"/>
          <w:b w:val="0"/>
          <w:sz w:val="20"/>
        </w:rPr>
        <w:t>همهٔ ۴۱ پرونده، از جمله موارد ردشده، آرشیوی، توقف‌موقت و خارج از دامنهٔ پلتفرم، در گزارش می‌مانند. «رد» حذف دانش نیست؛ نتیجهٔ مستند پژوهش است و باید با شاهد، جایگزین، دلیل رد و شرط احتمالی بازگشایی ثبت شود.</w:t>
      </w:r>
    </w:p>
    <w:p>
      <w:pPr>
        <w:pStyle w:val="Heading1"/>
        <w:spacing w:after="80"/>
        <w:jc w:val="right"/>
        <w:bidi w:val="1"/>
      </w:pPr>
      <w:r>
        <w:rPr>
          <w:rFonts w:ascii="B Zar" w:hAnsi="B Zar" w:eastAsia="B Zar"/>
          <w:b/>
          <w:sz w:val="30"/>
        </w:rPr>
        <w:t>۳. معماری فایل Word نهایی</w:t>
      </w:r>
    </w:p>
    <w:p>
      <w:pPr>
        <w:spacing w:after="80"/>
        <w:jc w:val="right"/>
        <w:bidi w:val="1"/>
      </w:pPr>
      <w:r>
        <w:rPr>
          <w:rFonts w:ascii="B Zar" w:hAnsi="B Zar" w:eastAsia="B Zar"/>
          <w:b w:val="0"/>
          <w:sz w:val="20"/>
        </w:rPr>
        <w:t>فایل نهایی فقط یک Word خواهد بود، اما دو لایه دارد:</w:t>
      </w:r>
    </w:p>
    <w:p>
      <w:pPr>
        <w:spacing w:after="80"/>
        <w:ind w:left="198"/>
        <w:jc w:val="right"/>
        <w:bidi w:val="1"/>
      </w:pPr>
      <w:r>
        <w:rPr>
          <w:rFonts w:ascii="B Zar" w:hAnsi="B Zar" w:eastAsia="B Zar"/>
          <w:b w:val="0"/>
          <w:sz w:val="20"/>
        </w:rPr>
        <w:t>1. بخش آغازین پرتفوی: خلاصه، دامنه، روش‌شناسی، استاندارد منبع، فرهنگ واژگان و وضعیت اولیهٔ ۴۱ فرصت.</w:t>
      </w:r>
    </w:p>
    <w:p>
      <w:pPr>
        <w:spacing w:after="80"/>
        <w:ind w:left="198"/>
        <w:jc w:val="right"/>
        <w:bidi w:val="1"/>
      </w:pPr>
      <w:r>
        <w:rPr>
          <w:rFonts w:ascii="B Zar" w:hAnsi="B Zar" w:eastAsia="B Zar"/>
          <w:b w:val="0"/>
          <w:sz w:val="20"/>
        </w:rPr>
        <w:t>2. ۴۱ پروندهٔ مستقلِ پشت سر هم: هر پرونده با صفحهٔ آغاز، شناسهٔ فارسی «پ-۰۱» تا «پ-۴۱»، وضعیت اولیه و یک بستهٔ کامل تحقیقات بازار شروع می‌شود.</w:t>
      </w:r>
    </w:p>
    <w:p>
      <w:pPr>
        <w:spacing w:after="80"/>
        <w:ind w:left="198"/>
        <w:jc w:val="right"/>
        <w:bidi w:val="1"/>
      </w:pPr>
      <w:r>
        <w:rPr>
          <w:rFonts w:ascii="B Zar" w:hAnsi="B Zar" w:eastAsia="B Zar"/>
          <w:b w:val="0"/>
          <w:sz w:val="20"/>
        </w:rPr>
        <w:t>3. بخش پایانی تصمیم پرتفوی: جدول نهایی مستند که تمام ۴۱ فرصت را در کنار هم مقایسه و نتیجه‌گیری می‌کند.</w:t>
      </w:r>
    </w:p>
    <w:p>
      <w:pPr>
        <w:spacing w:after="80"/>
        <w:ind w:left="198"/>
        <w:jc w:val="right"/>
        <w:bidi w:val="1"/>
      </w:pPr>
      <w:r>
        <w:rPr>
          <w:rFonts w:ascii="B Zar" w:hAnsi="B Zar" w:eastAsia="B Zar"/>
          <w:b w:val="0"/>
          <w:sz w:val="20"/>
        </w:rPr>
        <w:t>4. پیوست‌ها: دفتر ثبت منابع، تعریف متغیرها، پرسشنامه/راهنمای مصاحبه، جدول‌های محاسبات و تغییرنگار.</w:t>
      </w:r>
    </w:p>
    <w:p>
      <w:pPr>
        <w:spacing w:after="80"/>
        <w:jc w:val="right"/>
        <w:bidi w:val="1"/>
      </w:pPr>
      <w:r>
        <w:rPr>
          <w:rFonts w:ascii="B Zar" w:hAnsi="B Zar" w:eastAsia="B Zar"/>
          <w:b w:val="0"/>
          <w:sz w:val="20"/>
        </w:rPr>
        <w:t>در فایل نهایی، ساختار سطح اول حرفه‌ای ثابت می‌ماند: خلاصهٔ مدیریتی، مقدمه، روش‌شناسی پژوهش، یافته‌ها، تحلیل، نتیجه‌گیری و توصیه‌ها، پیوست‌ها. هر پروندهٔ محصول به‌صورت یک زیرسند خودکفا، همین هفت بخش را تکرار می‌کند تا مستقل خوانده شود.</w:t>
      </w:r>
    </w:p>
    <w:p>
      <w:pPr>
        <w:pStyle w:val="Heading1"/>
        <w:spacing w:after="80"/>
        <w:jc w:val="right"/>
        <w:bidi w:val="1"/>
      </w:pPr>
      <w:r>
        <w:rPr>
          <w:rFonts w:ascii="B Zar" w:hAnsi="B Zar" w:eastAsia="B Zar"/>
          <w:b/>
          <w:sz w:val="30"/>
        </w:rPr>
        <w:t>۴. قاعدهٔ غیرقابل مذاکره: همهٔ اجزای چهار قالب برای هر محصول</w:t>
      </w:r>
    </w:p>
    <w:p>
      <w:pPr>
        <w:spacing w:after="80"/>
        <w:jc w:val="right"/>
        <w:bidi w:val="1"/>
      </w:pPr>
      <w:r>
        <w:rPr>
          <w:rFonts w:ascii="B Zar" w:hAnsi="B Zar" w:eastAsia="B Zar"/>
          <w:b w:val="0"/>
          <w:sz w:val="20"/>
        </w:rPr>
        <w:t>برای هر یک از ۴۱ پرونده، تمام اجزای چهار قالب مخزن پژوهش باید داخل همان پرونده وارد شود؛ نه اینکه فقط نام قالب ذکر یا به فایل دیگری ارجاع داده شود.</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5"/>
              </w:rPr>
              <w:t>قالب</w:t>
            </w:r>
          </w:p>
        </w:tc>
        <w:tc>
          <w:tcPr>
            <w:tcW w:type="dxa" w:w="3494"/>
            <w:shd w:fill="1F4E78"/>
            <w:vAlign w:val="center"/>
          </w:tcPr>
          <w:p>
            <w:pPr>
              <w:spacing w:after="0"/>
              <w:jc w:val="right"/>
              <w:bidi w:val="1"/>
            </w:pPr>
            <w:r/>
            <w:r>
              <w:rPr>
                <w:rFonts w:ascii="B Zar" w:hAnsi="B Zar" w:eastAsia="B Zar"/>
                <w:b/>
                <w:color w:val="FFFFFF"/>
                <w:sz w:val="15"/>
              </w:rPr>
              <w:t>اجزای اجباری در هر پرونده</w:t>
            </w:r>
          </w:p>
        </w:tc>
        <w:tc>
          <w:tcPr>
            <w:tcW w:type="dxa" w:w="3494"/>
            <w:shd w:fill="1F4E78"/>
            <w:vAlign w:val="center"/>
          </w:tcPr>
          <w:p>
            <w:pPr>
              <w:spacing w:after="0"/>
              <w:jc w:val="right"/>
              <w:bidi w:val="1"/>
            </w:pPr>
            <w:r/>
            <w:r>
              <w:rPr>
                <w:rFonts w:ascii="B Zar" w:hAnsi="B Zar" w:eastAsia="B Zar"/>
                <w:b/>
                <w:color w:val="FFFFFF"/>
                <w:sz w:val="15"/>
              </w:rPr>
              <w:t>نحوهٔ برخورد با نبود داده</w:t>
            </w:r>
          </w:p>
        </w:tc>
      </w:tr>
      <w:tr>
        <w:tc>
          <w:tcPr>
            <w:tcW w:type="dxa" w:w="3494"/>
            <w:shd w:fill="EAF2F8"/>
            <w:vAlign w:val="center"/>
          </w:tcPr>
          <w:p>
            <w:pPr>
              <w:spacing w:after="0"/>
              <w:jc w:val="right"/>
              <w:bidi w:val="1"/>
            </w:pPr>
            <w:r/>
            <w:r>
              <w:rPr>
                <w:rFonts w:ascii="B Zar" w:hAnsi="B Zar" w:eastAsia="B Zar"/>
                <w:b w:val="0"/>
                <w:sz w:val="15"/>
              </w:rPr>
              <w:t>قالب ۱: گزارش جامع تحقیقات بازار</w:t>
            </w:r>
          </w:p>
        </w:tc>
        <w:tc>
          <w:tcPr>
            <w:tcW w:type="dxa" w:w="3494"/>
            <w:shd w:fill="EAF2F8"/>
            <w:vAlign w:val="center"/>
          </w:tcPr>
          <w:p>
            <w:pPr>
              <w:spacing w:after="0"/>
              <w:jc w:val="right"/>
              <w:bidi w:val="1"/>
            </w:pPr>
            <w:r/>
            <w:r>
              <w:rPr>
                <w:rFonts w:ascii="B Zar" w:hAnsi="B Zar" w:eastAsia="B Zar"/>
                <w:b w:val="0"/>
                <w:sz w:val="15"/>
              </w:rPr>
              <w:t>تعریف محصول، مسئله، بازار، روند، بخش‌بندی، مشتری، رقابت، مدل کسب‌وکار، SWOT، برنامهٔ اقدام</w:t>
            </w:r>
          </w:p>
        </w:tc>
        <w:tc>
          <w:tcPr>
            <w:tcW w:type="dxa" w:w="3494"/>
            <w:shd w:fill="EAF2F8"/>
            <w:vAlign w:val="center"/>
          </w:tcPr>
          <w:p>
            <w:pPr>
              <w:spacing w:after="0"/>
              <w:jc w:val="right"/>
              <w:bidi w:val="1"/>
            </w:pPr>
            <w:r/>
            <w:r>
              <w:rPr>
                <w:rFonts w:ascii="B Zar" w:hAnsi="B Zar" w:eastAsia="B Zar"/>
                <w:b w:val="0"/>
                <w:sz w:val="15"/>
              </w:rPr>
              <w:t>بخش حذف نمی‌شود؛ شکاف داده، منبع لازم و گیت تصمیم نوشته می‌شود</w:t>
            </w:r>
          </w:p>
        </w:tc>
      </w:tr>
      <w:tr>
        <w:tc>
          <w:tcPr>
            <w:tcW w:type="dxa" w:w="3494"/>
            <w:shd w:fill="FFFFFF"/>
            <w:vAlign w:val="center"/>
          </w:tcPr>
          <w:p>
            <w:pPr>
              <w:spacing w:after="0"/>
              <w:jc w:val="right"/>
              <w:bidi w:val="1"/>
            </w:pPr>
            <w:r/>
            <w:r>
              <w:rPr>
                <w:rFonts w:ascii="B Zar" w:hAnsi="B Zar" w:eastAsia="B Zar"/>
                <w:b w:val="0"/>
                <w:sz w:val="15"/>
              </w:rPr>
              <w:t>قالب ۲: تحلیل رقبا</w:t>
            </w:r>
          </w:p>
        </w:tc>
        <w:tc>
          <w:tcPr>
            <w:tcW w:type="dxa" w:w="3494"/>
            <w:shd w:fill="FFFFFF"/>
            <w:vAlign w:val="center"/>
          </w:tcPr>
          <w:p>
            <w:pPr>
              <w:spacing w:after="0"/>
              <w:jc w:val="right"/>
              <w:bidi w:val="1"/>
            </w:pPr>
            <w:r/>
            <w:r>
              <w:rPr>
                <w:rFonts w:ascii="B Zar" w:hAnsi="B Zar" w:eastAsia="B Zar"/>
                <w:b w:val="0"/>
                <w:sz w:val="15"/>
              </w:rPr>
              <w:t>بازیگران خارجی، بازیگران ایران، جایگزین دستی/خدمتی، ماتریس قابلیت، قیمت، کانال، موضع‌یابی، امتیازدهی و شکاف</w:t>
            </w:r>
          </w:p>
        </w:tc>
        <w:tc>
          <w:tcPr>
            <w:tcW w:type="dxa" w:w="3494"/>
            <w:shd w:fill="FFFFFF"/>
            <w:vAlign w:val="center"/>
          </w:tcPr>
          <w:p>
            <w:pPr>
              <w:spacing w:after="0"/>
              <w:jc w:val="right"/>
              <w:bidi w:val="1"/>
            </w:pPr>
            <w:r/>
            <w:r>
              <w:rPr>
                <w:rFonts w:ascii="B Zar" w:hAnsi="B Zar" w:eastAsia="B Zar"/>
                <w:b w:val="0"/>
                <w:sz w:val="15"/>
              </w:rPr>
              <w:t>نبود رقیب «فضای خالی» تلقی نمی‌شود؛ جست‌وجو و محدودیت ثبت می‌شود</w:t>
            </w:r>
          </w:p>
        </w:tc>
      </w:tr>
      <w:tr>
        <w:tc>
          <w:tcPr>
            <w:tcW w:type="dxa" w:w="3494"/>
            <w:shd w:fill="EAF2F8"/>
            <w:vAlign w:val="center"/>
          </w:tcPr>
          <w:p>
            <w:pPr>
              <w:spacing w:after="0"/>
              <w:jc w:val="right"/>
              <w:bidi w:val="1"/>
            </w:pPr>
            <w:r/>
            <w:r>
              <w:rPr>
                <w:rFonts w:ascii="B Zar" w:hAnsi="B Zar" w:eastAsia="B Zar"/>
                <w:b w:val="0"/>
                <w:sz w:val="15"/>
              </w:rPr>
              <w:t>قالب ۳: پیمایش و رضایت مشتری</w:t>
            </w:r>
          </w:p>
        </w:tc>
        <w:tc>
          <w:tcPr>
            <w:tcW w:type="dxa" w:w="3494"/>
            <w:shd w:fill="EAF2F8"/>
            <w:vAlign w:val="center"/>
          </w:tcPr>
          <w:p>
            <w:pPr>
              <w:spacing w:after="0"/>
              <w:jc w:val="right"/>
              <w:bidi w:val="1"/>
            </w:pPr>
            <w:r/>
            <w:r>
              <w:rPr>
                <w:rFonts w:ascii="B Zar" w:hAnsi="B Zar" w:eastAsia="B Zar"/>
                <w:b w:val="0"/>
                <w:sz w:val="15"/>
              </w:rPr>
              <w:t>هدف، فرضیه، جامعه، نمونه‌گیری، غربال‌گر، پرسشنامه، شیوه جذب، حفاظت داده، تحلیل، رضایت/NPS، خروجی و گیت</w:t>
            </w:r>
          </w:p>
        </w:tc>
        <w:tc>
          <w:tcPr>
            <w:tcW w:type="dxa" w:w="3494"/>
            <w:shd w:fill="EAF2F8"/>
            <w:vAlign w:val="center"/>
          </w:tcPr>
          <w:p>
            <w:pPr>
              <w:spacing w:after="0"/>
              <w:jc w:val="right"/>
              <w:bidi w:val="1"/>
            </w:pPr>
            <w:r/>
            <w:r>
              <w:rPr>
                <w:rFonts w:ascii="B Zar" w:hAnsi="B Zar" w:eastAsia="B Zar"/>
                <w:b w:val="0"/>
                <w:sz w:val="15"/>
              </w:rPr>
              <w:t>اگر پژوهش میدانی اجرا نشده: `اجرا نشده — دادهٔ اولیه لازم است`؛ نتیجه یا n ساختگی ممنوع است</w:t>
            </w:r>
          </w:p>
        </w:tc>
      </w:tr>
      <w:tr>
        <w:tc>
          <w:tcPr>
            <w:tcW w:type="dxa" w:w="3494"/>
            <w:shd w:fill="FFFFFF"/>
            <w:vAlign w:val="center"/>
          </w:tcPr>
          <w:p>
            <w:pPr>
              <w:spacing w:after="0"/>
              <w:jc w:val="right"/>
              <w:bidi w:val="1"/>
            </w:pPr>
            <w:r/>
            <w:r>
              <w:rPr>
                <w:rFonts w:ascii="B Zar" w:hAnsi="B Zar" w:eastAsia="B Zar"/>
                <w:b w:val="0"/>
                <w:sz w:val="15"/>
              </w:rPr>
              <w:t>قالب ۴: امکان‌سنجی و اندازه بازار</w:t>
            </w:r>
          </w:p>
        </w:tc>
        <w:tc>
          <w:tcPr>
            <w:tcW w:type="dxa" w:w="3494"/>
            <w:shd w:fill="FFFFFF"/>
            <w:vAlign w:val="center"/>
          </w:tcPr>
          <w:p>
            <w:pPr>
              <w:spacing w:after="0"/>
              <w:jc w:val="right"/>
              <w:bidi w:val="1"/>
            </w:pPr>
            <w:r/>
            <w:r>
              <w:rPr>
                <w:rFonts w:ascii="B Zar" w:hAnsi="B Zar" w:eastAsia="B Zar"/>
                <w:b w:val="0"/>
                <w:sz w:val="15"/>
              </w:rPr>
              <w:t>واحد درآمد، TAM/SAM/SOM، مفروضات، مدل مالی، سناریو، نقطه سربه‌سر، حساسیت، ریسک، امکان اجرا و نقشه راه</w:t>
            </w:r>
          </w:p>
        </w:tc>
        <w:tc>
          <w:tcPr>
            <w:tcW w:type="dxa" w:w="3494"/>
            <w:shd w:fill="FFFFFF"/>
            <w:vAlign w:val="center"/>
          </w:tcPr>
          <w:p>
            <w:pPr>
              <w:spacing w:after="0"/>
              <w:jc w:val="right"/>
              <w:bidi w:val="1"/>
            </w:pPr>
            <w:r/>
            <w:r>
              <w:rPr>
                <w:rFonts w:ascii="B Zar" w:hAnsi="B Zar" w:eastAsia="B Zar"/>
                <w:b w:val="0"/>
                <w:sz w:val="15"/>
              </w:rPr>
              <w:t>بدون شمارندهٔ واجد + قیمت محلی معتبر: `محاسبه‌نشده — دادهٔ اولیه لازم است`؛ تبدیل ارز و عدد نمونهٔ قالب ممنوع است</w:t>
            </w:r>
          </w:p>
        </w:tc>
      </w:tr>
    </w:tbl>
    <w:p/>
    <w:p>
      <w:pPr>
        <w:spacing w:after="80"/>
        <w:jc w:val="right"/>
        <w:bidi w:val="1"/>
      </w:pPr>
      <w:r>
        <w:rPr>
          <w:rFonts w:ascii="B Zar" w:hAnsi="B Zar" w:eastAsia="B Zar"/>
          <w:b w:val="0"/>
          <w:sz w:val="20"/>
        </w:rPr>
        <w:t>حداقل ۴۳ چارچوب جدول/تحلیلِ قالب‌ها (۱۰+۹+۱۳+۱۱) برای هر محصول باید پوشش داشته باشد. ممکن است یک جدول به‌دلیل ماهیت محصول «غیرقابل کاربرد» باشد، اما همان جدول با دلیل، تاریخ، مسئول و شرط فعال‌شدن ثبت می‌شود؛ هیچ موردی خاموش یا حذف نمی‌شود.</w:t>
      </w:r>
    </w:p>
    <w:p>
      <w:pPr>
        <w:pStyle w:val="Heading1"/>
        <w:spacing w:after="80"/>
        <w:jc w:val="right"/>
        <w:bidi w:val="1"/>
      </w:pPr>
      <w:r>
        <w:rPr>
          <w:rFonts w:ascii="B Zar" w:hAnsi="B Zar" w:eastAsia="B Zar"/>
          <w:b/>
          <w:sz w:val="30"/>
        </w:rPr>
        <w:t>۵. بستهٔ اجباری داخل هر پروندهٔ مستقل</w:t>
      </w:r>
    </w:p>
    <w:p>
      <w:pPr>
        <w:spacing w:after="80"/>
        <w:jc w:val="right"/>
        <w:bidi w:val="1"/>
      </w:pPr>
      <w:r>
        <w:rPr>
          <w:rFonts w:ascii="B Zar" w:hAnsi="B Zar" w:eastAsia="B Zar"/>
          <w:b w:val="0"/>
          <w:sz w:val="20"/>
        </w:rPr>
        <w:t>هر محصول، صرف‌نظر از وضعیت فعلی‌اش، باید این بسته را داشته باشد:</w:t>
      </w:r>
    </w:p>
    <w:p>
      <w:pPr>
        <w:spacing w:after="80"/>
        <w:ind w:left="198"/>
        <w:jc w:val="right"/>
        <w:bidi w:val="1"/>
      </w:pPr>
      <w:r>
        <w:rPr>
          <w:rFonts w:ascii="B Zar" w:hAnsi="B Zar" w:eastAsia="B Zar"/>
          <w:b w:val="0"/>
          <w:sz w:val="20"/>
        </w:rPr>
        <w:t>1. کارت شناسایی، عنوان فارسی، وضعیت اولیه و دلیل تاریخی وضعیت؛</w:t>
      </w:r>
    </w:p>
    <w:p>
      <w:pPr>
        <w:spacing w:after="80"/>
        <w:ind w:left="198"/>
        <w:jc w:val="right"/>
        <w:bidi w:val="1"/>
      </w:pPr>
      <w:r>
        <w:rPr>
          <w:rFonts w:ascii="B Zar" w:hAnsi="B Zar" w:eastAsia="B Zar"/>
          <w:b w:val="0"/>
          <w:sz w:val="20"/>
        </w:rPr>
        <w:t>2. تعریف دقیق محصول، مرز محصول و موارد خارج از دامنه؛</w:t>
      </w:r>
    </w:p>
    <w:p>
      <w:pPr>
        <w:spacing w:after="80"/>
        <w:ind w:left="198"/>
        <w:jc w:val="right"/>
        <w:bidi w:val="1"/>
      </w:pPr>
      <w:r>
        <w:rPr>
          <w:rFonts w:ascii="B Zar" w:hAnsi="B Zar" w:eastAsia="B Zar"/>
          <w:b w:val="0"/>
          <w:sz w:val="20"/>
        </w:rPr>
        <w:t>3. نقطهٔ ورود به بازار: اولین مشتری، اولین جریان کار، کوچک‌ترین قابلیت قابل آزمون و کانال ورود؛</w:t>
      </w:r>
    </w:p>
    <w:p>
      <w:pPr>
        <w:spacing w:after="80"/>
        <w:ind w:left="198"/>
        <w:jc w:val="right"/>
        <w:bidi w:val="1"/>
      </w:pPr>
      <w:r>
        <w:rPr>
          <w:rFonts w:ascii="B Zar" w:hAnsi="B Zar" w:eastAsia="B Zar"/>
          <w:b w:val="0"/>
          <w:sz w:val="20"/>
        </w:rPr>
        <w:t>4. نتیجهٔ مورد انتظار: پیامد قابل مشاهده برای مشتری و شاخص اثبات؛</w:t>
      </w:r>
    </w:p>
    <w:p>
      <w:pPr>
        <w:spacing w:after="80"/>
        <w:ind w:left="198"/>
        <w:jc w:val="right"/>
        <w:bidi w:val="1"/>
      </w:pPr>
      <w:r>
        <w:rPr>
          <w:rFonts w:ascii="B Zar" w:hAnsi="B Zar" w:eastAsia="B Zar"/>
          <w:b w:val="0"/>
          <w:sz w:val="20"/>
        </w:rPr>
        <w:t>5. معیار ادامه، توقف موقت، رد قطعی و شرط بازگشایی؛</w:t>
      </w:r>
    </w:p>
    <w:p>
      <w:pPr>
        <w:spacing w:after="80"/>
        <w:ind w:left="198"/>
        <w:jc w:val="right"/>
        <w:bidi w:val="1"/>
      </w:pPr>
      <w:r>
        <w:rPr>
          <w:rFonts w:ascii="B Zar" w:hAnsi="B Zar" w:eastAsia="B Zar"/>
          <w:b w:val="0"/>
          <w:sz w:val="20"/>
        </w:rPr>
        <w:t>6. بررسی موفقیت جهانی: قابلیت، مقیاس اعلام‌شده، مدل درآمد، قیمت، کانال و محدودیت؛</w:t>
      </w:r>
    </w:p>
    <w:p>
      <w:pPr>
        <w:spacing w:after="80"/>
        <w:ind w:left="198"/>
        <w:jc w:val="right"/>
        <w:bidi w:val="1"/>
      </w:pPr>
      <w:r>
        <w:rPr>
          <w:rFonts w:ascii="B Zar" w:hAnsi="B Zar" w:eastAsia="B Zar"/>
          <w:b w:val="0"/>
          <w:sz w:val="20"/>
        </w:rPr>
        <w:t>7. ایران: بازیگر، جایگزین، رفتار فعلی، محدودیت حقوقی/عملیاتی و شکاف اثبات‌نشده؛</w:t>
      </w:r>
    </w:p>
    <w:p>
      <w:pPr>
        <w:spacing w:after="80"/>
        <w:ind w:left="198"/>
        <w:jc w:val="right"/>
        <w:bidi w:val="1"/>
      </w:pPr>
      <w:r>
        <w:rPr>
          <w:rFonts w:ascii="B Zar" w:hAnsi="B Zar" w:eastAsia="B Zar"/>
          <w:b w:val="0"/>
          <w:sz w:val="20"/>
        </w:rPr>
        <w:t>8. نوع بازار: کاربر، خریدار اقتصادی، تأییدکننده، بودجه، چرخهٔ خرید و مانع پذیرش؛</w:t>
      </w:r>
    </w:p>
    <w:p>
      <w:pPr>
        <w:spacing w:after="80"/>
        <w:ind w:left="198"/>
        <w:jc w:val="right"/>
        <w:bidi w:val="1"/>
      </w:pPr>
      <w:r>
        <w:rPr>
          <w:rFonts w:ascii="B Zar" w:hAnsi="B Zar" w:eastAsia="B Zar"/>
          <w:b w:val="0"/>
          <w:sz w:val="20"/>
        </w:rPr>
        <w:t>9. تمایل به پرداخت و قیمت‌گذاری: واحد پولی، شاهد، فرضیهٔ آزمون و مرز عدم‌قطعیت؛</w:t>
      </w:r>
    </w:p>
    <w:p>
      <w:pPr>
        <w:spacing w:after="80"/>
        <w:ind w:left="198"/>
        <w:jc w:val="right"/>
        <w:bidi w:val="1"/>
      </w:pPr>
      <w:r>
        <w:rPr>
          <w:rFonts w:ascii="B Zar" w:hAnsi="B Zar" w:eastAsia="B Zar"/>
          <w:b w:val="0"/>
          <w:sz w:val="20"/>
        </w:rPr>
        <w:t>10. اندازهٔ بازار کل، بازار قابل دسترس و سهم قابل دستیابی (TAM/SAM/SOM): تعریف، فرمول، ورودی، درجهٔ اعتبار منبع، میزان اطمینان و وضعیت عددی؛</w:t>
      </w:r>
    </w:p>
    <w:p>
      <w:pPr>
        <w:spacing w:after="80"/>
        <w:ind w:left="198"/>
        <w:jc w:val="right"/>
        <w:bidi w:val="1"/>
      </w:pPr>
      <w:r>
        <w:rPr>
          <w:rFonts w:ascii="B Zar" w:hAnsi="B Zar" w:eastAsia="B Zar"/>
          <w:b w:val="0"/>
          <w:sz w:val="20"/>
        </w:rPr>
        <w:t>11. امکان‌سنجی فنی، حقوقی، داده، حریم خصوصی، پشتیبانی، فرایند خرید سازمانی و وابستگی عملیاتی؛</w:t>
      </w:r>
    </w:p>
    <w:p>
      <w:pPr>
        <w:spacing w:after="80"/>
        <w:ind w:left="198"/>
        <w:jc w:val="right"/>
        <w:bidi w:val="1"/>
      </w:pPr>
      <w:r>
        <w:rPr>
          <w:rFonts w:ascii="B Zar" w:hAnsi="B Zar" w:eastAsia="B Zar"/>
          <w:b w:val="0"/>
          <w:sz w:val="20"/>
        </w:rPr>
        <w:t>12. رقابت، جایگزین، قوت/ضعف/فرصت/تهدید، تحلیل شکاف و فرضیهٔ مخالف؛</w:t>
      </w:r>
    </w:p>
    <w:p>
      <w:pPr>
        <w:spacing w:after="80"/>
        <w:ind w:left="198"/>
        <w:jc w:val="right"/>
        <w:bidi w:val="1"/>
      </w:pPr>
      <w:r>
        <w:rPr>
          <w:rFonts w:ascii="B Zar" w:hAnsi="B Zar" w:eastAsia="B Zar"/>
          <w:b w:val="0"/>
          <w:sz w:val="20"/>
        </w:rPr>
        <w:t>13. طرح پژوهش اولیهٔ اختصاصی: غربال‌گر، نمونه‌گیری، پرسش، شاهد عملیاتی و تمرین سنجش تمایل به پرداخت؛</w:t>
      </w:r>
    </w:p>
    <w:p>
      <w:pPr>
        <w:spacing w:after="80"/>
        <w:ind w:left="198"/>
        <w:jc w:val="right"/>
        <w:bidi w:val="1"/>
      </w:pPr>
      <w:r>
        <w:rPr>
          <w:rFonts w:ascii="B Zar" w:hAnsi="B Zar" w:eastAsia="B Zar"/>
          <w:b w:val="0"/>
          <w:sz w:val="20"/>
        </w:rPr>
        <w:t>14. نتیجهٔ تصمیم، گیت تصمیم و تغییرنگار؛</w:t>
      </w:r>
    </w:p>
    <w:p>
      <w:pPr>
        <w:spacing w:after="80"/>
        <w:ind w:left="198"/>
        <w:jc w:val="right"/>
        <w:bidi w:val="1"/>
      </w:pPr>
      <w:r>
        <w:rPr>
          <w:rFonts w:ascii="B Zar" w:hAnsi="B Zar" w:eastAsia="B Zar"/>
          <w:b w:val="0"/>
          <w:sz w:val="20"/>
        </w:rPr>
        <w:t>15. دفتر ثبت کامل منابع: نشانی اینترنتی، تاریخ بازیابی، نوع و درجهٔ منبع، واقعیت/تفسیر/فرضیه، محدودیت و میزان اطمینان.</w:t>
      </w:r>
    </w:p>
    <w:p>
      <w:pPr>
        <w:pStyle w:val="Heading1"/>
        <w:spacing w:after="80"/>
        <w:jc w:val="right"/>
        <w:bidi w:val="1"/>
      </w:pPr>
      <w:r>
        <w:rPr>
          <w:rFonts w:ascii="B Zar" w:hAnsi="B Zar" w:eastAsia="B Zar"/>
          <w:b/>
          <w:sz w:val="30"/>
        </w:rPr>
        <w:t>۶. زبان و واژه‌گزینی</w:t>
      </w:r>
    </w:p>
    <w:p>
      <w:pPr>
        <w:spacing w:after="80"/>
        <w:ind w:left="198"/>
        <w:jc w:val="right"/>
        <w:bidi w:val="1"/>
      </w:pPr>
      <w:r>
        <w:rPr>
          <w:rFonts w:ascii="B Zar" w:hAnsi="B Zar" w:eastAsia="B Zar"/>
          <w:b w:val="0"/>
          <w:sz w:val="20"/>
        </w:rPr>
        <w:t>• تمام توضیح‌ها، تحلیل‌ها، عنوان‌ها، جدول‌ها و جمع‌بندی‌ها فارسی حرفه‌ای خواهند بود.</w:t>
      </w:r>
    </w:p>
    <w:p>
      <w:pPr>
        <w:spacing w:after="80"/>
        <w:ind w:left="198"/>
        <w:jc w:val="right"/>
        <w:bidi w:val="1"/>
      </w:pPr>
      <w:r>
        <w:rPr>
          <w:rFonts w:ascii="B Zar" w:hAnsi="B Zar" w:eastAsia="B Zar"/>
          <w:b w:val="0"/>
          <w:sz w:val="20"/>
        </w:rPr>
        <w:t>• از واژه‌های بی‌دلیل و ساخته‌شده پرهیز می‌شود. نمونهٔ ترجیحی: از معادل‌های روشن فارسی مانند «جریان کار»، «تمایل به پرداخت»، «الگوی مقایسه»، «معیار توقف قطعی»، «نقطهٔ ورود» و «آزمون آزمایشی» استفاده می‌شود؛ واژهٔ بیگانه فقط وقتی می‌آید که نام خاص یا معادل دقیق و جاافتاده نداشته باشد.</w:t>
      </w:r>
    </w:p>
    <w:p>
      <w:pPr>
        <w:spacing w:after="80"/>
        <w:ind w:left="198"/>
        <w:jc w:val="right"/>
        <w:bidi w:val="1"/>
      </w:pPr>
      <w:r>
        <w:rPr>
          <w:rFonts w:ascii="B Zar" w:hAnsi="B Zar" w:eastAsia="B Zar"/>
          <w:b w:val="0"/>
          <w:sz w:val="20"/>
        </w:rPr>
        <w:t>• نام محصول/برند/شرکت و اصطلاح تخصصی فاقد معادل دقیق، در صورت لزوم در زبان اصلی و یک‌بار با توضیح فارسی نوشته می‌شود.</w:t>
      </w:r>
    </w:p>
    <w:p>
      <w:pPr>
        <w:spacing w:after="80"/>
        <w:ind w:left="198"/>
        <w:jc w:val="right"/>
        <w:bidi w:val="1"/>
      </w:pPr>
      <w:r>
        <w:rPr>
          <w:rFonts w:ascii="B Zar" w:hAnsi="B Zar" w:eastAsia="B Zar"/>
          <w:b w:val="0"/>
          <w:sz w:val="20"/>
        </w:rPr>
        <w:t>• شناسه‌های گزارش در متن نهایی «پ-۰۱» تا «پ-۴۱» هستند و نام محصول بر هرگونه کد اولویت دارد.</w:t>
      </w:r>
    </w:p>
    <w:p>
      <w:pPr>
        <w:pStyle w:val="Heading1"/>
        <w:spacing w:after="80"/>
        <w:jc w:val="right"/>
        <w:bidi w:val="1"/>
      </w:pPr>
      <w:r>
        <w:rPr>
          <w:rFonts w:ascii="B Zar" w:hAnsi="B Zar" w:eastAsia="B Zar"/>
          <w:b/>
          <w:sz w:val="30"/>
        </w:rPr>
        <w:t>۷. روش پژوهش و کنترل شواهد</w:t>
      </w:r>
    </w:p>
    <w:p>
      <w:pPr>
        <w:spacing w:after="80"/>
        <w:ind w:left="198"/>
        <w:jc w:val="right"/>
        <w:bidi w:val="1"/>
      </w:pPr>
      <w:r>
        <w:rPr>
          <w:rFonts w:ascii="B Zar" w:hAnsi="B Zar" w:eastAsia="B Zar"/>
          <w:b w:val="0"/>
          <w:sz w:val="20"/>
        </w:rPr>
        <w:t>• هر ادعا باید نشانی اینترنتی، تاریخ بازیابی، نوع و درجهٔ منبع، محدودیت و میزان اطمینان داشته باشد.</w:t>
      </w:r>
    </w:p>
    <w:p>
      <w:pPr>
        <w:spacing w:after="80"/>
        <w:ind w:left="198"/>
        <w:jc w:val="right"/>
        <w:bidi w:val="1"/>
      </w:pPr>
      <w:r>
        <w:rPr>
          <w:rFonts w:ascii="B Zar" w:hAnsi="B Zar" w:eastAsia="B Zar"/>
          <w:b w:val="0"/>
          <w:sz w:val="20"/>
        </w:rPr>
        <w:t>• ادعای فروشنده فقط شاهدی برای وجود دستهٔ محصول، قابلیت یا الگوی قیمت خارجی است؛ اندازهٔ بازار، کیفیت مستقل یا تمایل به پرداخت ایران نیست.</w:t>
      </w:r>
    </w:p>
    <w:p>
      <w:pPr>
        <w:spacing w:after="80"/>
        <w:ind w:left="198"/>
        <w:jc w:val="right"/>
        <w:bidi w:val="1"/>
      </w:pPr>
      <w:r>
        <w:rPr>
          <w:rFonts w:ascii="B Zar" w:hAnsi="B Zar" w:eastAsia="B Zar"/>
          <w:b w:val="0"/>
          <w:sz w:val="20"/>
        </w:rPr>
        <w:t>• دادهٔ خارجی با تبدیل ارز به قیمت ایران تبدیل نمی‌شود.</w:t>
      </w:r>
    </w:p>
    <w:p>
      <w:pPr>
        <w:spacing w:after="80"/>
        <w:ind w:left="198"/>
        <w:jc w:val="right"/>
        <w:bidi w:val="1"/>
      </w:pPr>
      <w:r>
        <w:rPr>
          <w:rFonts w:ascii="B Zar" w:hAnsi="B Zar" w:eastAsia="B Zar"/>
          <w:b w:val="0"/>
          <w:sz w:val="20"/>
        </w:rPr>
        <w:t>• تعداد کل فروشگاه، جمعیت، مجوز، موزه، کاربر یا ارزش کل تجارت الکترونیکی بدون انطباق با واحد مشتری، شمارندهٔ بازار محصول نیست.</w:t>
      </w:r>
    </w:p>
    <w:p>
      <w:pPr>
        <w:spacing w:after="80"/>
        <w:ind w:left="198"/>
        <w:jc w:val="right"/>
        <w:bidi w:val="1"/>
      </w:pPr>
      <w:r>
        <w:rPr>
          <w:rFonts w:ascii="B Zar" w:hAnsi="B Zar" w:eastAsia="B Zar"/>
          <w:b w:val="0"/>
          <w:sz w:val="20"/>
        </w:rPr>
        <w:t>• پژوهش اولیه، مصاحبه، پیمایش، خرید، مشاهدهٔ شاهد عملیاتی و آزمون آزمایشی تا زمان اجرای واقعی هرگز ادعا نمی‌شود.</w:t>
      </w:r>
    </w:p>
    <w:p>
      <w:pPr>
        <w:spacing w:after="80"/>
        <w:ind w:left="198"/>
        <w:jc w:val="right"/>
        <w:bidi w:val="1"/>
      </w:pPr>
      <w:r>
        <w:rPr>
          <w:rFonts w:ascii="B Zar" w:hAnsi="B Zar" w:eastAsia="B Zar"/>
          <w:b w:val="0"/>
          <w:sz w:val="20"/>
        </w:rPr>
        <w:t>• وضعیت رد/آرشیوی/توقف‌موقت از گزارش حذف نمی‌شود؛ بلکه در هر بخش دلیل، شاهد مخالف، شرط بازگشایی و منع بازپیشنهاد ثبت می‌شود.</w:t>
      </w:r>
    </w:p>
    <w:p>
      <w:pPr>
        <w:pStyle w:val="Heading1"/>
        <w:spacing w:after="80"/>
        <w:jc w:val="right"/>
        <w:bidi w:val="1"/>
      </w:pPr>
      <w:r>
        <w:rPr>
          <w:rFonts w:ascii="B Zar" w:hAnsi="B Zar" w:eastAsia="B Zar"/>
          <w:b/>
          <w:sz w:val="30"/>
        </w:rPr>
        <w:t>۸. مراحل عملیاتی</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5"/>
              </w:rPr>
              <w:t>مرحله</w:t>
            </w:r>
          </w:p>
        </w:tc>
        <w:tc>
          <w:tcPr>
            <w:tcW w:type="dxa" w:w="3494"/>
            <w:shd w:fill="1F4E78"/>
            <w:vAlign w:val="center"/>
          </w:tcPr>
          <w:p>
            <w:pPr>
              <w:spacing w:after="0"/>
              <w:jc w:val="right"/>
              <w:bidi w:val="1"/>
            </w:pPr>
            <w:r/>
            <w:r>
              <w:rPr>
                <w:rFonts w:ascii="B Zar" w:hAnsi="B Zar" w:eastAsia="B Zar"/>
                <w:b/>
                <w:color w:val="FFFFFF"/>
                <w:sz w:val="15"/>
              </w:rPr>
              <w:t>خروجی قابل تحویل</w:t>
            </w:r>
          </w:p>
        </w:tc>
        <w:tc>
          <w:tcPr>
            <w:tcW w:type="dxa" w:w="3494"/>
            <w:shd w:fill="1F4E78"/>
            <w:vAlign w:val="center"/>
          </w:tcPr>
          <w:p>
            <w:pPr>
              <w:spacing w:after="0"/>
              <w:jc w:val="right"/>
              <w:bidi w:val="1"/>
            </w:pPr>
            <w:r/>
            <w:r>
              <w:rPr>
                <w:rFonts w:ascii="B Zar" w:hAnsi="B Zar" w:eastAsia="B Zar"/>
                <w:b/>
                <w:color w:val="FFFFFF"/>
                <w:sz w:val="15"/>
              </w:rPr>
              <w:t>معیار خروج</w:t>
            </w:r>
          </w:p>
        </w:tc>
      </w:tr>
      <w:tr>
        <w:tc>
          <w:tcPr>
            <w:tcW w:type="dxa" w:w="3494"/>
            <w:shd w:fill="EAF2F8"/>
            <w:vAlign w:val="center"/>
          </w:tcPr>
          <w:p>
            <w:pPr>
              <w:spacing w:after="0"/>
              <w:jc w:val="right"/>
              <w:bidi w:val="1"/>
            </w:pPr>
            <w:r/>
            <w:r>
              <w:rPr>
                <w:rFonts w:ascii="B Zar" w:hAnsi="B Zar" w:eastAsia="B Zar"/>
                <w:b w:val="0"/>
                <w:sz w:val="15"/>
              </w:rPr>
              <w:t>صفر: تثبیت محدودهٔ ۴۱ مورد</w:t>
            </w:r>
          </w:p>
        </w:tc>
        <w:tc>
          <w:tcPr>
            <w:tcW w:type="dxa" w:w="3494"/>
            <w:shd w:fill="EAF2F8"/>
            <w:vAlign w:val="center"/>
          </w:tcPr>
          <w:p>
            <w:pPr>
              <w:spacing w:after="0"/>
              <w:jc w:val="right"/>
              <w:bidi w:val="1"/>
            </w:pPr>
            <w:r/>
            <w:r>
              <w:rPr>
                <w:rFonts w:ascii="B Zar" w:hAnsi="B Zar" w:eastAsia="B Zar"/>
                <w:b w:val="0"/>
                <w:sz w:val="15"/>
              </w:rPr>
              <w:t>تطبیق عنوان، دامنه و وضعیت هر ۴۱ پرونده با دفتر ثبت و منبع اولیه</w:t>
            </w:r>
          </w:p>
        </w:tc>
        <w:tc>
          <w:tcPr>
            <w:tcW w:type="dxa" w:w="3494"/>
            <w:shd w:fill="EAF2F8"/>
            <w:vAlign w:val="center"/>
          </w:tcPr>
          <w:p>
            <w:pPr>
              <w:spacing w:after="0"/>
              <w:jc w:val="right"/>
              <w:bidi w:val="1"/>
            </w:pPr>
            <w:r/>
            <w:r>
              <w:rPr>
                <w:rFonts w:ascii="B Zar" w:hAnsi="B Zar" w:eastAsia="B Zar"/>
                <w:b w:val="0"/>
                <w:sz w:val="15"/>
              </w:rPr>
              <w:t>هیچ پرونده‌ای بیرون از محدوده یا بی‌منبع نماند</w:t>
            </w:r>
          </w:p>
        </w:tc>
      </w:tr>
      <w:tr>
        <w:tc>
          <w:tcPr>
            <w:tcW w:type="dxa" w:w="3494"/>
            <w:shd w:fill="FFFFFF"/>
            <w:vAlign w:val="center"/>
          </w:tcPr>
          <w:p>
            <w:pPr>
              <w:spacing w:after="0"/>
              <w:jc w:val="right"/>
              <w:bidi w:val="1"/>
            </w:pPr>
            <w:r/>
            <w:r>
              <w:rPr>
                <w:rFonts w:ascii="B Zar" w:hAnsi="B Zar" w:eastAsia="B Zar"/>
                <w:b w:val="0"/>
                <w:sz w:val="15"/>
              </w:rPr>
              <w:t>یک: فرهنگ واژه و ماتریس پوشش</w:t>
            </w:r>
          </w:p>
        </w:tc>
        <w:tc>
          <w:tcPr>
            <w:tcW w:type="dxa" w:w="3494"/>
            <w:shd w:fill="FFFFFF"/>
            <w:vAlign w:val="center"/>
          </w:tcPr>
          <w:p>
            <w:pPr>
              <w:spacing w:after="0"/>
              <w:jc w:val="right"/>
              <w:bidi w:val="1"/>
            </w:pPr>
            <w:r/>
            <w:r>
              <w:rPr>
                <w:rFonts w:ascii="B Zar" w:hAnsi="B Zar" w:eastAsia="B Zar"/>
                <w:b w:val="0"/>
                <w:sz w:val="15"/>
              </w:rPr>
              <w:t>فرهنگ فارسی، ماتریس ۴۱ × تمام اجزای چهار قالب</w:t>
            </w:r>
          </w:p>
        </w:tc>
        <w:tc>
          <w:tcPr>
            <w:tcW w:type="dxa" w:w="3494"/>
            <w:shd w:fill="FFFFFF"/>
            <w:vAlign w:val="center"/>
          </w:tcPr>
          <w:p>
            <w:pPr>
              <w:spacing w:after="0"/>
              <w:jc w:val="right"/>
              <w:bidi w:val="1"/>
            </w:pPr>
            <w:r/>
            <w:r>
              <w:rPr>
                <w:rFonts w:ascii="B Zar" w:hAnsi="B Zar" w:eastAsia="B Zar"/>
                <w:b w:val="0"/>
                <w:sz w:val="15"/>
              </w:rPr>
              <w:t>هر خانه مسئول، وضعیت و محل نهایی داشته باشد</w:t>
            </w:r>
          </w:p>
        </w:tc>
      </w:tr>
      <w:tr>
        <w:tc>
          <w:tcPr>
            <w:tcW w:type="dxa" w:w="3494"/>
            <w:shd w:fill="EAF2F8"/>
            <w:vAlign w:val="center"/>
          </w:tcPr>
          <w:p>
            <w:pPr>
              <w:spacing w:after="0"/>
              <w:jc w:val="right"/>
              <w:bidi w:val="1"/>
            </w:pPr>
            <w:r/>
            <w:r>
              <w:rPr>
                <w:rFonts w:ascii="B Zar" w:hAnsi="B Zar" w:eastAsia="B Zar"/>
                <w:b w:val="0"/>
                <w:sz w:val="15"/>
              </w:rPr>
              <w:t>دو: پژوهش پایهٔ هر پرونده</w:t>
            </w:r>
          </w:p>
        </w:tc>
        <w:tc>
          <w:tcPr>
            <w:tcW w:type="dxa" w:w="3494"/>
            <w:shd w:fill="EAF2F8"/>
            <w:vAlign w:val="center"/>
          </w:tcPr>
          <w:p>
            <w:pPr>
              <w:spacing w:after="0"/>
              <w:jc w:val="right"/>
              <w:bidi w:val="1"/>
            </w:pPr>
            <w:r/>
            <w:r>
              <w:rPr>
                <w:rFonts w:ascii="B Zar" w:hAnsi="B Zar" w:eastAsia="B Zar"/>
                <w:b w:val="0"/>
                <w:sz w:val="15"/>
              </w:rPr>
              <w:t>دفتر ثبت منابع مستقل، رقبا، ایران، مشتری و مسئله، نقطهٔ ورود و نتیجهٔ مورد انتظار</w:t>
            </w:r>
          </w:p>
        </w:tc>
        <w:tc>
          <w:tcPr>
            <w:tcW w:type="dxa" w:w="3494"/>
            <w:shd w:fill="EAF2F8"/>
            <w:vAlign w:val="center"/>
          </w:tcPr>
          <w:p>
            <w:pPr>
              <w:spacing w:after="0"/>
              <w:jc w:val="right"/>
              <w:bidi w:val="1"/>
            </w:pPr>
            <w:r/>
            <w:r>
              <w:rPr>
                <w:rFonts w:ascii="B Zar" w:hAnsi="B Zar" w:eastAsia="B Zar"/>
                <w:b w:val="0"/>
                <w:sz w:val="15"/>
              </w:rPr>
              <w:t>هیچ ادعا بدون منبع/محدودیت وارد نشود</w:t>
            </w:r>
          </w:p>
        </w:tc>
      </w:tr>
      <w:tr>
        <w:tc>
          <w:tcPr>
            <w:tcW w:type="dxa" w:w="3494"/>
            <w:shd w:fill="FFFFFF"/>
            <w:vAlign w:val="center"/>
          </w:tcPr>
          <w:p>
            <w:pPr>
              <w:spacing w:after="0"/>
              <w:jc w:val="right"/>
              <w:bidi w:val="1"/>
            </w:pPr>
            <w:r/>
            <w:r>
              <w:rPr>
                <w:rFonts w:ascii="B Zar" w:hAnsi="B Zar" w:eastAsia="B Zar"/>
                <w:b w:val="0"/>
                <w:sz w:val="15"/>
              </w:rPr>
              <w:t>سه: تکمیل چهار قالب</w:t>
            </w:r>
          </w:p>
        </w:tc>
        <w:tc>
          <w:tcPr>
            <w:tcW w:type="dxa" w:w="3494"/>
            <w:shd w:fill="FFFFFF"/>
            <w:vAlign w:val="center"/>
          </w:tcPr>
          <w:p>
            <w:pPr>
              <w:spacing w:after="0"/>
              <w:jc w:val="right"/>
              <w:bidi w:val="1"/>
            </w:pPr>
            <w:r/>
            <w:r>
              <w:rPr>
                <w:rFonts w:ascii="B Zar" w:hAnsi="B Zar" w:eastAsia="B Zar"/>
                <w:b w:val="0"/>
                <w:sz w:val="15"/>
              </w:rPr>
              <w:t>۴۱ زیرسند کامل داخل یک Word، با تمام جدول‌ها</w:t>
            </w:r>
          </w:p>
        </w:tc>
        <w:tc>
          <w:tcPr>
            <w:tcW w:type="dxa" w:w="3494"/>
            <w:shd w:fill="FFFFFF"/>
            <w:vAlign w:val="center"/>
          </w:tcPr>
          <w:p>
            <w:pPr>
              <w:spacing w:after="0"/>
              <w:jc w:val="right"/>
              <w:bidi w:val="1"/>
            </w:pPr>
            <w:r/>
            <w:r>
              <w:rPr>
                <w:rFonts w:ascii="B Zar" w:hAnsi="B Zar" w:eastAsia="B Zar"/>
                <w:b w:val="0"/>
                <w:sz w:val="15"/>
              </w:rPr>
              <w:t>هر بخش یا شاهد دارد یا `دادهٔ اولیه لازم است`</w:t>
            </w:r>
          </w:p>
        </w:tc>
      </w:tr>
      <w:tr>
        <w:tc>
          <w:tcPr>
            <w:tcW w:type="dxa" w:w="3494"/>
            <w:shd w:fill="EAF2F8"/>
            <w:vAlign w:val="center"/>
          </w:tcPr>
          <w:p>
            <w:pPr>
              <w:spacing w:after="0"/>
              <w:jc w:val="right"/>
              <w:bidi w:val="1"/>
            </w:pPr>
            <w:r/>
            <w:r>
              <w:rPr>
                <w:rFonts w:ascii="B Zar" w:hAnsi="B Zar" w:eastAsia="B Zar"/>
                <w:b w:val="0"/>
                <w:sz w:val="15"/>
              </w:rPr>
              <w:t>چهار: تحلیل و اندازه بازار</w:t>
            </w:r>
          </w:p>
        </w:tc>
        <w:tc>
          <w:tcPr>
            <w:tcW w:type="dxa" w:w="3494"/>
            <w:shd w:fill="EAF2F8"/>
            <w:vAlign w:val="center"/>
          </w:tcPr>
          <w:p>
            <w:pPr>
              <w:spacing w:after="0"/>
              <w:jc w:val="right"/>
              <w:bidi w:val="1"/>
            </w:pPr>
            <w:r/>
            <w:r>
              <w:rPr>
                <w:rFonts w:ascii="B Zar" w:hAnsi="B Zar" w:eastAsia="B Zar"/>
                <w:b w:val="0"/>
                <w:sz w:val="15"/>
              </w:rPr>
              <w:t>فرمول، شاهد قیمت، اندازهٔ بازار کل/قابل دسترس/قابل دستیابی، امکان‌سنجی و ریسک برای هر مورد</w:t>
            </w:r>
          </w:p>
        </w:tc>
        <w:tc>
          <w:tcPr>
            <w:tcW w:type="dxa" w:w="3494"/>
            <w:shd w:fill="EAF2F8"/>
            <w:vAlign w:val="center"/>
          </w:tcPr>
          <w:p>
            <w:pPr>
              <w:spacing w:after="0"/>
              <w:jc w:val="right"/>
              <w:bidi w:val="1"/>
            </w:pPr>
            <w:r/>
            <w:r>
              <w:rPr>
                <w:rFonts w:ascii="B Zar" w:hAnsi="B Zar" w:eastAsia="B Zar"/>
                <w:b w:val="0"/>
                <w:sz w:val="15"/>
              </w:rPr>
              <w:t>اعداد فاقد ورودی معتبر تولید نشود</w:t>
            </w:r>
          </w:p>
        </w:tc>
      </w:tr>
      <w:tr>
        <w:tc>
          <w:tcPr>
            <w:tcW w:type="dxa" w:w="3494"/>
            <w:shd w:fill="FFFFFF"/>
            <w:vAlign w:val="center"/>
          </w:tcPr>
          <w:p>
            <w:pPr>
              <w:spacing w:after="0"/>
              <w:jc w:val="right"/>
              <w:bidi w:val="1"/>
            </w:pPr>
            <w:r/>
            <w:r>
              <w:rPr>
                <w:rFonts w:ascii="B Zar" w:hAnsi="B Zar" w:eastAsia="B Zar"/>
                <w:b w:val="0"/>
                <w:sz w:val="15"/>
              </w:rPr>
              <w:t>پنج: جمع‌بندی پرتفوی</w:t>
            </w:r>
          </w:p>
        </w:tc>
        <w:tc>
          <w:tcPr>
            <w:tcW w:type="dxa" w:w="3494"/>
            <w:shd w:fill="FFFFFF"/>
            <w:vAlign w:val="center"/>
          </w:tcPr>
          <w:p>
            <w:pPr>
              <w:spacing w:after="0"/>
              <w:jc w:val="right"/>
              <w:bidi w:val="1"/>
            </w:pPr>
            <w:r/>
            <w:r>
              <w:rPr>
                <w:rFonts w:ascii="B Zar" w:hAnsi="B Zar" w:eastAsia="B Zar"/>
                <w:b w:val="0"/>
                <w:sz w:val="15"/>
              </w:rPr>
              <w:t>جدول نهایی ۴۱ ردیفی و رتبه‌بندی جداگانهٔ کسب‌وکار با کسب‌وکار و کسب‌وکار با مصرف‌کننده</w:t>
            </w:r>
          </w:p>
        </w:tc>
        <w:tc>
          <w:tcPr>
            <w:tcW w:type="dxa" w:w="3494"/>
            <w:shd w:fill="FFFFFF"/>
            <w:vAlign w:val="center"/>
          </w:tcPr>
          <w:p>
            <w:pPr>
              <w:spacing w:after="0"/>
              <w:jc w:val="right"/>
              <w:bidi w:val="1"/>
            </w:pPr>
            <w:r/>
            <w:r>
              <w:rPr>
                <w:rFonts w:ascii="B Zar" w:hAnsi="B Zar" w:eastAsia="B Zar"/>
                <w:b w:val="0"/>
                <w:sz w:val="15"/>
              </w:rPr>
              <w:t>تصمیم‌ها با شاهد و وضعیت تاریخی سازگار باشند</w:t>
            </w:r>
          </w:p>
        </w:tc>
      </w:tr>
      <w:tr>
        <w:tc>
          <w:tcPr>
            <w:tcW w:type="dxa" w:w="3494"/>
            <w:shd w:fill="EAF2F8"/>
            <w:vAlign w:val="center"/>
          </w:tcPr>
          <w:p>
            <w:pPr>
              <w:spacing w:after="0"/>
              <w:jc w:val="right"/>
              <w:bidi w:val="1"/>
            </w:pPr>
            <w:r/>
            <w:r>
              <w:rPr>
                <w:rFonts w:ascii="B Zar" w:hAnsi="B Zar" w:eastAsia="B Zar"/>
                <w:b w:val="0"/>
                <w:sz w:val="15"/>
              </w:rPr>
              <w:t>شش: کنترل کیفیت و انتشار</w:t>
            </w:r>
          </w:p>
        </w:tc>
        <w:tc>
          <w:tcPr>
            <w:tcW w:type="dxa" w:w="3494"/>
            <w:shd w:fill="EAF2F8"/>
            <w:vAlign w:val="center"/>
          </w:tcPr>
          <w:p>
            <w:pPr>
              <w:spacing w:after="0"/>
              <w:jc w:val="right"/>
              <w:bidi w:val="1"/>
            </w:pPr>
            <w:r/>
            <w:r>
              <w:rPr>
                <w:rFonts w:ascii="B Zar" w:hAnsi="B Zar" w:eastAsia="B Zar"/>
                <w:b w:val="0"/>
                <w:sz w:val="15"/>
              </w:rPr>
              <w:t>کنترل کیفیت محتوا، منبع، زبان، قالب، فایل Word، دفتر ثبت و تغییرنگار</w:t>
            </w:r>
          </w:p>
        </w:tc>
        <w:tc>
          <w:tcPr>
            <w:tcW w:type="dxa" w:w="3494"/>
            <w:shd w:fill="EAF2F8"/>
            <w:vAlign w:val="center"/>
          </w:tcPr>
          <w:p>
            <w:pPr>
              <w:spacing w:after="0"/>
              <w:jc w:val="right"/>
              <w:bidi w:val="1"/>
            </w:pPr>
            <w:r/>
            <w:r>
              <w:rPr>
                <w:rFonts w:ascii="B Zar" w:hAnsi="B Zar" w:eastAsia="B Zar"/>
                <w:b w:val="0"/>
                <w:sz w:val="15"/>
              </w:rPr>
              <w:t>هیچ بخش قالب یا پرونده‌ای جا نیفتاده نباشد</w:t>
            </w:r>
          </w:p>
        </w:tc>
      </w:tr>
    </w:tbl>
    <w:p/>
    <w:p>
      <w:pPr>
        <w:pStyle w:val="Heading1"/>
        <w:spacing w:after="80"/>
        <w:jc w:val="right"/>
        <w:bidi w:val="1"/>
      </w:pPr>
      <w:r>
        <w:rPr>
          <w:rFonts w:ascii="B Zar" w:hAnsi="B Zar" w:eastAsia="B Zar"/>
          <w:b/>
          <w:sz w:val="30"/>
        </w:rPr>
        <w:t>۹. ترتیب کار و بسته‌بندی پژوهش</w:t>
      </w:r>
    </w:p>
    <w:p>
      <w:pPr>
        <w:spacing w:after="80"/>
        <w:jc w:val="right"/>
        <w:bidi w:val="1"/>
      </w:pPr>
      <w:r>
        <w:rPr>
          <w:rFonts w:ascii="B Zar" w:hAnsi="B Zar" w:eastAsia="B Zar"/>
          <w:b w:val="0"/>
          <w:sz w:val="20"/>
        </w:rPr>
        <w:t>کار به‌صورت بسته‌ای انجام می‌شود تا هیچ پرونده‌ای نیمه‌کاره یا فراموش نشود، اما فایل نهایی یکپارچه باقی می‌ماند:</w:t>
      </w:r>
    </w:p>
    <w:p>
      <w:pPr>
        <w:spacing w:after="80"/>
        <w:ind w:left="198"/>
        <w:jc w:val="right"/>
        <w:bidi w:val="1"/>
      </w:pPr>
      <w:r>
        <w:rPr>
          <w:rFonts w:ascii="B Zar" w:hAnsi="B Zar" w:eastAsia="B Zar"/>
          <w:b w:val="0"/>
          <w:sz w:val="20"/>
        </w:rPr>
        <w:t>• بسته A: پ-۰۱ تا پ-۰۹ — فرصت‌های دارای پرونده عمیق و مسیرهای متوقف‌شدهٔ نزدیک؛</w:t>
      </w:r>
    </w:p>
    <w:p>
      <w:pPr>
        <w:spacing w:after="80"/>
        <w:ind w:left="198"/>
        <w:jc w:val="right"/>
        <w:bidi w:val="1"/>
      </w:pPr>
      <w:r>
        <w:rPr>
          <w:rFonts w:ascii="B Zar" w:hAnsi="B Zar" w:eastAsia="B Zar"/>
          <w:b w:val="0"/>
          <w:sz w:val="20"/>
        </w:rPr>
        <w:t>• بسته B: پ-۱۰ تا پ-۱۹ — طراحی، توسعه محصول، تولید و عملیات؛</w:t>
      </w:r>
    </w:p>
    <w:p>
      <w:pPr>
        <w:spacing w:after="80"/>
        <w:ind w:left="198"/>
        <w:jc w:val="right"/>
        <w:bidi w:val="1"/>
      </w:pPr>
      <w:r>
        <w:rPr>
          <w:rFonts w:ascii="B Zar" w:hAnsi="B Zar" w:eastAsia="B Zar"/>
          <w:b w:val="0"/>
          <w:sz w:val="20"/>
        </w:rPr>
        <w:t>• بسته C: پ-۲۰ تا پ-۲۹ — تولید، خرده‌فروشی، فروش اجتماعی، محتوا و سفارش؛</w:t>
      </w:r>
    </w:p>
    <w:p>
      <w:pPr>
        <w:spacing w:after="80"/>
        <w:ind w:left="198"/>
        <w:jc w:val="right"/>
        <w:bidi w:val="1"/>
      </w:pPr>
      <w:r>
        <w:rPr>
          <w:rFonts w:ascii="B Zar" w:hAnsi="B Zar" w:eastAsia="B Zar"/>
          <w:b w:val="0"/>
          <w:sz w:val="20"/>
        </w:rPr>
        <w:t>• بسته D: پ-۳۰ تا پ-۳۹ — اصالت، چرخه لباس، مصرف‌کننده، خدمات و پوشاک درمانی؛</w:t>
      </w:r>
    </w:p>
    <w:p>
      <w:pPr>
        <w:spacing w:after="80"/>
        <w:ind w:left="198"/>
        <w:jc w:val="right"/>
        <w:bidi w:val="1"/>
      </w:pPr>
      <w:r>
        <w:rPr>
          <w:rFonts w:ascii="B Zar" w:hAnsi="B Zar" w:eastAsia="B Zar"/>
          <w:b w:val="0"/>
          <w:sz w:val="20"/>
        </w:rPr>
        <w:t>• بسته E: پ-۴۰ تا پ-۴۱ — پوشاک تطبیقی و مدیریت آژانس مدل.</w:t>
      </w:r>
    </w:p>
    <w:p>
      <w:pPr>
        <w:spacing w:after="80"/>
        <w:jc w:val="right"/>
        <w:bidi w:val="1"/>
      </w:pPr>
      <w:r>
        <w:rPr>
          <w:rFonts w:ascii="B Zar" w:hAnsi="B Zar" w:eastAsia="B Zar"/>
          <w:b w:val="0"/>
          <w:sz w:val="20"/>
        </w:rPr>
        <w:t>بعد از هر بسته، دفتر ثبت منابع، دفتر ثبت، فایل Word، تغییرنگار و ماتریس پوشش به‌روز و کنترل کیفیت می‌شود؛ اما نتیجهٔ نهایی پرتفوی فقط پس از تکمیل همهٔ ۴۱ پرونده ساخته می‌شود.</w:t>
      </w:r>
    </w:p>
    <w:p>
      <w:pPr>
        <w:pStyle w:val="Heading1"/>
        <w:spacing w:after="80"/>
        <w:jc w:val="right"/>
        <w:bidi w:val="1"/>
      </w:pPr>
      <w:r>
        <w:rPr>
          <w:rFonts w:ascii="B Zar" w:hAnsi="B Zar" w:eastAsia="B Zar"/>
          <w:b/>
          <w:sz w:val="30"/>
        </w:rPr>
        <w:t>۱۰. جدول کنترل ۴۱ پرونده</w:t>
      </w:r>
    </w:p>
    <w:tbl>
      <w:tblPr>
        <w:tblW w:type="auto" w:w="0"/>
        <w:jc w:val="center"/>
        <w:tblLook w:firstColumn="1" w:firstRow="1" w:lastColumn="0" w:lastRow="0" w:noHBand="0" w:noVBand="1" w:val="04A0"/>
      </w:tblPr>
      <w:tblGrid>
        <w:gridCol w:w="2620"/>
        <w:gridCol w:w="2620"/>
        <w:gridCol w:w="2620"/>
        <w:gridCol w:w="2620"/>
      </w:tblGrid>
      <w:tr>
        <w:tc>
          <w:tcPr>
            <w:tcW w:type="dxa" w:w="2620"/>
            <w:shd w:fill="1F4E78"/>
            <w:vAlign w:val="center"/>
          </w:tcPr>
          <w:p>
            <w:pPr>
              <w:spacing w:after="0"/>
              <w:jc w:val="right"/>
              <w:bidi w:val="1"/>
            </w:pPr>
            <w:r/>
            <w:r>
              <w:rPr>
                <w:rFonts w:ascii="B Zar" w:hAnsi="B Zar" w:eastAsia="B Zar"/>
                <w:b/>
                <w:color w:val="FFFFFF"/>
                <w:sz w:val="15"/>
              </w:rPr>
              <w:t>شناسهٔ گزارش</w:t>
            </w:r>
          </w:p>
        </w:tc>
        <w:tc>
          <w:tcPr>
            <w:tcW w:type="dxa" w:w="2620"/>
            <w:shd w:fill="1F4E78"/>
            <w:vAlign w:val="center"/>
          </w:tcPr>
          <w:p>
            <w:pPr>
              <w:spacing w:after="0"/>
              <w:jc w:val="right"/>
              <w:bidi w:val="1"/>
            </w:pPr>
            <w:r/>
            <w:r>
              <w:rPr>
                <w:rFonts w:ascii="B Zar" w:hAnsi="B Zar" w:eastAsia="B Zar"/>
                <w:b/>
                <w:color w:val="FFFFFF"/>
                <w:sz w:val="15"/>
              </w:rPr>
              <w:t>عنوان فارسی</w:t>
            </w:r>
          </w:p>
        </w:tc>
        <w:tc>
          <w:tcPr>
            <w:tcW w:type="dxa" w:w="2620"/>
            <w:shd w:fill="1F4E78"/>
            <w:vAlign w:val="center"/>
          </w:tcPr>
          <w:p>
            <w:pPr>
              <w:spacing w:after="0"/>
              <w:jc w:val="right"/>
              <w:bidi w:val="1"/>
            </w:pPr>
            <w:r/>
            <w:r>
              <w:rPr>
                <w:rFonts w:ascii="B Zar" w:hAnsi="B Zar" w:eastAsia="B Zar"/>
                <w:b/>
                <w:color w:val="FFFFFF"/>
                <w:sz w:val="15"/>
              </w:rPr>
              <w:t>نوع بازار</w:t>
            </w:r>
          </w:p>
        </w:tc>
        <w:tc>
          <w:tcPr>
            <w:tcW w:type="dxa" w:w="2620"/>
            <w:shd w:fill="1F4E78"/>
            <w:vAlign w:val="center"/>
          </w:tcPr>
          <w:p>
            <w:pPr>
              <w:spacing w:after="0"/>
              <w:jc w:val="right"/>
              <w:bidi w:val="1"/>
            </w:pPr>
            <w:r/>
            <w:r>
              <w:rPr>
                <w:rFonts w:ascii="B Zar" w:hAnsi="B Zar" w:eastAsia="B Zar"/>
                <w:b/>
                <w:color w:val="FFFFFF"/>
                <w:sz w:val="15"/>
              </w:rPr>
              <w:t>وضعیت اولیهٔ ثبت‌شده</w:t>
            </w:r>
          </w:p>
        </w:tc>
      </w:tr>
      <w:tr>
        <w:tc>
          <w:tcPr>
            <w:tcW w:type="dxa" w:w="2620"/>
            <w:shd w:fill="EAF2F8"/>
            <w:vAlign w:val="center"/>
          </w:tcPr>
          <w:p>
            <w:pPr>
              <w:spacing w:after="0"/>
              <w:jc w:val="right"/>
              <w:bidi w:val="1"/>
            </w:pPr>
            <w:r/>
            <w:r>
              <w:rPr>
                <w:rFonts w:ascii="B Zar" w:hAnsi="B Zar" w:eastAsia="B Zar"/>
                <w:b w:val="0"/>
                <w:sz w:val="15"/>
              </w:rPr>
              <w:t>پ-۰۱</w:t>
            </w:r>
          </w:p>
        </w:tc>
        <w:tc>
          <w:tcPr>
            <w:tcW w:type="dxa" w:w="2620"/>
            <w:shd w:fill="EAF2F8"/>
            <w:vAlign w:val="center"/>
          </w:tcPr>
          <w:p>
            <w:pPr>
              <w:spacing w:after="0"/>
              <w:jc w:val="right"/>
              <w:bidi w:val="1"/>
            </w:pPr>
            <w:r/>
            <w:r>
              <w:rPr>
                <w:rFonts w:ascii="B Zar" w:hAnsi="B Zar" w:eastAsia="B Zar"/>
                <w:b w:val="0"/>
                <w:sz w:val="15"/>
              </w:rPr>
              <w:t>مدیریت گردش نمونه لباس و همکاری با تولیدکنندگان محتوا</w:t>
            </w:r>
          </w:p>
        </w:tc>
        <w:tc>
          <w:tcPr>
            <w:tcW w:type="dxa" w:w="2620"/>
            <w:shd w:fill="EAF2F8"/>
            <w:vAlign w:val="center"/>
          </w:tcPr>
          <w:p>
            <w:pPr>
              <w:spacing w:after="0"/>
              <w:jc w:val="right"/>
              <w:bidi w:val="1"/>
            </w:pPr>
            <w:r/>
            <w:r>
              <w:rPr>
                <w:rFonts w:ascii="B Zar" w:hAnsi="B Zar" w:eastAsia="B Zar"/>
                <w:b w:val="0"/>
                <w:sz w:val="15"/>
              </w:rPr>
              <w:t>کسب‌وکار با کسب‌وکار</w:t>
            </w:r>
          </w:p>
        </w:tc>
        <w:tc>
          <w:tcPr>
            <w:tcW w:type="dxa" w:w="2620"/>
            <w:shd w:fill="EAF2F8"/>
            <w:vAlign w:val="center"/>
          </w:tcPr>
          <w:p>
            <w:pPr>
              <w:spacing w:after="0"/>
              <w:jc w:val="right"/>
              <w:bidi w:val="1"/>
            </w:pPr>
            <w:r/>
            <w:r>
              <w:rPr>
                <w:rFonts w:ascii="B Zar" w:hAnsi="B Zar" w:eastAsia="B Zar"/>
                <w:b w:val="0"/>
                <w:sz w:val="15"/>
              </w:rPr>
              <w:t>فعال برای اعتبارسنجی</w:t>
            </w:r>
          </w:p>
        </w:tc>
      </w:tr>
      <w:tr>
        <w:tc>
          <w:tcPr>
            <w:tcW w:type="dxa" w:w="2620"/>
            <w:shd w:fill="FFFFFF"/>
            <w:vAlign w:val="center"/>
          </w:tcPr>
          <w:p>
            <w:pPr>
              <w:spacing w:after="0"/>
              <w:jc w:val="right"/>
              <w:bidi w:val="1"/>
            </w:pPr>
            <w:r/>
            <w:r>
              <w:rPr>
                <w:rFonts w:ascii="B Zar" w:hAnsi="B Zar" w:eastAsia="B Zar"/>
                <w:b w:val="0"/>
                <w:sz w:val="15"/>
              </w:rPr>
              <w:t>پ-۰۲</w:t>
            </w:r>
          </w:p>
        </w:tc>
        <w:tc>
          <w:tcPr>
            <w:tcW w:type="dxa" w:w="2620"/>
            <w:shd w:fill="FFFFFF"/>
            <w:vAlign w:val="center"/>
          </w:tcPr>
          <w:p>
            <w:pPr>
              <w:spacing w:after="0"/>
              <w:jc w:val="right"/>
              <w:bidi w:val="1"/>
            </w:pPr>
            <w:r/>
            <w:r>
              <w:rPr>
                <w:rFonts w:ascii="B Zar" w:hAnsi="B Zar" w:eastAsia="B Zar"/>
                <w:b w:val="0"/>
                <w:sz w:val="15"/>
              </w:rPr>
              <w:t>تداوم لباس و مدیریت دارایی برای فیلم، سریال و تبلیغات</w:t>
            </w:r>
          </w:p>
        </w:tc>
        <w:tc>
          <w:tcPr>
            <w:tcW w:type="dxa" w:w="2620"/>
            <w:shd w:fill="FFFFFF"/>
            <w:vAlign w:val="center"/>
          </w:tcPr>
          <w:p>
            <w:pPr>
              <w:spacing w:after="0"/>
              <w:jc w:val="right"/>
              <w:bidi w:val="1"/>
            </w:pPr>
            <w:r/>
            <w:r>
              <w:rPr>
                <w:rFonts w:ascii="B Zar" w:hAnsi="B Zar" w:eastAsia="B Zar"/>
                <w:b w:val="0"/>
                <w:sz w:val="15"/>
              </w:rPr>
              <w:t>کسب‌وکار با کسب‌وکار</w:t>
            </w:r>
          </w:p>
        </w:tc>
        <w:tc>
          <w:tcPr>
            <w:tcW w:type="dxa" w:w="2620"/>
            <w:shd w:fill="FFFFFF"/>
            <w:vAlign w:val="center"/>
          </w:tcPr>
          <w:p>
            <w:pPr>
              <w:spacing w:after="0"/>
              <w:jc w:val="right"/>
              <w:bidi w:val="1"/>
            </w:pPr>
            <w:r/>
            <w:r>
              <w:rPr>
                <w:rFonts w:ascii="B Zar" w:hAnsi="B Zar" w:eastAsia="B Zar"/>
                <w:b w:val="0"/>
                <w:sz w:val="15"/>
              </w:rPr>
              <w:t>فعال برای اعتبارسنجی</w:t>
            </w:r>
          </w:p>
        </w:tc>
      </w:tr>
      <w:tr>
        <w:tc>
          <w:tcPr>
            <w:tcW w:type="dxa" w:w="2620"/>
            <w:shd w:fill="EAF2F8"/>
            <w:vAlign w:val="center"/>
          </w:tcPr>
          <w:p>
            <w:pPr>
              <w:spacing w:after="0"/>
              <w:jc w:val="right"/>
              <w:bidi w:val="1"/>
            </w:pPr>
            <w:r/>
            <w:r>
              <w:rPr>
                <w:rFonts w:ascii="B Zar" w:hAnsi="B Zar" w:eastAsia="B Zar"/>
                <w:b w:val="0"/>
                <w:sz w:val="15"/>
              </w:rPr>
              <w:t>پ-۰۳</w:t>
            </w:r>
          </w:p>
        </w:tc>
        <w:tc>
          <w:tcPr>
            <w:tcW w:type="dxa" w:w="2620"/>
            <w:shd w:fill="EAF2F8"/>
            <w:vAlign w:val="center"/>
          </w:tcPr>
          <w:p>
            <w:pPr>
              <w:spacing w:after="0"/>
              <w:jc w:val="right"/>
              <w:bidi w:val="1"/>
            </w:pPr>
            <w:r/>
            <w:r>
              <w:rPr>
                <w:rFonts w:ascii="B Zar" w:hAnsi="B Zar" w:eastAsia="B Zar"/>
                <w:b w:val="0"/>
                <w:sz w:val="15"/>
              </w:rPr>
              <w:t>پرونده فنی محصول تا تأیید نمونه و قفل تولید انبوه</w:t>
            </w:r>
          </w:p>
        </w:tc>
        <w:tc>
          <w:tcPr>
            <w:tcW w:type="dxa" w:w="2620"/>
            <w:shd w:fill="EAF2F8"/>
            <w:vAlign w:val="center"/>
          </w:tcPr>
          <w:p>
            <w:pPr>
              <w:spacing w:after="0"/>
              <w:jc w:val="right"/>
              <w:bidi w:val="1"/>
            </w:pPr>
            <w:r/>
            <w:r>
              <w:rPr>
                <w:rFonts w:ascii="B Zar" w:hAnsi="B Zar" w:eastAsia="B Zar"/>
                <w:b w:val="0"/>
                <w:sz w:val="15"/>
              </w:rPr>
              <w:t>کسب‌وکار با کسب‌وکار</w:t>
            </w:r>
          </w:p>
        </w:tc>
        <w:tc>
          <w:tcPr>
            <w:tcW w:type="dxa" w:w="2620"/>
            <w:shd w:fill="EAF2F8"/>
            <w:vAlign w:val="center"/>
          </w:tcPr>
          <w:p>
            <w:pPr>
              <w:spacing w:after="0"/>
              <w:jc w:val="right"/>
              <w:bidi w:val="1"/>
            </w:pPr>
            <w:r/>
            <w:r>
              <w:rPr>
                <w:rFonts w:ascii="B Zar" w:hAnsi="B Zar" w:eastAsia="B Zar"/>
                <w:b w:val="0"/>
                <w:sz w:val="15"/>
              </w:rPr>
              <w:t>نیازمند اثبات</w:t>
            </w:r>
          </w:p>
        </w:tc>
      </w:tr>
      <w:tr>
        <w:tc>
          <w:tcPr>
            <w:tcW w:type="dxa" w:w="2620"/>
            <w:shd w:fill="FFFFFF"/>
            <w:vAlign w:val="center"/>
          </w:tcPr>
          <w:p>
            <w:pPr>
              <w:spacing w:after="0"/>
              <w:jc w:val="right"/>
              <w:bidi w:val="1"/>
            </w:pPr>
            <w:r/>
            <w:r>
              <w:rPr>
                <w:rFonts w:ascii="B Zar" w:hAnsi="B Zar" w:eastAsia="B Zar"/>
                <w:b w:val="0"/>
                <w:sz w:val="15"/>
              </w:rPr>
              <w:t>پ-۰۴</w:t>
            </w:r>
          </w:p>
        </w:tc>
        <w:tc>
          <w:tcPr>
            <w:tcW w:type="dxa" w:w="2620"/>
            <w:shd w:fill="FFFFFF"/>
            <w:vAlign w:val="center"/>
          </w:tcPr>
          <w:p>
            <w:pPr>
              <w:spacing w:after="0"/>
              <w:jc w:val="right"/>
              <w:bidi w:val="1"/>
            </w:pPr>
            <w:r/>
            <w:r>
              <w:rPr>
                <w:rFonts w:ascii="B Zar" w:hAnsi="B Zar" w:eastAsia="B Zar"/>
                <w:b w:val="0"/>
                <w:sz w:val="15"/>
              </w:rPr>
              <w:t>اصالت‌سنجی مستقل پوشاک و کفش ورزشی برند پیش از معامله</w:t>
            </w:r>
          </w:p>
        </w:tc>
        <w:tc>
          <w:tcPr>
            <w:tcW w:type="dxa" w:w="2620"/>
            <w:shd w:fill="FFFFFF"/>
            <w:vAlign w:val="center"/>
          </w:tcPr>
          <w:p>
            <w:pPr>
              <w:spacing w:after="0"/>
              <w:jc w:val="right"/>
              <w:bidi w:val="1"/>
            </w:pPr>
            <w:r/>
            <w:r>
              <w:rPr>
                <w:rFonts w:ascii="B Zar" w:hAnsi="B Zar" w:eastAsia="B Zar"/>
                <w:b w:val="0"/>
                <w:sz w:val="15"/>
              </w:rPr>
              <w:t>کسب‌وکار با مصرف‌کننده</w:t>
            </w:r>
          </w:p>
        </w:tc>
        <w:tc>
          <w:tcPr>
            <w:tcW w:type="dxa" w:w="2620"/>
            <w:shd w:fill="FFFFFF"/>
            <w:vAlign w:val="center"/>
          </w:tcPr>
          <w:p>
            <w:pPr>
              <w:spacing w:after="0"/>
              <w:jc w:val="right"/>
              <w:bidi w:val="1"/>
            </w:pPr>
            <w:r/>
            <w:r>
              <w:rPr>
                <w:rFonts w:ascii="B Zar" w:hAnsi="B Zar" w:eastAsia="B Zar"/>
                <w:b w:val="0"/>
                <w:sz w:val="15"/>
              </w:rPr>
              <w:t>نیازمند اثبات</w:t>
            </w:r>
          </w:p>
        </w:tc>
      </w:tr>
      <w:tr>
        <w:tc>
          <w:tcPr>
            <w:tcW w:type="dxa" w:w="2620"/>
            <w:shd w:fill="EAF2F8"/>
            <w:vAlign w:val="center"/>
          </w:tcPr>
          <w:p>
            <w:pPr>
              <w:spacing w:after="0"/>
              <w:jc w:val="right"/>
              <w:bidi w:val="1"/>
            </w:pPr>
            <w:r/>
            <w:r>
              <w:rPr>
                <w:rFonts w:ascii="B Zar" w:hAnsi="B Zar" w:eastAsia="B Zar"/>
                <w:b w:val="0"/>
                <w:sz w:val="15"/>
              </w:rPr>
              <w:t>پ-۰۵</w:t>
            </w:r>
          </w:p>
        </w:tc>
        <w:tc>
          <w:tcPr>
            <w:tcW w:type="dxa" w:w="2620"/>
            <w:shd w:fill="EAF2F8"/>
            <w:vAlign w:val="center"/>
          </w:tcPr>
          <w:p>
            <w:pPr>
              <w:spacing w:after="0"/>
              <w:jc w:val="right"/>
              <w:bidi w:val="1"/>
            </w:pPr>
            <w:r/>
            <w:r>
              <w:rPr>
                <w:rFonts w:ascii="B Zar" w:hAnsi="B Zar" w:eastAsia="B Zar"/>
                <w:b w:val="0"/>
                <w:sz w:val="15"/>
              </w:rPr>
              <w:t>اجرای چیدمان و نمایش بصری در شعب پوشاک</w:t>
            </w:r>
          </w:p>
        </w:tc>
        <w:tc>
          <w:tcPr>
            <w:tcW w:type="dxa" w:w="2620"/>
            <w:shd w:fill="EAF2F8"/>
            <w:vAlign w:val="center"/>
          </w:tcPr>
          <w:p>
            <w:pPr>
              <w:spacing w:after="0"/>
              <w:jc w:val="right"/>
              <w:bidi w:val="1"/>
            </w:pPr>
            <w:r/>
            <w:r>
              <w:rPr>
                <w:rFonts w:ascii="B Zar" w:hAnsi="B Zar" w:eastAsia="B Zar"/>
                <w:b w:val="0"/>
                <w:sz w:val="15"/>
              </w:rPr>
              <w:t>کسب‌وکار با کسب‌وکار</w:t>
            </w:r>
          </w:p>
        </w:tc>
        <w:tc>
          <w:tcPr>
            <w:tcW w:type="dxa" w:w="2620"/>
            <w:shd w:fill="EAF2F8"/>
            <w:vAlign w:val="center"/>
          </w:tcPr>
          <w:p>
            <w:pPr>
              <w:spacing w:after="0"/>
              <w:jc w:val="right"/>
              <w:bidi w:val="1"/>
            </w:pPr>
            <w:r/>
            <w:r>
              <w:rPr>
                <w:rFonts w:ascii="B Zar" w:hAnsi="B Zar" w:eastAsia="B Zar"/>
                <w:b w:val="0"/>
                <w:sz w:val="15"/>
              </w:rPr>
              <w:t>رد / آرشیوی</w:t>
            </w:r>
          </w:p>
        </w:tc>
      </w:tr>
      <w:tr>
        <w:tc>
          <w:tcPr>
            <w:tcW w:type="dxa" w:w="2620"/>
            <w:shd w:fill="FFFFFF"/>
            <w:vAlign w:val="center"/>
          </w:tcPr>
          <w:p>
            <w:pPr>
              <w:spacing w:after="0"/>
              <w:jc w:val="right"/>
              <w:bidi w:val="1"/>
            </w:pPr>
            <w:r/>
            <w:r>
              <w:rPr>
                <w:rFonts w:ascii="B Zar" w:hAnsi="B Zar" w:eastAsia="B Zar"/>
                <w:b w:val="0"/>
                <w:sz w:val="15"/>
              </w:rPr>
              <w:t>پ-۰۶</w:t>
            </w:r>
          </w:p>
        </w:tc>
        <w:tc>
          <w:tcPr>
            <w:tcW w:type="dxa" w:w="2620"/>
            <w:shd w:fill="FFFFFF"/>
            <w:vAlign w:val="center"/>
          </w:tcPr>
          <w:p>
            <w:pPr>
              <w:spacing w:after="0"/>
              <w:jc w:val="right"/>
              <w:bidi w:val="1"/>
            </w:pPr>
            <w:r/>
            <w:r>
              <w:rPr>
                <w:rFonts w:ascii="B Zar" w:hAnsi="B Zar" w:eastAsia="B Zar"/>
                <w:b w:val="0"/>
                <w:sz w:val="15"/>
              </w:rPr>
              <w:t>آرشیو، امانت و گزارش وضعیت لباس</w:t>
            </w:r>
          </w:p>
        </w:tc>
        <w:tc>
          <w:tcPr>
            <w:tcW w:type="dxa" w:w="2620"/>
            <w:shd w:fill="FFFFFF"/>
            <w:vAlign w:val="center"/>
          </w:tcPr>
          <w:p>
            <w:pPr>
              <w:spacing w:after="0"/>
              <w:jc w:val="right"/>
              <w:bidi w:val="1"/>
            </w:pPr>
            <w:r/>
            <w:r>
              <w:rPr>
                <w:rFonts w:ascii="B Zar" w:hAnsi="B Zar" w:eastAsia="B Zar"/>
                <w:b w:val="0"/>
                <w:sz w:val="15"/>
              </w:rPr>
              <w:t>کسب‌وکار با کسب‌وکار</w:t>
            </w:r>
          </w:p>
        </w:tc>
        <w:tc>
          <w:tcPr>
            <w:tcW w:type="dxa" w:w="2620"/>
            <w:shd w:fill="FFFFFF"/>
            <w:vAlign w:val="center"/>
          </w:tcPr>
          <w:p>
            <w:pPr>
              <w:spacing w:after="0"/>
              <w:jc w:val="right"/>
              <w:bidi w:val="1"/>
            </w:pPr>
            <w:r/>
            <w:r>
              <w:rPr>
                <w:rFonts w:ascii="B Zar" w:hAnsi="B Zar" w:eastAsia="B Zar"/>
                <w:b w:val="0"/>
                <w:sz w:val="15"/>
              </w:rPr>
              <w:t>رد / آرشیوی</w:t>
            </w:r>
          </w:p>
        </w:tc>
      </w:tr>
      <w:tr>
        <w:tc>
          <w:tcPr>
            <w:tcW w:type="dxa" w:w="2620"/>
            <w:shd w:fill="EAF2F8"/>
            <w:vAlign w:val="center"/>
          </w:tcPr>
          <w:p>
            <w:pPr>
              <w:spacing w:after="0"/>
              <w:jc w:val="right"/>
              <w:bidi w:val="1"/>
            </w:pPr>
            <w:r/>
            <w:r>
              <w:rPr>
                <w:rFonts w:ascii="B Zar" w:hAnsi="B Zar" w:eastAsia="B Zar"/>
                <w:b w:val="0"/>
                <w:sz w:val="15"/>
              </w:rPr>
              <w:t>پ-۰۷</w:t>
            </w:r>
          </w:p>
        </w:tc>
        <w:tc>
          <w:tcPr>
            <w:tcW w:type="dxa" w:w="2620"/>
            <w:shd w:fill="EAF2F8"/>
            <w:vAlign w:val="center"/>
          </w:tcPr>
          <w:p>
            <w:pPr>
              <w:spacing w:after="0"/>
              <w:jc w:val="right"/>
              <w:bidi w:val="1"/>
            </w:pPr>
            <w:r/>
            <w:r>
              <w:rPr>
                <w:rFonts w:ascii="B Zar" w:hAnsi="B Zar" w:eastAsia="B Zar"/>
                <w:b w:val="0"/>
                <w:sz w:val="15"/>
              </w:rPr>
              <w:t>بازی اجتماعی مد بومی</w:t>
            </w:r>
          </w:p>
        </w:tc>
        <w:tc>
          <w:tcPr>
            <w:tcW w:type="dxa" w:w="2620"/>
            <w:shd w:fill="EAF2F8"/>
            <w:vAlign w:val="center"/>
          </w:tcPr>
          <w:p>
            <w:pPr>
              <w:spacing w:after="0"/>
              <w:jc w:val="right"/>
              <w:bidi w:val="1"/>
            </w:pPr>
            <w:r/>
            <w:r>
              <w:rPr>
                <w:rFonts w:ascii="B Zar" w:hAnsi="B Zar" w:eastAsia="B Zar"/>
                <w:b w:val="0"/>
                <w:sz w:val="15"/>
              </w:rPr>
              <w:t>کسب‌وکار با مصرف‌کننده</w:t>
            </w:r>
          </w:p>
        </w:tc>
        <w:tc>
          <w:tcPr>
            <w:tcW w:type="dxa" w:w="2620"/>
            <w:shd w:fill="EAF2F8"/>
            <w:vAlign w:val="center"/>
          </w:tcPr>
          <w:p>
            <w:pPr>
              <w:spacing w:after="0"/>
              <w:jc w:val="right"/>
              <w:bidi w:val="1"/>
            </w:pPr>
            <w:r/>
            <w:r>
              <w:rPr>
                <w:rFonts w:ascii="B Zar" w:hAnsi="B Zar" w:eastAsia="B Zar"/>
                <w:b w:val="0"/>
                <w:sz w:val="15"/>
              </w:rPr>
              <w:t>توقف موقت</w:t>
            </w:r>
          </w:p>
        </w:tc>
      </w:tr>
      <w:tr>
        <w:tc>
          <w:tcPr>
            <w:tcW w:type="dxa" w:w="2620"/>
            <w:shd w:fill="FFFFFF"/>
            <w:vAlign w:val="center"/>
          </w:tcPr>
          <w:p>
            <w:pPr>
              <w:spacing w:after="0"/>
              <w:jc w:val="right"/>
              <w:bidi w:val="1"/>
            </w:pPr>
            <w:r/>
            <w:r>
              <w:rPr>
                <w:rFonts w:ascii="B Zar" w:hAnsi="B Zar" w:eastAsia="B Zar"/>
                <w:b w:val="0"/>
                <w:sz w:val="15"/>
              </w:rPr>
              <w:t>پ-۰۸</w:t>
            </w:r>
          </w:p>
        </w:tc>
        <w:tc>
          <w:tcPr>
            <w:tcW w:type="dxa" w:w="2620"/>
            <w:shd w:fill="FFFFFF"/>
            <w:vAlign w:val="center"/>
          </w:tcPr>
          <w:p>
            <w:pPr>
              <w:spacing w:after="0"/>
              <w:jc w:val="right"/>
              <w:bidi w:val="1"/>
            </w:pPr>
            <w:r/>
            <w:r>
              <w:rPr>
                <w:rFonts w:ascii="B Zar" w:hAnsi="B Zar" w:eastAsia="B Zar"/>
                <w:b w:val="0"/>
                <w:sz w:val="15"/>
              </w:rPr>
              <w:t>همیاری پروژه‌محور خیاطی خانگی</w:t>
            </w:r>
          </w:p>
        </w:tc>
        <w:tc>
          <w:tcPr>
            <w:tcW w:type="dxa" w:w="2620"/>
            <w:shd w:fill="FFFFFF"/>
            <w:vAlign w:val="center"/>
          </w:tcPr>
          <w:p>
            <w:pPr>
              <w:spacing w:after="0"/>
              <w:jc w:val="right"/>
              <w:bidi w:val="1"/>
            </w:pPr>
            <w:r/>
            <w:r>
              <w:rPr>
                <w:rFonts w:ascii="B Zar" w:hAnsi="B Zar" w:eastAsia="B Zar"/>
                <w:b w:val="0"/>
                <w:sz w:val="15"/>
              </w:rPr>
              <w:t>کسب‌وکار با مصرف‌کننده</w:t>
            </w:r>
          </w:p>
        </w:tc>
        <w:tc>
          <w:tcPr>
            <w:tcW w:type="dxa" w:w="2620"/>
            <w:shd w:fill="FFFFFF"/>
            <w:vAlign w:val="center"/>
          </w:tcPr>
          <w:p>
            <w:pPr>
              <w:spacing w:after="0"/>
              <w:jc w:val="right"/>
              <w:bidi w:val="1"/>
            </w:pPr>
            <w:r/>
            <w:r>
              <w:rPr>
                <w:rFonts w:ascii="B Zar" w:hAnsi="B Zar" w:eastAsia="B Zar"/>
                <w:b w:val="0"/>
                <w:sz w:val="15"/>
              </w:rPr>
              <w:t>توقف موقت</w:t>
            </w:r>
          </w:p>
        </w:tc>
      </w:tr>
      <w:tr>
        <w:tc>
          <w:tcPr>
            <w:tcW w:type="dxa" w:w="2620"/>
            <w:shd w:fill="EAF2F8"/>
            <w:vAlign w:val="center"/>
          </w:tcPr>
          <w:p>
            <w:pPr>
              <w:spacing w:after="0"/>
              <w:jc w:val="right"/>
              <w:bidi w:val="1"/>
            </w:pPr>
            <w:r/>
            <w:r>
              <w:rPr>
                <w:rFonts w:ascii="B Zar" w:hAnsi="B Zar" w:eastAsia="B Zar"/>
                <w:b w:val="0"/>
                <w:sz w:val="15"/>
              </w:rPr>
              <w:t>پ-۰۹</w:t>
            </w:r>
          </w:p>
        </w:tc>
        <w:tc>
          <w:tcPr>
            <w:tcW w:type="dxa" w:w="2620"/>
            <w:shd w:fill="EAF2F8"/>
            <w:vAlign w:val="center"/>
          </w:tcPr>
          <w:p>
            <w:pPr>
              <w:spacing w:after="0"/>
              <w:jc w:val="right"/>
              <w:bidi w:val="1"/>
            </w:pPr>
            <w:r/>
            <w:r>
              <w:rPr>
                <w:rFonts w:ascii="B Zar" w:hAnsi="B Zar" w:eastAsia="B Zar"/>
                <w:b w:val="0"/>
                <w:sz w:val="15"/>
              </w:rPr>
              <w:t>مسیر سفارش طراحی تا نقد و بازبینی برای طراحان نوپا</w:t>
            </w:r>
          </w:p>
        </w:tc>
        <w:tc>
          <w:tcPr>
            <w:tcW w:type="dxa" w:w="2620"/>
            <w:shd w:fill="EAF2F8"/>
            <w:vAlign w:val="center"/>
          </w:tcPr>
          <w:p>
            <w:pPr>
              <w:spacing w:after="0"/>
              <w:jc w:val="right"/>
              <w:bidi w:val="1"/>
            </w:pPr>
            <w:r/>
            <w:r>
              <w:rPr>
                <w:rFonts w:ascii="B Zar" w:hAnsi="B Zar" w:eastAsia="B Zar"/>
                <w:b w:val="0"/>
                <w:sz w:val="15"/>
              </w:rPr>
              <w:t>ترکیبی</w:t>
            </w:r>
          </w:p>
        </w:tc>
        <w:tc>
          <w:tcPr>
            <w:tcW w:type="dxa" w:w="2620"/>
            <w:shd w:fill="EAF2F8"/>
            <w:vAlign w:val="center"/>
          </w:tcPr>
          <w:p>
            <w:pPr>
              <w:spacing w:after="0"/>
              <w:jc w:val="right"/>
              <w:bidi w:val="1"/>
            </w:pPr>
            <w:r/>
            <w:r>
              <w:rPr>
                <w:rFonts w:ascii="B Zar" w:hAnsi="B Zar" w:eastAsia="B Zar"/>
                <w:b w:val="0"/>
                <w:sz w:val="15"/>
              </w:rPr>
              <w:t>توقف موقت</w:t>
            </w:r>
          </w:p>
        </w:tc>
      </w:tr>
      <w:tr>
        <w:tc>
          <w:tcPr>
            <w:tcW w:type="dxa" w:w="2620"/>
            <w:shd w:fill="FFFFFF"/>
            <w:vAlign w:val="center"/>
          </w:tcPr>
          <w:p>
            <w:pPr>
              <w:spacing w:after="0"/>
              <w:jc w:val="right"/>
              <w:bidi w:val="1"/>
            </w:pPr>
            <w:r/>
            <w:r>
              <w:rPr>
                <w:rFonts w:ascii="B Zar" w:hAnsi="B Zar" w:eastAsia="B Zar"/>
                <w:b w:val="0"/>
                <w:sz w:val="15"/>
              </w:rPr>
              <w:t>پ-۱۰</w:t>
            </w:r>
          </w:p>
        </w:tc>
        <w:tc>
          <w:tcPr>
            <w:tcW w:type="dxa" w:w="2620"/>
            <w:shd w:fill="FFFFFF"/>
            <w:vAlign w:val="center"/>
          </w:tcPr>
          <w:p>
            <w:pPr>
              <w:spacing w:after="0"/>
              <w:jc w:val="right"/>
              <w:bidi w:val="1"/>
            </w:pPr>
            <w:r/>
            <w:r>
              <w:rPr>
                <w:rFonts w:ascii="B Zar" w:hAnsi="B Zar" w:eastAsia="B Zar"/>
                <w:b w:val="0"/>
                <w:sz w:val="15"/>
              </w:rPr>
              <w:t>طراحی سه‌بعدی و الگوسازی دیجیتال عمومی</w:t>
            </w:r>
          </w:p>
        </w:tc>
        <w:tc>
          <w:tcPr>
            <w:tcW w:type="dxa" w:w="2620"/>
            <w:shd w:fill="FFFFFF"/>
            <w:vAlign w:val="center"/>
          </w:tcPr>
          <w:p>
            <w:pPr>
              <w:spacing w:after="0"/>
              <w:jc w:val="right"/>
              <w:bidi w:val="1"/>
            </w:pPr>
            <w:r/>
            <w:r>
              <w:rPr>
                <w:rFonts w:ascii="B Zar" w:hAnsi="B Zar" w:eastAsia="B Zar"/>
                <w:b w:val="0"/>
                <w:sz w:val="15"/>
              </w:rPr>
              <w:t>کسب‌وکار با کسب‌وکار</w:t>
            </w:r>
          </w:p>
        </w:tc>
        <w:tc>
          <w:tcPr>
            <w:tcW w:type="dxa" w:w="2620"/>
            <w:shd w:fill="FFFFFF"/>
            <w:vAlign w:val="center"/>
          </w:tcPr>
          <w:p>
            <w:pPr>
              <w:spacing w:after="0"/>
              <w:jc w:val="right"/>
              <w:bidi w:val="1"/>
            </w:pPr>
            <w:r/>
            <w:r>
              <w:rPr>
                <w:rFonts w:ascii="B Zar" w:hAnsi="B Zar" w:eastAsia="B Zar"/>
                <w:b w:val="0"/>
                <w:sz w:val="15"/>
              </w:rPr>
              <w:t>رد</w:t>
            </w:r>
          </w:p>
        </w:tc>
      </w:tr>
      <w:tr>
        <w:tc>
          <w:tcPr>
            <w:tcW w:type="dxa" w:w="2620"/>
            <w:shd w:fill="EAF2F8"/>
            <w:vAlign w:val="center"/>
          </w:tcPr>
          <w:p>
            <w:pPr>
              <w:spacing w:after="0"/>
              <w:jc w:val="right"/>
              <w:bidi w:val="1"/>
            </w:pPr>
            <w:r/>
            <w:r>
              <w:rPr>
                <w:rFonts w:ascii="B Zar" w:hAnsi="B Zar" w:eastAsia="B Zar"/>
                <w:b w:val="0"/>
                <w:sz w:val="15"/>
              </w:rPr>
              <w:t>پ-۱۱</w:t>
            </w:r>
          </w:p>
        </w:tc>
        <w:tc>
          <w:tcPr>
            <w:tcW w:type="dxa" w:w="2620"/>
            <w:shd w:fill="EAF2F8"/>
            <w:vAlign w:val="center"/>
          </w:tcPr>
          <w:p>
            <w:pPr>
              <w:spacing w:after="0"/>
              <w:jc w:val="right"/>
              <w:bidi w:val="1"/>
            </w:pPr>
            <w:r/>
            <w:r>
              <w:rPr>
                <w:rFonts w:ascii="B Zar" w:hAnsi="B Zar" w:eastAsia="B Zar"/>
                <w:b w:val="0"/>
                <w:sz w:val="15"/>
              </w:rPr>
              <w:t>سامانه جامع چرخه عمر محصول و برنامه‌ریزی منابع سازمانی پوشاک</w:t>
            </w:r>
          </w:p>
        </w:tc>
        <w:tc>
          <w:tcPr>
            <w:tcW w:type="dxa" w:w="2620"/>
            <w:shd w:fill="EAF2F8"/>
            <w:vAlign w:val="center"/>
          </w:tcPr>
          <w:p>
            <w:pPr>
              <w:spacing w:after="0"/>
              <w:jc w:val="right"/>
              <w:bidi w:val="1"/>
            </w:pPr>
            <w:r/>
            <w:r>
              <w:rPr>
                <w:rFonts w:ascii="B Zar" w:hAnsi="B Zar" w:eastAsia="B Zar"/>
                <w:b w:val="0"/>
                <w:sz w:val="15"/>
              </w:rPr>
              <w:t>کسب‌وکار با کسب‌وکار</w:t>
            </w:r>
          </w:p>
        </w:tc>
        <w:tc>
          <w:tcPr>
            <w:tcW w:type="dxa" w:w="2620"/>
            <w:shd w:fill="EAF2F8"/>
            <w:vAlign w:val="center"/>
          </w:tcPr>
          <w:p>
            <w:pPr>
              <w:spacing w:after="0"/>
              <w:jc w:val="right"/>
              <w:bidi w:val="1"/>
            </w:pPr>
            <w:r/>
            <w:r>
              <w:rPr>
                <w:rFonts w:ascii="B Zar" w:hAnsi="B Zar" w:eastAsia="B Zar"/>
                <w:b w:val="0"/>
                <w:sz w:val="15"/>
              </w:rPr>
              <w:t>رد</w:t>
            </w:r>
          </w:p>
        </w:tc>
      </w:tr>
      <w:tr>
        <w:tc>
          <w:tcPr>
            <w:tcW w:type="dxa" w:w="2620"/>
            <w:shd w:fill="FFFFFF"/>
            <w:vAlign w:val="center"/>
          </w:tcPr>
          <w:p>
            <w:pPr>
              <w:spacing w:after="0"/>
              <w:jc w:val="right"/>
              <w:bidi w:val="1"/>
            </w:pPr>
            <w:r/>
            <w:r>
              <w:rPr>
                <w:rFonts w:ascii="B Zar" w:hAnsi="B Zar" w:eastAsia="B Zar"/>
                <w:b w:val="0"/>
                <w:sz w:val="15"/>
              </w:rPr>
              <w:t>پ-۱۲</w:t>
            </w:r>
          </w:p>
        </w:tc>
        <w:tc>
          <w:tcPr>
            <w:tcW w:type="dxa" w:w="2620"/>
            <w:shd w:fill="FFFFFF"/>
            <w:vAlign w:val="center"/>
          </w:tcPr>
          <w:p>
            <w:pPr>
              <w:spacing w:after="0"/>
              <w:jc w:val="right"/>
              <w:bidi w:val="1"/>
            </w:pPr>
            <w:r/>
            <w:r>
              <w:rPr>
                <w:rFonts w:ascii="B Zar" w:hAnsi="B Zar" w:eastAsia="B Zar"/>
                <w:b w:val="0"/>
                <w:sz w:val="15"/>
              </w:rPr>
              <w:t>اندازه‌گیری و پرو مجازی عمومی</w:t>
            </w:r>
          </w:p>
        </w:tc>
        <w:tc>
          <w:tcPr>
            <w:tcW w:type="dxa" w:w="2620"/>
            <w:shd w:fill="FFFFFF"/>
            <w:vAlign w:val="center"/>
          </w:tcPr>
          <w:p>
            <w:pPr>
              <w:spacing w:after="0"/>
              <w:jc w:val="right"/>
              <w:bidi w:val="1"/>
            </w:pPr>
            <w:r/>
            <w:r>
              <w:rPr>
                <w:rFonts w:ascii="B Zar" w:hAnsi="B Zar" w:eastAsia="B Zar"/>
                <w:b w:val="0"/>
                <w:sz w:val="15"/>
              </w:rPr>
              <w:t>ترکیبی</w:t>
            </w:r>
          </w:p>
        </w:tc>
        <w:tc>
          <w:tcPr>
            <w:tcW w:type="dxa" w:w="2620"/>
            <w:shd w:fill="FFFFFF"/>
            <w:vAlign w:val="center"/>
          </w:tcPr>
          <w:p>
            <w:pPr>
              <w:spacing w:after="0"/>
              <w:jc w:val="right"/>
              <w:bidi w:val="1"/>
            </w:pPr>
            <w:r/>
            <w:r>
              <w:rPr>
                <w:rFonts w:ascii="B Zar" w:hAnsi="B Zar" w:eastAsia="B Zar"/>
                <w:b w:val="0"/>
                <w:sz w:val="15"/>
              </w:rPr>
              <w:t>رد</w:t>
            </w:r>
          </w:p>
        </w:tc>
      </w:tr>
      <w:tr>
        <w:tc>
          <w:tcPr>
            <w:tcW w:type="dxa" w:w="2620"/>
            <w:shd w:fill="EAF2F8"/>
            <w:vAlign w:val="center"/>
          </w:tcPr>
          <w:p>
            <w:pPr>
              <w:spacing w:after="0"/>
              <w:jc w:val="right"/>
              <w:bidi w:val="1"/>
            </w:pPr>
            <w:r/>
            <w:r>
              <w:rPr>
                <w:rFonts w:ascii="B Zar" w:hAnsi="B Zar" w:eastAsia="B Zar"/>
                <w:b w:val="0"/>
                <w:sz w:val="15"/>
              </w:rPr>
              <w:t>پ-۱۳</w:t>
            </w:r>
          </w:p>
        </w:tc>
        <w:tc>
          <w:tcPr>
            <w:tcW w:type="dxa" w:w="2620"/>
            <w:shd w:fill="EAF2F8"/>
            <w:vAlign w:val="center"/>
          </w:tcPr>
          <w:p>
            <w:pPr>
              <w:spacing w:after="0"/>
              <w:jc w:val="right"/>
              <w:bidi w:val="1"/>
            </w:pPr>
            <w:r/>
            <w:r>
              <w:rPr>
                <w:rFonts w:ascii="B Zar" w:hAnsi="B Zar" w:eastAsia="B Zar"/>
                <w:b w:val="0"/>
                <w:sz w:val="15"/>
              </w:rPr>
              <w:t>مدیریت رنگ، نمونه رنگ و تأیید رنگ پارچه</w:t>
            </w:r>
          </w:p>
        </w:tc>
        <w:tc>
          <w:tcPr>
            <w:tcW w:type="dxa" w:w="2620"/>
            <w:shd w:fill="EAF2F8"/>
            <w:vAlign w:val="center"/>
          </w:tcPr>
          <w:p>
            <w:pPr>
              <w:spacing w:after="0"/>
              <w:jc w:val="right"/>
              <w:bidi w:val="1"/>
            </w:pPr>
            <w:r/>
            <w:r>
              <w:rPr>
                <w:rFonts w:ascii="B Zar" w:hAnsi="B Zar" w:eastAsia="B Zar"/>
                <w:b w:val="0"/>
                <w:sz w:val="15"/>
              </w:rPr>
              <w:t>کسب‌وکار با کسب‌وکار</w:t>
            </w:r>
          </w:p>
        </w:tc>
        <w:tc>
          <w:tcPr>
            <w:tcW w:type="dxa" w:w="2620"/>
            <w:shd w:fill="EAF2F8"/>
            <w:vAlign w:val="center"/>
          </w:tcPr>
          <w:p>
            <w:pPr>
              <w:spacing w:after="0"/>
              <w:jc w:val="right"/>
              <w:bidi w:val="1"/>
            </w:pPr>
            <w:r/>
            <w:r>
              <w:rPr>
                <w:rFonts w:ascii="B Zar" w:hAnsi="B Zar" w:eastAsia="B Zar"/>
                <w:b w:val="0"/>
                <w:sz w:val="15"/>
              </w:rPr>
              <w:t>رد</w:t>
            </w:r>
          </w:p>
        </w:tc>
      </w:tr>
      <w:tr>
        <w:tc>
          <w:tcPr>
            <w:tcW w:type="dxa" w:w="2620"/>
            <w:shd w:fill="FFFFFF"/>
            <w:vAlign w:val="center"/>
          </w:tcPr>
          <w:p>
            <w:pPr>
              <w:spacing w:after="0"/>
              <w:jc w:val="right"/>
              <w:bidi w:val="1"/>
            </w:pPr>
            <w:r/>
            <w:r>
              <w:rPr>
                <w:rFonts w:ascii="B Zar" w:hAnsi="B Zar" w:eastAsia="B Zar"/>
                <w:b w:val="0"/>
                <w:sz w:val="15"/>
              </w:rPr>
              <w:t>پ-۱۴</w:t>
            </w:r>
          </w:p>
        </w:tc>
        <w:tc>
          <w:tcPr>
            <w:tcW w:type="dxa" w:w="2620"/>
            <w:shd w:fill="FFFFFF"/>
            <w:vAlign w:val="center"/>
          </w:tcPr>
          <w:p>
            <w:pPr>
              <w:spacing w:after="0"/>
              <w:jc w:val="right"/>
              <w:bidi w:val="1"/>
            </w:pPr>
            <w:r/>
            <w:r>
              <w:rPr>
                <w:rFonts w:ascii="B Zar" w:hAnsi="B Zar" w:eastAsia="B Zar"/>
                <w:b w:val="0"/>
                <w:sz w:val="15"/>
              </w:rPr>
              <w:t>اجرای خط دوخت، ردیابی کار در جریان و متعادل‌سازی خط</w:t>
            </w:r>
          </w:p>
        </w:tc>
        <w:tc>
          <w:tcPr>
            <w:tcW w:type="dxa" w:w="2620"/>
            <w:shd w:fill="FFFFFF"/>
            <w:vAlign w:val="center"/>
          </w:tcPr>
          <w:p>
            <w:pPr>
              <w:spacing w:after="0"/>
              <w:jc w:val="right"/>
              <w:bidi w:val="1"/>
            </w:pPr>
            <w:r/>
            <w:r>
              <w:rPr>
                <w:rFonts w:ascii="B Zar" w:hAnsi="B Zar" w:eastAsia="B Zar"/>
                <w:b w:val="0"/>
                <w:sz w:val="15"/>
              </w:rPr>
              <w:t>کسب‌وکار با کسب‌وکار</w:t>
            </w:r>
          </w:p>
        </w:tc>
        <w:tc>
          <w:tcPr>
            <w:tcW w:type="dxa" w:w="2620"/>
            <w:shd w:fill="FFFFFF"/>
            <w:vAlign w:val="center"/>
          </w:tcPr>
          <w:p>
            <w:pPr>
              <w:spacing w:after="0"/>
              <w:jc w:val="right"/>
              <w:bidi w:val="1"/>
            </w:pPr>
            <w:r/>
            <w:r>
              <w:rPr>
                <w:rFonts w:ascii="B Zar" w:hAnsi="B Zar" w:eastAsia="B Zar"/>
                <w:b w:val="0"/>
                <w:sz w:val="15"/>
              </w:rPr>
              <w:t>رد</w:t>
            </w:r>
          </w:p>
        </w:tc>
      </w:tr>
      <w:tr>
        <w:tc>
          <w:tcPr>
            <w:tcW w:type="dxa" w:w="2620"/>
            <w:shd w:fill="EAF2F8"/>
            <w:vAlign w:val="center"/>
          </w:tcPr>
          <w:p>
            <w:pPr>
              <w:spacing w:after="0"/>
              <w:jc w:val="right"/>
              <w:bidi w:val="1"/>
            </w:pPr>
            <w:r/>
            <w:r>
              <w:rPr>
                <w:rFonts w:ascii="B Zar" w:hAnsi="B Zar" w:eastAsia="B Zar"/>
                <w:b w:val="0"/>
                <w:sz w:val="15"/>
              </w:rPr>
              <w:t>پ-۱۵</w:t>
            </w:r>
          </w:p>
        </w:tc>
        <w:tc>
          <w:tcPr>
            <w:tcW w:type="dxa" w:w="2620"/>
            <w:shd w:fill="EAF2F8"/>
            <w:vAlign w:val="center"/>
          </w:tcPr>
          <w:p>
            <w:pPr>
              <w:spacing w:after="0"/>
              <w:jc w:val="right"/>
              <w:bidi w:val="1"/>
            </w:pPr>
            <w:r/>
            <w:r>
              <w:rPr>
                <w:rFonts w:ascii="B Zar" w:hAnsi="B Zar" w:eastAsia="B Zar"/>
                <w:b w:val="0"/>
                <w:sz w:val="15"/>
              </w:rPr>
              <w:t>کنترل کیفیت، نمونه‌برداری پذیرش و اقدام اصلاحی عمومی پوشاک</w:t>
            </w:r>
          </w:p>
        </w:tc>
        <w:tc>
          <w:tcPr>
            <w:tcW w:type="dxa" w:w="2620"/>
            <w:shd w:fill="EAF2F8"/>
            <w:vAlign w:val="center"/>
          </w:tcPr>
          <w:p>
            <w:pPr>
              <w:spacing w:after="0"/>
              <w:jc w:val="right"/>
              <w:bidi w:val="1"/>
            </w:pPr>
            <w:r/>
            <w:r>
              <w:rPr>
                <w:rFonts w:ascii="B Zar" w:hAnsi="B Zar" w:eastAsia="B Zar"/>
                <w:b w:val="0"/>
                <w:sz w:val="15"/>
              </w:rPr>
              <w:t>کسب‌وکار با کسب‌وکار</w:t>
            </w:r>
          </w:p>
        </w:tc>
        <w:tc>
          <w:tcPr>
            <w:tcW w:type="dxa" w:w="2620"/>
            <w:shd w:fill="EAF2F8"/>
            <w:vAlign w:val="center"/>
          </w:tcPr>
          <w:p>
            <w:pPr>
              <w:spacing w:after="0"/>
              <w:jc w:val="right"/>
              <w:bidi w:val="1"/>
            </w:pPr>
            <w:r/>
            <w:r>
              <w:rPr>
                <w:rFonts w:ascii="B Zar" w:hAnsi="B Zar" w:eastAsia="B Zar"/>
                <w:b w:val="0"/>
                <w:sz w:val="15"/>
              </w:rPr>
              <w:t>رد</w:t>
            </w:r>
          </w:p>
        </w:tc>
      </w:tr>
      <w:tr>
        <w:tc>
          <w:tcPr>
            <w:tcW w:type="dxa" w:w="2620"/>
            <w:shd w:fill="FFFFFF"/>
            <w:vAlign w:val="center"/>
          </w:tcPr>
          <w:p>
            <w:pPr>
              <w:spacing w:after="0"/>
              <w:jc w:val="right"/>
              <w:bidi w:val="1"/>
            </w:pPr>
            <w:r/>
            <w:r>
              <w:rPr>
                <w:rFonts w:ascii="B Zar" w:hAnsi="B Zar" w:eastAsia="B Zar"/>
                <w:b w:val="0"/>
                <w:sz w:val="15"/>
              </w:rPr>
              <w:t>پ-۱۶</w:t>
            </w:r>
          </w:p>
        </w:tc>
        <w:tc>
          <w:tcPr>
            <w:tcW w:type="dxa" w:w="2620"/>
            <w:shd w:fill="FFFFFF"/>
            <w:vAlign w:val="center"/>
          </w:tcPr>
          <w:p>
            <w:pPr>
              <w:spacing w:after="0"/>
              <w:jc w:val="right"/>
              <w:bidi w:val="1"/>
            </w:pPr>
            <w:r/>
            <w:r>
              <w:rPr>
                <w:rFonts w:ascii="B Zar" w:hAnsi="B Zar" w:eastAsia="B Zar"/>
                <w:b w:val="0"/>
                <w:sz w:val="15"/>
              </w:rPr>
              <w:t>فروش الگوی دیجیتال و الگوسازی عمومی</w:t>
            </w:r>
          </w:p>
        </w:tc>
        <w:tc>
          <w:tcPr>
            <w:tcW w:type="dxa" w:w="2620"/>
            <w:shd w:fill="FFFFFF"/>
            <w:vAlign w:val="center"/>
          </w:tcPr>
          <w:p>
            <w:pPr>
              <w:spacing w:after="0"/>
              <w:jc w:val="right"/>
              <w:bidi w:val="1"/>
            </w:pPr>
            <w:r/>
            <w:r>
              <w:rPr>
                <w:rFonts w:ascii="B Zar" w:hAnsi="B Zar" w:eastAsia="B Zar"/>
                <w:b w:val="0"/>
                <w:sz w:val="15"/>
              </w:rPr>
              <w:t>کسب‌وکار با مصرف‌کننده</w:t>
            </w:r>
          </w:p>
        </w:tc>
        <w:tc>
          <w:tcPr>
            <w:tcW w:type="dxa" w:w="2620"/>
            <w:shd w:fill="FFFFFF"/>
            <w:vAlign w:val="center"/>
          </w:tcPr>
          <w:p>
            <w:pPr>
              <w:spacing w:after="0"/>
              <w:jc w:val="right"/>
              <w:bidi w:val="1"/>
            </w:pPr>
            <w:r/>
            <w:r>
              <w:rPr>
                <w:rFonts w:ascii="B Zar" w:hAnsi="B Zar" w:eastAsia="B Zar"/>
                <w:b w:val="0"/>
                <w:sz w:val="15"/>
              </w:rPr>
              <w:t>رد</w:t>
            </w:r>
          </w:p>
        </w:tc>
      </w:tr>
      <w:tr>
        <w:tc>
          <w:tcPr>
            <w:tcW w:type="dxa" w:w="2620"/>
            <w:shd w:fill="EAF2F8"/>
            <w:vAlign w:val="center"/>
          </w:tcPr>
          <w:p>
            <w:pPr>
              <w:spacing w:after="0"/>
              <w:jc w:val="right"/>
              <w:bidi w:val="1"/>
            </w:pPr>
            <w:r/>
            <w:r>
              <w:rPr>
                <w:rFonts w:ascii="B Zar" w:hAnsi="B Zar" w:eastAsia="B Zar"/>
                <w:b w:val="0"/>
                <w:sz w:val="15"/>
              </w:rPr>
              <w:t>پ-۱۷</w:t>
            </w:r>
          </w:p>
        </w:tc>
        <w:tc>
          <w:tcPr>
            <w:tcW w:type="dxa" w:w="2620"/>
            <w:shd w:fill="EAF2F8"/>
            <w:vAlign w:val="center"/>
          </w:tcPr>
          <w:p>
            <w:pPr>
              <w:spacing w:after="0"/>
              <w:jc w:val="right"/>
              <w:bidi w:val="1"/>
            </w:pPr>
            <w:r/>
            <w:r>
              <w:rPr>
                <w:rFonts w:ascii="B Zar" w:hAnsi="B Zar" w:eastAsia="B Zar"/>
                <w:b w:val="0"/>
                <w:sz w:val="15"/>
              </w:rPr>
              <w:t>سامانه مدیریت مزون و خیاطی سفارشی</w:t>
            </w:r>
          </w:p>
        </w:tc>
        <w:tc>
          <w:tcPr>
            <w:tcW w:type="dxa" w:w="2620"/>
            <w:shd w:fill="EAF2F8"/>
            <w:vAlign w:val="center"/>
          </w:tcPr>
          <w:p>
            <w:pPr>
              <w:spacing w:after="0"/>
              <w:jc w:val="right"/>
              <w:bidi w:val="1"/>
            </w:pPr>
            <w:r/>
            <w:r>
              <w:rPr>
                <w:rFonts w:ascii="B Zar" w:hAnsi="B Zar" w:eastAsia="B Zar"/>
                <w:b w:val="0"/>
                <w:sz w:val="15"/>
              </w:rPr>
              <w:t>کسب‌وکار با کسب‌وکار</w:t>
            </w:r>
          </w:p>
        </w:tc>
        <w:tc>
          <w:tcPr>
            <w:tcW w:type="dxa" w:w="2620"/>
            <w:shd w:fill="EAF2F8"/>
            <w:vAlign w:val="center"/>
          </w:tcPr>
          <w:p>
            <w:pPr>
              <w:spacing w:after="0"/>
              <w:jc w:val="right"/>
              <w:bidi w:val="1"/>
            </w:pPr>
            <w:r/>
            <w:r>
              <w:rPr>
                <w:rFonts w:ascii="B Zar" w:hAnsi="B Zar" w:eastAsia="B Zar"/>
                <w:b w:val="0"/>
                <w:sz w:val="15"/>
              </w:rPr>
              <w:t>رد</w:t>
            </w:r>
          </w:p>
        </w:tc>
      </w:tr>
      <w:tr>
        <w:tc>
          <w:tcPr>
            <w:tcW w:type="dxa" w:w="2620"/>
            <w:shd w:fill="FFFFFF"/>
            <w:vAlign w:val="center"/>
          </w:tcPr>
          <w:p>
            <w:pPr>
              <w:spacing w:after="0"/>
              <w:jc w:val="right"/>
              <w:bidi w:val="1"/>
            </w:pPr>
            <w:r/>
            <w:r>
              <w:rPr>
                <w:rFonts w:ascii="B Zar" w:hAnsi="B Zar" w:eastAsia="B Zar"/>
                <w:b w:val="0"/>
                <w:sz w:val="15"/>
              </w:rPr>
              <w:t>پ-۱۸</w:t>
            </w:r>
          </w:p>
        </w:tc>
        <w:tc>
          <w:tcPr>
            <w:tcW w:type="dxa" w:w="2620"/>
            <w:shd w:fill="FFFFFF"/>
            <w:vAlign w:val="center"/>
          </w:tcPr>
          <w:p>
            <w:pPr>
              <w:spacing w:after="0"/>
              <w:jc w:val="right"/>
              <w:bidi w:val="1"/>
            </w:pPr>
            <w:r/>
            <w:r>
              <w:rPr>
                <w:rFonts w:ascii="B Zar" w:hAnsi="B Zar" w:eastAsia="B Zar"/>
                <w:b w:val="0"/>
                <w:sz w:val="15"/>
              </w:rPr>
              <w:t>استودیوی مدیریت‌شده از ایده تا تولید</w:t>
            </w:r>
          </w:p>
        </w:tc>
        <w:tc>
          <w:tcPr>
            <w:tcW w:type="dxa" w:w="2620"/>
            <w:shd w:fill="FFFFFF"/>
            <w:vAlign w:val="center"/>
          </w:tcPr>
          <w:p>
            <w:pPr>
              <w:spacing w:after="0"/>
              <w:jc w:val="right"/>
              <w:bidi w:val="1"/>
            </w:pPr>
            <w:r/>
            <w:r>
              <w:rPr>
                <w:rFonts w:ascii="B Zar" w:hAnsi="B Zar" w:eastAsia="B Zar"/>
                <w:b w:val="0"/>
                <w:sz w:val="15"/>
              </w:rPr>
              <w:t>کسب‌وکار با کسب‌وکار</w:t>
            </w:r>
          </w:p>
        </w:tc>
        <w:tc>
          <w:tcPr>
            <w:tcW w:type="dxa" w:w="2620"/>
            <w:shd w:fill="FFFFFF"/>
            <w:vAlign w:val="center"/>
          </w:tcPr>
          <w:p>
            <w:pPr>
              <w:spacing w:after="0"/>
              <w:jc w:val="right"/>
              <w:bidi w:val="1"/>
            </w:pPr>
            <w:r/>
            <w:r>
              <w:rPr>
                <w:rFonts w:ascii="B Zar" w:hAnsi="B Zar" w:eastAsia="B Zar"/>
                <w:b w:val="0"/>
                <w:sz w:val="15"/>
              </w:rPr>
              <w:t>خارج از دامنهٔ پلتفرم</w:t>
            </w:r>
          </w:p>
        </w:tc>
      </w:tr>
      <w:tr>
        <w:tc>
          <w:tcPr>
            <w:tcW w:type="dxa" w:w="2620"/>
            <w:shd w:fill="EAF2F8"/>
            <w:vAlign w:val="center"/>
          </w:tcPr>
          <w:p>
            <w:pPr>
              <w:spacing w:after="0"/>
              <w:jc w:val="right"/>
              <w:bidi w:val="1"/>
            </w:pPr>
            <w:r/>
            <w:r>
              <w:rPr>
                <w:rFonts w:ascii="B Zar" w:hAnsi="B Zar" w:eastAsia="B Zar"/>
                <w:b w:val="0"/>
                <w:sz w:val="15"/>
              </w:rPr>
              <w:t>پ-۱۹</w:t>
            </w:r>
          </w:p>
        </w:tc>
        <w:tc>
          <w:tcPr>
            <w:tcW w:type="dxa" w:w="2620"/>
            <w:shd w:fill="EAF2F8"/>
            <w:vAlign w:val="center"/>
          </w:tcPr>
          <w:p>
            <w:pPr>
              <w:spacing w:after="0"/>
              <w:jc w:val="right"/>
              <w:bidi w:val="1"/>
            </w:pPr>
            <w:r/>
            <w:r>
              <w:rPr>
                <w:rFonts w:ascii="B Zar" w:hAnsi="B Zar" w:eastAsia="B Zar"/>
                <w:b w:val="0"/>
                <w:sz w:val="15"/>
              </w:rPr>
              <w:t>هزینه‌یابی و توسعه محصول عمومی</w:t>
            </w:r>
          </w:p>
        </w:tc>
        <w:tc>
          <w:tcPr>
            <w:tcW w:type="dxa" w:w="2620"/>
            <w:shd w:fill="EAF2F8"/>
            <w:vAlign w:val="center"/>
          </w:tcPr>
          <w:p>
            <w:pPr>
              <w:spacing w:after="0"/>
              <w:jc w:val="right"/>
              <w:bidi w:val="1"/>
            </w:pPr>
            <w:r/>
            <w:r>
              <w:rPr>
                <w:rFonts w:ascii="B Zar" w:hAnsi="B Zar" w:eastAsia="B Zar"/>
                <w:b w:val="0"/>
                <w:sz w:val="15"/>
              </w:rPr>
              <w:t>کسب‌وکار با کسب‌وکار</w:t>
            </w:r>
          </w:p>
        </w:tc>
        <w:tc>
          <w:tcPr>
            <w:tcW w:type="dxa" w:w="2620"/>
            <w:shd w:fill="EAF2F8"/>
            <w:vAlign w:val="center"/>
          </w:tcPr>
          <w:p>
            <w:pPr>
              <w:spacing w:after="0"/>
              <w:jc w:val="right"/>
              <w:bidi w:val="1"/>
            </w:pPr>
            <w:r/>
            <w:r>
              <w:rPr>
                <w:rFonts w:ascii="B Zar" w:hAnsi="B Zar" w:eastAsia="B Zar"/>
                <w:b w:val="0"/>
                <w:sz w:val="15"/>
              </w:rPr>
              <w:t>رد</w:t>
            </w:r>
          </w:p>
        </w:tc>
      </w:tr>
      <w:tr>
        <w:tc>
          <w:tcPr>
            <w:tcW w:type="dxa" w:w="2620"/>
            <w:shd w:fill="FFFFFF"/>
            <w:vAlign w:val="center"/>
          </w:tcPr>
          <w:p>
            <w:pPr>
              <w:spacing w:after="0"/>
              <w:jc w:val="right"/>
              <w:bidi w:val="1"/>
            </w:pPr>
            <w:r/>
            <w:r>
              <w:rPr>
                <w:rFonts w:ascii="B Zar" w:hAnsi="B Zar" w:eastAsia="B Zar"/>
                <w:b w:val="0"/>
                <w:sz w:val="15"/>
              </w:rPr>
              <w:t>پ-۲۰</w:t>
            </w:r>
          </w:p>
        </w:tc>
        <w:tc>
          <w:tcPr>
            <w:tcW w:type="dxa" w:w="2620"/>
            <w:shd w:fill="FFFFFF"/>
            <w:vAlign w:val="center"/>
          </w:tcPr>
          <w:p>
            <w:pPr>
              <w:spacing w:after="0"/>
              <w:jc w:val="right"/>
              <w:bidi w:val="1"/>
            </w:pPr>
            <w:r/>
            <w:r>
              <w:rPr>
                <w:rFonts w:ascii="B Zar" w:hAnsi="B Zar" w:eastAsia="B Zar"/>
                <w:b w:val="0"/>
                <w:sz w:val="15"/>
              </w:rPr>
              <w:t>مدیریت تأیید طرح تا تولید برای چاپ و گلدوزی پوشاک</w:t>
            </w:r>
          </w:p>
        </w:tc>
        <w:tc>
          <w:tcPr>
            <w:tcW w:type="dxa" w:w="2620"/>
            <w:shd w:fill="FFFFFF"/>
            <w:vAlign w:val="center"/>
          </w:tcPr>
          <w:p>
            <w:pPr>
              <w:spacing w:after="0"/>
              <w:jc w:val="right"/>
              <w:bidi w:val="1"/>
            </w:pPr>
            <w:r/>
            <w:r>
              <w:rPr>
                <w:rFonts w:ascii="B Zar" w:hAnsi="B Zar" w:eastAsia="B Zar"/>
                <w:b w:val="0"/>
                <w:sz w:val="15"/>
              </w:rPr>
              <w:t>کسب‌وکار با کسب‌وکار</w:t>
            </w:r>
          </w:p>
        </w:tc>
        <w:tc>
          <w:tcPr>
            <w:tcW w:type="dxa" w:w="2620"/>
            <w:shd w:fill="FFFFFF"/>
            <w:vAlign w:val="center"/>
          </w:tcPr>
          <w:p>
            <w:pPr>
              <w:spacing w:after="0"/>
              <w:jc w:val="right"/>
              <w:bidi w:val="1"/>
            </w:pPr>
            <w:r/>
            <w:r>
              <w:rPr>
                <w:rFonts w:ascii="B Zar" w:hAnsi="B Zar" w:eastAsia="B Zar"/>
                <w:b w:val="0"/>
                <w:sz w:val="15"/>
              </w:rPr>
              <w:t>رد به درخواست کاربر</w:t>
            </w:r>
          </w:p>
        </w:tc>
      </w:tr>
      <w:tr>
        <w:tc>
          <w:tcPr>
            <w:tcW w:type="dxa" w:w="2620"/>
            <w:shd w:fill="EAF2F8"/>
            <w:vAlign w:val="center"/>
          </w:tcPr>
          <w:p>
            <w:pPr>
              <w:spacing w:after="0"/>
              <w:jc w:val="right"/>
              <w:bidi w:val="1"/>
            </w:pPr>
            <w:r/>
            <w:r>
              <w:rPr>
                <w:rFonts w:ascii="B Zar" w:hAnsi="B Zar" w:eastAsia="B Zar"/>
                <w:b w:val="0"/>
                <w:sz w:val="15"/>
              </w:rPr>
              <w:t>پ-۲۱</w:t>
            </w:r>
          </w:p>
        </w:tc>
        <w:tc>
          <w:tcPr>
            <w:tcW w:type="dxa" w:w="2620"/>
            <w:shd w:fill="EAF2F8"/>
            <w:vAlign w:val="center"/>
          </w:tcPr>
          <w:p>
            <w:pPr>
              <w:spacing w:after="0"/>
              <w:jc w:val="right"/>
              <w:bidi w:val="1"/>
            </w:pPr>
            <w:r/>
            <w:r>
              <w:rPr>
                <w:rFonts w:ascii="B Zar" w:hAnsi="B Zar" w:eastAsia="B Zar"/>
                <w:b w:val="0"/>
                <w:sz w:val="15"/>
              </w:rPr>
              <w:t>گذرنامه مهارت و آموزش اپراتور دوخت</w:t>
            </w:r>
          </w:p>
        </w:tc>
        <w:tc>
          <w:tcPr>
            <w:tcW w:type="dxa" w:w="2620"/>
            <w:shd w:fill="EAF2F8"/>
            <w:vAlign w:val="center"/>
          </w:tcPr>
          <w:p>
            <w:pPr>
              <w:spacing w:after="0"/>
              <w:jc w:val="right"/>
              <w:bidi w:val="1"/>
            </w:pPr>
            <w:r/>
            <w:r>
              <w:rPr>
                <w:rFonts w:ascii="B Zar" w:hAnsi="B Zar" w:eastAsia="B Zar"/>
                <w:b w:val="0"/>
                <w:sz w:val="15"/>
              </w:rPr>
              <w:t>کسب‌وکار با کسب‌وکار</w:t>
            </w:r>
          </w:p>
        </w:tc>
        <w:tc>
          <w:tcPr>
            <w:tcW w:type="dxa" w:w="2620"/>
            <w:shd w:fill="EAF2F8"/>
            <w:vAlign w:val="center"/>
          </w:tcPr>
          <w:p>
            <w:pPr>
              <w:spacing w:after="0"/>
              <w:jc w:val="right"/>
              <w:bidi w:val="1"/>
            </w:pPr>
            <w:r/>
            <w:r>
              <w:rPr>
                <w:rFonts w:ascii="B Zar" w:hAnsi="B Zar" w:eastAsia="B Zar"/>
                <w:b w:val="0"/>
                <w:sz w:val="15"/>
              </w:rPr>
              <w:t>رد به درخواست کاربر</w:t>
            </w:r>
          </w:p>
        </w:tc>
      </w:tr>
      <w:tr>
        <w:tc>
          <w:tcPr>
            <w:tcW w:type="dxa" w:w="2620"/>
            <w:shd w:fill="FFFFFF"/>
            <w:vAlign w:val="center"/>
          </w:tcPr>
          <w:p>
            <w:pPr>
              <w:spacing w:after="0"/>
              <w:jc w:val="right"/>
              <w:bidi w:val="1"/>
            </w:pPr>
            <w:r/>
            <w:r>
              <w:rPr>
                <w:rFonts w:ascii="B Zar" w:hAnsi="B Zar" w:eastAsia="B Zar"/>
                <w:b w:val="0"/>
                <w:sz w:val="15"/>
              </w:rPr>
              <w:t>پ-۲۲</w:t>
            </w:r>
          </w:p>
        </w:tc>
        <w:tc>
          <w:tcPr>
            <w:tcW w:type="dxa" w:w="2620"/>
            <w:shd w:fill="FFFFFF"/>
            <w:vAlign w:val="center"/>
          </w:tcPr>
          <w:p>
            <w:pPr>
              <w:spacing w:after="0"/>
              <w:jc w:val="right"/>
              <w:bidi w:val="1"/>
            </w:pPr>
            <w:r/>
            <w:r>
              <w:rPr>
                <w:rFonts w:ascii="B Zar" w:hAnsi="B Zar" w:eastAsia="B Zar"/>
                <w:b w:val="0"/>
                <w:sz w:val="15"/>
              </w:rPr>
              <w:t>هوشمندی تقاضا و برنامه‌ریزی مجموعه پوشاک</w:t>
            </w:r>
          </w:p>
        </w:tc>
        <w:tc>
          <w:tcPr>
            <w:tcW w:type="dxa" w:w="2620"/>
            <w:shd w:fill="FFFFFF"/>
            <w:vAlign w:val="center"/>
          </w:tcPr>
          <w:p>
            <w:pPr>
              <w:spacing w:after="0"/>
              <w:jc w:val="right"/>
              <w:bidi w:val="1"/>
            </w:pPr>
            <w:r/>
            <w:r>
              <w:rPr>
                <w:rFonts w:ascii="B Zar" w:hAnsi="B Zar" w:eastAsia="B Zar"/>
                <w:b w:val="0"/>
                <w:sz w:val="15"/>
              </w:rPr>
              <w:t>کسب‌وکار با کسب‌وکار</w:t>
            </w:r>
          </w:p>
        </w:tc>
        <w:tc>
          <w:tcPr>
            <w:tcW w:type="dxa" w:w="2620"/>
            <w:shd w:fill="FFFFFF"/>
            <w:vAlign w:val="center"/>
          </w:tcPr>
          <w:p>
            <w:pPr>
              <w:spacing w:after="0"/>
              <w:jc w:val="right"/>
              <w:bidi w:val="1"/>
            </w:pPr>
            <w:r/>
            <w:r>
              <w:rPr>
                <w:rFonts w:ascii="B Zar" w:hAnsi="B Zar" w:eastAsia="B Zar"/>
                <w:b w:val="0"/>
                <w:sz w:val="15"/>
              </w:rPr>
              <w:t>رد به درخواست کاربر</w:t>
            </w:r>
          </w:p>
        </w:tc>
      </w:tr>
      <w:tr>
        <w:tc>
          <w:tcPr>
            <w:tcW w:type="dxa" w:w="2620"/>
            <w:shd w:fill="EAF2F8"/>
            <w:vAlign w:val="center"/>
          </w:tcPr>
          <w:p>
            <w:pPr>
              <w:spacing w:after="0"/>
              <w:jc w:val="right"/>
              <w:bidi w:val="1"/>
            </w:pPr>
            <w:r/>
            <w:r>
              <w:rPr>
                <w:rFonts w:ascii="B Zar" w:hAnsi="B Zar" w:eastAsia="B Zar"/>
                <w:b w:val="0"/>
                <w:sz w:val="15"/>
              </w:rPr>
              <w:t>پ-۲۳</w:t>
            </w:r>
          </w:p>
        </w:tc>
        <w:tc>
          <w:tcPr>
            <w:tcW w:type="dxa" w:w="2620"/>
            <w:shd w:fill="EAF2F8"/>
            <w:vAlign w:val="center"/>
          </w:tcPr>
          <w:p>
            <w:pPr>
              <w:spacing w:after="0"/>
              <w:jc w:val="right"/>
              <w:bidi w:val="1"/>
            </w:pPr>
            <w:r/>
            <w:r>
              <w:rPr>
                <w:rFonts w:ascii="B Zar" w:hAnsi="B Zar" w:eastAsia="B Zar"/>
                <w:b w:val="0"/>
                <w:sz w:val="15"/>
              </w:rPr>
              <w:t>تخصیص کالا و توازن درون‌فصلی</w:t>
            </w:r>
          </w:p>
        </w:tc>
        <w:tc>
          <w:tcPr>
            <w:tcW w:type="dxa" w:w="2620"/>
            <w:shd w:fill="EAF2F8"/>
            <w:vAlign w:val="center"/>
          </w:tcPr>
          <w:p>
            <w:pPr>
              <w:spacing w:after="0"/>
              <w:jc w:val="right"/>
              <w:bidi w:val="1"/>
            </w:pPr>
            <w:r/>
            <w:r>
              <w:rPr>
                <w:rFonts w:ascii="B Zar" w:hAnsi="B Zar" w:eastAsia="B Zar"/>
                <w:b w:val="0"/>
                <w:sz w:val="15"/>
              </w:rPr>
              <w:t>کسب‌وکار با کسب‌وکار</w:t>
            </w:r>
          </w:p>
        </w:tc>
        <w:tc>
          <w:tcPr>
            <w:tcW w:type="dxa" w:w="2620"/>
            <w:shd w:fill="EAF2F8"/>
            <w:vAlign w:val="center"/>
          </w:tcPr>
          <w:p>
            <w:pPr>
              <w:spacing w:after="0"/>
              <w:jc w:val="right"/>
              <w:bidi w:val="1"/>
            </w:pPr>
            <w:r/>
            <w:r>
              <w:rPr>
                <w:rFonts w:ascii="B Zar" w:hAnsi="B Zar" w:eastAsia="B Zar"/>
                <w:b w:val="0"/>
                <w:sz w:val="15"/>
              </w:rPr>
              <w:t>بازپیشنهاد نشود</w:t>
            </w:r>
          </w:p>
        </w:tc>
      </w:tr>
      <w:tr>
        <w:tc>
          <w:tcPr>
            <w:tcW w:type="dxa" w:w="2620"/>
            <w:shd w:fill="FFFFFF"/>
            <w:vAlign w:val="center"/>
          </w:tcPr>
          <w:p>
            <w:pPr>
              <w:spacing w:after="0"/>
              <w:jc w:val="right"/>
              <w:bidi w:val="1"/>
            </w:pPr>
            <w:r/>
            <w:r>
              <w:rPr>
                <w:rFonts w:ascii="B Zar" w:hAnsi="B Zar" w:eastAsia="B Zar"/>
                <w:b w:val="0"/>
                <w:sz w:val="15"/>
              </w:rPr>
              <w:t>پ-۲۴</w:t>
            </w:r>
          </w:p>
        </w:tc>
        <w:tc>
          <w:tcPr>
            <w:tcW w:type="dxa" w:w="2620"/>
            <w:shd w:fill="FFFFFF"/>
            <w:vAlign w:val="center"/>
          </w:tcPr>
          <w:p>
            <w:pPr>
              <w:spacing w:after="0"/>
              <w:jc w:val="right"/>
              <w:bidi w:val="1"/>
            </w:pPr>
            <w:r/>
            <w:r>
              <w:rPr>
                <w:rFonts w:ascii="B Zar" w:hAnsi="B Zar" w:eastAsia="B Zar"/>
                <w:b w:val="0"/>
                <w:sz w:val="15"/>
              </w:rPr>
              <w:t>هوشمندی خرده‌فروشی مد: قیمت، ترکیب کالا و رقبا</w:t>
            </w:r>
          </w:p>
        </w:tc>
        <w:tc>
          <w:tcPr>
            <w:tcW w:type="dxa" w:w="2620"/>
            <w:shd w:fill="FFFFFF"/>
            <w:vAlign w:val="center"/>
          </w:tcPr>
          <w:p>
            <w:pPr>
              <w:spacing w:after="0"/>
              <w:jc w:val="right"/>
              <w:bidi w:val="1"/>
            </w:pPr>
            <w:r/>
            <w:r>
              <w:rPr>
                <w:rFonts w:ascii="B Zar" w:hAnsi="B Zar" w:eastAsia="B Zar"/>
                <w:b w:val="0"/>
                <w:sz w:val="15"/>
              </w:rPr>
              <w:t>کسب‌وکار با کسب‌وکار</w:t>
            </w:r>
          </w:p>
        </w:tc>
        <w:tc>
          <w:tcPr>
            <w:tcW w:type="dxa" w:w="2620"/>
            <w:shd w:fill="FFFFFF"/>
            <w:vAlign w:val="center"/>
          </w:tcPr>
          <w:p>
            <w:pPr>
              <w:spacing w:after="0"/>
              <w:jc w:val="right"/>
              <w:bidi w:val="1"/>
            </w:pPr>
            <w:r/>
            <w:r>
              <w:rPr>
                <w:rFonts w:ascii="B Zar" w:hAnsi="B Zar" w:eastAsia="B Zar"/>
                <w:b w:val="0"/>
                <w:sz w:val="15"/>
              </w:rPr>
              <w:t>بازپیشنهاد نشود</w:t>
            </w:r>
          </w:p>
        </w:tc>
      </w:tr>
      <w:tr>
        <w:tc>
          <w:tcPr>
            <w:tcW w:type="dxa" w:w="2620"/>
            <w:shd w:fill="EAF2F8"/>
            <w:vAlign w:val="center"/>
          </w:tcPr>
          <w:p>
            <w:pPr>
              <w:spacing w:after="0"/>
              <w:jc w:val="right"/>
              <w:bidi w:val="1"/>
            </w:pPr>
            <w:r/>
            <w:r>
              <w:rPr>
                <w:rFonts w:ascii="B Zar" w:hAnsi="B Zar" w:eastAsia="B Zar"/>
                <w:b w:val="0"/>
                <w:sz w:val="15"/>
              </w:rPr>
              <w:t>پ-۲۵</w:t>
            </w:r>
          </w:p>
        </w:tc>
        <w:tc>
          <w:tcPr>
            <w:tcW w:type="dxa" w:w="2620"/>
            <w:shd w:fill="EAF2F8"/>
            <w:vAlign w:val="center"/>
          </w:tcPr>
          <w:p>
            <w:pPr>
              <w:spacing w:after="0"/>
              <w:jc w:val="right"/>
              <w:bidi w:val="1"/>
            </w:pPr>
            <w:r/>
            <w:r>
              <w:rPr>
                <w:rFonts w:ascii="B Zar" w:hAnsi="B Zar" w:eastAsia="B Zar"/>
                <w:b w:val="0"/>
                <w:sz w:val="15"/>
              </w:rPr>
              <w:t>مدیریت رابطه با مشتری، سبک‌یابی نوبتی و خرید ویژه</w:t>
            </w:r>
          </w:p>
        </w:tc>
        <w:tc>
          <w:tcPr>
            <w:tcW w:type="dxa" w:w="2620"/>
            <w:shd w:fill="EAF2F8"/>
            <w:vAlign w:val="center"/>
          </w:tcPr>
          <w:p>
            <w:pPr>
              <w:spacing w:after="0"/>
              <w:jc w:val="right"/>
              <w:bidi w:val="1"/>
            </w:pPr>
            <w:r/>
            <w:r>
              <w:rPr>
                <w:rFonts w:ascii="B Zar" w:hAnsi="B Zar" w:eastAsia="B Zar"/>
                <w:b w:val="0"/>
                <w:sz w:val="15"/>
              </w:rPr>
              <w:t>کسب‌وکار با کسب‌وکار</w:t>
            </w:r>
          </w:p>
        </w:tc>
        <w:tc>
          <w:tcPr>
            <w:tcW w:type="dxa" w:w="2620"/>
            <w:shd w:fill="EAF2F8"/>
            <w:vAlign w:val="center"/>
          </w:tcPr>
          <w:p>
            <w:pPr>
              <w:spacing w:after="0"/>
              <w:jc w:val="right"/>
              <w:bidi w:val="1"/>
            </w:pPr>
            <w:r/>
            <w:r>
              <w:rPr>
                <w:rFonts w:ascii="B Zar" w:hAnsi="B Zar" w:eastAsia="B Zar"/>
                <w:b w:val="0"/>
                <w:sz w:val="15"/>
              </w:rPr>
              <w:t>رد به درخواست کاربر</w:t>
            </w:r>
          </w:p>
        </w:tc>
      </w:tr>
      <w:tr>
        <w:tc>
          <w:tcPr>
            <w:tcW w:type="dxa" w:w="2620"/>
            <w:shd w:fill="FFFFFF"/>
            <w:vAlign w:val="center"/>
          </w:tcPr>
          <w:p>
            <w:pPr>
              <w:spacing w:after="0"/>
              <w:jc w:val="right"/>
              <w:bidi w:val="1"/>
            </w:pPr>
            <w:r/>
            <w:r>
              <w:rPr>
                <w:rFonts w:ascii="B Zar" w:hAnsi="B Zar" w:eastAsia="B Zar"/>
                <w:b w:val="0"/>
                <w:sz w:val="15"/>
              </w:rPr>
              <w:t>پ-۲۶</w:t>
            </w:r>
          </w:p>
        </w:tc>
        <w:tc>
          <w:tcPr>
            <w:tcW w:type="dxa" w:w="2620"/>
            <w:shd w:fill="FFFFFF"/>
            <w:vAlign w:val="center"/>
          </w:tcPr>
          <w:p>
            <w:pPr>
              <w:spacing w:after="0"/>
              <w:jc w:val="right"/>
              <w:bidi w:val="1"/>
            </w:pPr>
            <w:r/>
            <w:r>
              <w:rPr>
                <w:rFonts w:ascii="B Zar" w:hAnsi="B Zar" w:eastAsia="B Zar"/>
                <w:b w:val="0"/>
                <w:sz w:val="15"/>
              </w:rPr>
              <w:t>سامانه مرجوعی و تعویض چندکاناله پوشاک</w:t>
            </w:r>
          </w:p>
        </w:tc>
        <w:tc>
          <w:tcPr>
            <w:tcW w:type="dxa" w:w="2620"/>
            <w:shd w:fill="FFFFFF"/>
            <w:vAlign w:val="center"/>
          </w:tcPr>
          <w:p>
            <w:pPr>
              <w:spacing w:after="0"/>
              <w:jc w:val="right"/>
              <w:bidi w:val="1"/>
            </w:pPr>
            <w:r/>
            <w:r>
              <w:rPr>
                <w:rFonts w:ascii="B Zar" w:hAnsi="B Zar" w:eastAsia="B Zar"/>
                <w:b w:val="0"/>
                <w:sz w:val="15"/>
              </w:rPr>
              <w:t>کسب‌وکار با کسب‌وکار</w:t>
            </w:r>
          </w:p>
        </w:tc>
        <w:tc>
          <w:tcPr>
            <w:tcW w:type="dxa" w:w="2620"/>
            <w:shd w:fill="FFFFFF"/>
            <w:vAlign w:val="center"/>
          </w:tcPr>
          <w:p>
            <w:pPr>
              <w:spacing w:after="0"/>
              <w:jc w:val="right"/>
              <w:bidi w:val="1"/>
            </w:pPr>
            <w:r/>
            <w:r>
              <w:rPr>
                <w:rFonts w:ascii="B Zar" w:hAnsi="B Zar" w:eastAsia="B Zar"/>
                <w:b w:val="0"/>
                <w:sz w:val="15"/>
              </w:rPr>
              <w:t>کنار گذاشته‌شده</w:t>
            </w:r>
          </w:p>
        </w:tc>
      </w:tr>
      <w:tr>
        <w:tc>
          <w:tcPr>
            <w:tcW w:type="dxa" w:w="2620"/>
            <w:shd w:fill="EAF2F8"/>
            <w:vAlign w:val="center"/>
          </w:tcPr>
          <w:p>
            <w:pPr>
              <w:spacing w:after="0"/>
              <w:jc w:val="right"/>
              <w:bidi w:val="1"/>
            </w:pPr>
            <w:r/>
            <w:r>
              <w:rPr>
                <w:rFonts w:ascii="B Zar" w:hAnsi="B Zar" w:eastAsia="B Zar"/>
                <w:b w:val="0"/>
                <w:sz w:val="15"/>
              </w:rPr>
              <w:t>پ-۲۷</w:t>
            </w:r>
          </w:p>
        </w:tc>
        <w:tc>
          <w:tcPr>
            <w:tcW w:type="dxa" w:w="2620"/>
            <w:shd w:fill="EAF2F8"/>
            <w:vAlign w:val="center"/>
          </w:tcPr>
          <w:p>
            <w:pPr>
              <w:spacing w:after="0"/>
              <w:jc w:val="right"/>
              <w:bidi w:val="1"/>
            </w:pPr>
            <w:r/>
            <w:r>
              <w:rPr>
                <w:rFonts w:ascii="B Zar" w:hAnsi="B Zar" w:eastAsia="B Zar"/>
                <w:b w:val="0"/>
                <w:sz w:val="15"/>
              </w:rPr>
              <w:t>سامانه فروش اجتماعی و پخش زنده برای بوتیک مد</w:t>
            </w:r>
          </w:p>
        </w:tc>
        <w:tc>
          <w:tcPr>
            <w:tcW w:type="dxa" w:w="2620"/>
            <w:shd w:fill="EAF2F8"/>
            <w:vAlign w:val="center"/>
          </w:tcPr>
          <w:p>
            <w:pPr>
              <w:spacing w:after="0"/>
              <w:jc w:val="right"/>
              <w:bidi w:val="1"/>
            </w:pPr>
            <w:r/>
            <w:r>
              <w:rPr>
                <w:rFonts w:ascii="B Zar" w:hAnsi="B Zar" w:eastAsia="B Zar"/>
                <w:b w:val="0"/>
                <w:sz w:val="15"/>
              </w:rPr>
              <w:t>کسب‌وکار با کسب‌وکار</w:t>
            </w:r>
          </w:p>
        </w:tc>
        <w:tc>
          <w:tcPr>
            <w:tcW w:type="dxa" w:w="2620"/>
            <w:shd w:fill="EAF2F8"/>
            <w:vAlign w:val="center"/>
          </w:tcPr>
          <w:p>
            <w:pPr>
              <w:spacing w:after="0"/>
              <w:jc w:val="right"/>
              <w:bidi w:val="1"/>
            </w:pPr>
            <w:r/>
            <w:r>
              <w:rPr>
                <w:rFonts w:ascii="B Zar" w:hAnsi="B Zar" w:eastAsia="B Zar"/>
                <w:b w:val="0"/>
                <w:sz w:val="15"/>
              </w:rPr>
              <w:t>رد</w:t>
            </w:r>
          </w:p>
        </w:tc>
      </w:tr>
      <w:tr>
        <w:tc>
          <w:tcPr>
            <w:tcW w:type="dxa" w:w="2620"/>
            <w:shd w:fill="FFFFFF"/>
            <w:vAlign w:val="center"/>
          </w:tcPr>
          <w:p>
            <w:pPr>
              <w:spacing w:after="0"/>
              <w:jc w:val="right"/>
              <w:bidi w:val="1"/>
            </w:pPr>
            <w:r/>
            <w:r>
              <w:rPr>
                <w:rFonts w:ascii="B Zar" w:hAnsi="B Zar" w:eastAsia="B Zar"/>
                <w:b w:val="0"/>
                <w:sz w:val="15"/>
              </w:rPr>
              <w:t>پ-۲۸</w:t>
            </w:r>
          </w:p>
        </w:tc>
        <w:tc>
          <w:tcPr>
            <w:tcW w:type="dxa" w:w="2620"/>
            <w:shd w:fill="FFFFFF"/>
            <w:vAlign w:val="center"/>
          </w:tcPr>
          <w:p>
            <w:pPr>
              <w:spacing w:after="0"/>
              <w:jc w:val="right"/>
              <w:bidi w:val="1"/>
            </w:pPr>
            <w:r/>
            <w:r>
              <w:rPr>
                <w:rFonts w:ascii="B Zar" w:hAnsi="B Zar" w:eastAsia="B Zar"/>
                <w:b w:val="0"/>
                <w:sz w:val="15"/>
              </w:rPr>
              <w:t>شوروم عمده‌فروشی خصوصی و پیش‌سفارش مجموعه</w:t>
            </w:r>
          </w:p>
        </w:tc>
        <w:tc>
          <w:tcPr>
            <w:tcW w:type="dxa" w:w="2620"/>
            <w:shd w:fill="FFFFFF"/>
            <w:vAlign w:val="center"/>
          </w:tcPr>
          <w:p>
            <w:pPr>
              <w:spacing w:after="0"/>
              <w:jc w:val="right"/>
              <w:bidi w:val="1"/>
            </w:pPr>
            <w:r/>
            <w:r>
              <w:rPr>
                <w:rFonts w:ascii="B Zar" w:hAnsi="B Zar" w:eastAsia="B Zar"/>
                <w:b w:val="0"/>
                <w:sz w:val="15"/>
              </w:rPr>
              <w:t>کسب‌وکار با کسب‌وکار</w:t>
            </w:r>
          </w:p>
        </w:tc>
        <w:tc>
          <w:tcPr>
            <w:tcW w:type="dxa" w:w="2620"/>
            <w:shd w:fill="FFFFFF"/>
            <w:vAlign w:val="center"/>
          </w:tcPr>
          <w:p>
            <w:pPr>
              <w:spacing w:after="0"/>
              <w:jc w:val="right"/>
              <w:bidi w:val="1"/>
            </w:pPr>
            <w:r/>
            <w:r>
              <w:rPr>
                <w:rFonts w:ascii="B Zar" w:hAnsi="B Zar" w:eastAsia="B Zar"/>
                <w:b w:val="0"/>
                <w:sz w:val="15"/>
              </w:rPr>
              <w:t>رد</w:t>
            </w:r>
          </w:p>
        </w:tc>
      </w:tr>
      <w:tr>
        <w:tc>
          <w:tcPr>
            <w:tcW w:type="dxa" w:w="2620"/>
            <w:shd w:fill="EAF2F8"/>
            <w:vAlign w:val="center"/>
          </w:tcPr>
          <w:p>
            <w:pPr>
              <w:spacing w:after="0"/>
              <w:jc w:val="right"/>
              <w:bidi w:val="1"/>
            </w:pPr>
            <w:r/>
            <w:r>
              <w:rPr>
                <w:rFonts w:ascii="B Zar" w:hAnsi="B Zar" w:eastAsia="B Zar"/>
                <w:b w:val="0"/>
                <w:sz w:val="15"/>
              </w:rPr>
              <w:t>پ-۲۹</w:t>
            </w:r>
          </w:p>
        </w:tc>
        <w:tc>
          <w:tcPr>
            <w:tcW w:type="dxa" w:w="2620"/>
            <w:shd w:fill="EAF2F8"/>
            <w:vAlign w:val="center"/>
          </w:tcPr>
          <w:p>
            <w:pPr>
              <w:spacing w:after="0"/>
              <w:jc w:val="right"/>
              <w:bidi w:val="1"/>
            </w:pPr>
            <w:r/>
            <w:r>
              <w:rPr>
                <w:rFonts w:ascii="B Zar" w:hAnsi="B Zar" w:eastAsia="B Zar"/>
                <w:b w:val="0"/>
                <w:sz w:val="15"/>
              </w:rPr>
              <w:t>سامانه تولید محتوای تجارت الکترونیکی مد</w:t>
            </w:r>
          </w:p>
        </w:tc>
        <w:tc>
          <w:tcPr>
            <w:tcW w:type="dxa" w:w="2620"/>
            <w:shd w:fill="EAF2F8"/>
            <w:vAlign w:val="center"/>
          </w:tcPr>
          <w:p>
            <w:pPr>
              <w:spacing w:after="0"/>
              <w:jc w:val="right"/>
              <w:bidi w:val="1"/>
            </w:pPr>
            <w:r/>
            <w:r>
              <w:rPr>
                <w:rFonts w:ascii="B Zar" w:hAnsi="B Zar" w:eastAsia="B Zar"/>
                <w:b w:val="0"/>
                <w:sz w:val="15"/>
              </w:rPr>
              <w:t>کسب‌وکار با کسب‌وکار</w:t>
            </w:r>
          </w:p>
        </w:tc>
        <w:tc>
          <w:tcPr>
            <w:tcW w:type="dxa" w:w="2620"/>
            <w:shd w:fill="EAF2F8"/>
            <w:vAlign w:val="center"/>
          </w:tcPr>
          <w:p>
            <w:pPr>
              <w:spacing w:after="0"/>
              <w:jc w:val="right"/>
              <w:bidi w:val="1"/>
            </w:pPr>
            <w:r/>
            <w:r>
              <w:rPr>
                <w:rFonts w:ascii="B Zar" w:hAnsi="B Zar" w:eastAsia="B Zar"/>
                <w:b w:val="0"/>
                <w:sz w:val="15"/>
              </w:rPr>
              <w:t>رد به درخواست کاربر</w:t>
            </w:r>
          </w:p>
        </w:tc>
      </w:tr>
      <w:tr>
        <w:tc>
          <w:tcPr>
            <w:tcW w:type="dxa" w:w="2620"/>
            <w:shd w:fill="FFFFFF"/>
            <w:vAlign w:val="center"/>
          </w:tcPr>
          <w:p>
            <w:pPr>
              <w:spacing w:after="0"/>
              <w:jc w:val="right"/>
              <w:bidi w:val="1"/>
            </w:pPr>
            <w:r/>
            <w:r>
              <w:rPr>
                <w:rFonts w:ascii="B Zar" w:hAnsi="B Zar" w:eastAsia="B Zar"/>
                <w:b w:val="0"/>
                <w:sz w:val="15"/>
              </w:rPr>
              <w:t>پ-۳۰</w:t>
            </w:r>
          </w:p>
        </w:tc>
        <w:tc>
          <w:tcPr>
            <w:tcW w:type="dxa" w:w="2620"/>
            <w:shd w:fill="FFFFFF"/>
            <w:vAlign w:val="center"/>
          </w:tcPr>
          <w:p>
            <w:pPr>
              <w:spacing w:after="0"/>
              <w:jc w:val="right"/>
              <w:bidi w:val="1"/>
            </w:pPr>
            <w:r/>
            <w:r>
              <w:rPr>
                <w:rFonts w:ascii="B Zar" w:hAnsi="B Zar" w:eastAsia="B Zar"/>
                <w:b w:val="0"/>
                <w:sz w:val="15"/>
              </w:rPr>
              <w:t>مرکز حفاظت از برند پوشاک در برابر فروشنده و طرح جعلی</w:t>
            </w:r>
          </w:p>
        </w:tc>
        <w:tc>
          <w:tcPr>
            <w:tcW w:type="dxa" w:w="2620"/>
            <w:shd w:fill="FFFFFF"/>
            <w:vAlign w:val="center"/>
          </w:tcPr>
          <w:p>
            <w:pPr>
              <w:spacing w:after="0"/>
              <w:jc w:val="right"/>
              <w:bidi w:val="1"/>
            </w:pPr>
            <w:r/>
            <w:r>
              <w:rPr>
                <w:rFonts w:ascii="B Zar" w:hAnsi="B Zar" w:eastAsia="B Zar"/>
                <w:b w:val="0"/>
                <w:sz w:val="15"/>
              </w:rPr>
              <w:t>کسب‌وکار با کسب‌وکار</w:t>
            </w:r>
          </w:p>
        </w:tc>
        <w:tc>
          <w:tcPr>
            <w:tcW w:type="dxa" w:w="2620"/>
            <w:shd w:fill="FFFFFF"/>
            <w:vAlign w:val="center"/>
          </w:tcPr>
          <w:p>
            <w:pPr>
              <w:spacing w:after="0"/>
              <w:jc w:val="right"/>
              <w:bidi w:val="1"/>
            </w:pPr>
            <w:r/>
            <w:r>
              <w:rPr>
                <w:rFonts w:ascii="B Zar" w:hAnsi="B Zar" w:eastAsia="B Zar"/>
                <w:b w:val="0"/>
                <w:sz w:val="15"/>
              </w:rPr>
              <w:t>رد به درخواست کاربر</w:t>
            </w:r>
          </w:p>
        </w:tc>
      </w:tr>
      <w:tr>
        <w:tc>
          <w:tcPr>
            <w:tcW w:type="dxa" w:w="2620"/>
            <w:shd w:fill="EAF2F8"/>
            <w:vAlign w:val="center"/>
          </w:tcPr>
          <w:p>
            <w:pPr>
              <w:spacing w:after="0"/>
              <w:jc w:val="right"/>
              <w:bidi w:val="1"/>
            </w:pPr>
            <w:r/>
            <w:r>
              <w:rPr>
                <w:rFonts w:ascii="B Zar" w:hAnsi="B Zar" w:eastAsia="B Zar"/>
                <w:b w:val="0"/>
                <w:sz w:val="15"/>
              </w:rPr>
              <w:t>پ-۳۱</w:t>
            </w:r>
          </w:p>
        </w:tc>
        <w:tc>
          <w:tcPr>
            <w:tcW w:type="dxa" w:w="2620"/>
            <w:shd w:fill="EAF2F8"/>
            <w:vAlign w:val="center"/>
          </w:tcPr>
          <w:p>
            <w:pPr>
              <w:spacing w:after="0"/>
              <w:jc w:val="right"/>
              <w:bidi w:val="1"/>
            </w:pPr>
            <w:r/>
            <w:r>
              <w:rPr>
                <w:rFonts w:ascii="B Zar" w:hAnsi="B Zar" w:eastAsia="B Zar"/>
                <w:b w:val="0"/>
                <w:sz w:val="15"/>
              </w:rPr>
              <w:t>گذرنامهٔ دیجیتال محصول و شناسهٔ اصالت پوشاک</w:t>
            </w:r>
          </w:p>
        </w:tc>
        <w:tc>
          <w:tcPr>
            <w:tcW w:type="dxa" w:w="2620"/>
            <w:shd w:fill="EAF2F8"/>
            <w:vAlign w:val="center"/>
          </w:tcPr>
          <w:p>
            <w:pPr>
              <w:spacing w:after="0"/>
              <w:jc w:val="right"/>
              <w:bidi w:val="1"/>
            </w:pPr>
            <w:r/>
            <w:r>
              <w:rPr>
                <w:rFonts w:ascii="B Zar" w:hAnsi="B Zar" w:eastAsia="B Zar"/>
                <w:b w:val="0"/>
                <w:sz w:val="15"/>
              </w:rPr>
              <w:t>کسب‌وکار با کسب‌وکار</w:t>
            </w:r>
          </w:p>
        </w:tc>
        <w:tc>
          <w:tcPr>
            <w:tcW w:type="dxa" w:w="2620"/>
            <w:shd w:fill="EAF2F8"/>
            <w:vAlign w:val="center"/>
          </w:tcPr>
          <w:p>
            <w:pPr>
              <w:spacing w:after="0"/>
              <w:jc w:val="right"/>
              <w:bidi w:val="1"/>
            </w:pPr>
            <w:r/>
            <w:r>
              <w:rPr>
                <w:rFonts w:ascii="B Zar" w:hAnsi="B Zar" w:eastAsia="B Zar"/>
                <w:b w:val="0"/>
                <w:sz w:val="15"/>
              </w:rPr>
              <w:t>رد اولیه</w:t>
            </w:r>
          </w:p>
        </w:tc>
      </w:tr>
      <w:tr>
        <w:tc>
          <w:tcPr>
            <w:tcW w:type="dxa" w:w="2620"/>
            <w:shd w:fill="FFFFFF"/>
            <w:vAlign w:val="center"/>
          </w:tcPr>
          <w:p>
            <w:pPr>
              <w:spacing w:after="0"/>
              <w:jc w:val="right"/>
              <w:bidi w:val="1"/>
            </w:pPr>
            <w:r/>
            <w:r>
              <w:rPr>
                <w:rFonts w:ascii="B Zar" w:hAnsi="B Zar" w:eastAsia="B Zar"/>
                <w:b w:val="0"/>
                <w:sz w:val="15"/>
              </w:rPr>
              <w:t>پ-۳۲</w:t>
            </w:r>
          </w:p>
        </w:tc>
        <w:tc>
          <w:tcPr>
            <w:tcW w:type="dxa" w:w="2620"/>
            <w:shd w:fill="FFFFFF"/>
            <w:vAlign w:val="center"/>
          </w:tcPr>
          <w:p>
            <w:pPr>
              <w:spacing w:after="0"/>
              <w:jc w:val="right"/>
              <w:bidi w:val="1"/>
            </w:pPr>
            <w:r/>
            <w:r>
              <w:rPr>
                <w:rFonts w:ascii="B Zar" w:hAnsi="B Zar" w:eastAsia="B Zar"/>
                <w:b w:val="0"/>
                <w:sz w:val="15"/>
              </w:rPr>
              <w:t>مدیریت چرخهٔ لباس فرم به‌عنوان خدمت</w:t>
            </w:r>
          </w:p>
        </w:tc>
        <w:tc>
          <w:tcPr>
            <w:tcW w:type="dxa" w:w="2620"/>
            <w:shd w:fill="FFFFFF"/>
            <w:vAlign w:val="center"/>
          </w:tcPr>
          <w:p>
            <w:pPr>
              <w:spacing w:after="0"/>
              <w:jc w:val="right"/>
              <w:bidi w:val="1"/>
            </w:pPr>
            <w:r/>
            <w:r>
              <w:rPr>
                <w:rFonts w:ascii="B Zar" w:hAnsi="B Zar" w:eastAsia="B Zar"/>
                <w:b w:val="0"/>
                <w:sz w:val="15"/>
              </w:rPr>
              <w:t>کسب‌وکار با کسب‌وکار</w:t>
            </w:r>
          </w:p>
        </w:tc>
        <w:tc>
          <w:tcPr>
            <w:tcW w:type="dxa" w:w="2620"/>
            <w:shd w:fill="FFFFFF"/>
            <w:vAlign w:val="center"/>
          </w:tcPr>
          <w:p>
            <w:pPr>
              <w:spacing w:after="0"/>
              <w:jc w:val="right"/>
              <w:bidi w:val="1"/>
            </w:pPr>
            <w:r/>
            <w:r>
              <w:rPr>
                <w:rFonts w:ascii="B Zar" w:hAnsi="B Zar" w:eastAsia="B Zar"/>
                <w:b w:val="0"/>
                <w:sz w:val="15"/>
              </w:rPr>
              <w:t>کنار گذاشته‌شده</w:t>
            </w:r>
          </w:p>
        </w:tc>
      </w:tr>
      <w:tr>
        <w:tc>
          <w:tcPr>
            <w:tcW w:type="dxa" w:w="2620"/>
            <w:shd w:fill="EAF2F8"/>
            <w:vAlign w:val="center"/>
          </w:tcPr>
          <w:p>
            <w:pPr>
              <w:spacing w:after="0"/>
              <w:jc w:val="right"/>
              <w:bidi w:val="1"/>
            </w:pPr>
            <w:r/>
            <w:r>
              <w:rPr>
                <w:rFonts w:ascii="B Zar" w:hAnsi="B Zar" w:eastAsia="B Zar"/>
                <w:b w:val="0"/>
                <w:sz w:val="15"/>
              </w:rPr>
              <w:t>پ-۳۳</w:t>
            </w:r>
          </w:p>
        </w:tc>
        <w:tc>
          <w:tcPr>
            <w:tcW w:type="dxa" w:w="2620"/>
            <w:shd w:fill="EAF2F8"/>
            <w:vAlign w:val="center"/>
          </w:tcPr>
          <w:p>
            <w:pPr>
              <w:spacing w:after="0"/>
              <w:jc w:val="right"/>
              <w:bidi w:val="1"/>
            </w:pPr>
            <w:r/>
            <w:r>
              <w:rPr>
                <w:rFonts w:ascii="B Zar" w:hAnsi="B Zar" w:eastAsia="B Zar"/>
                <w:b w:val="0"/>
                <w:sz w:val="15"/>
              </w:rPr>
              <w:t>بازارگاه حرفه‌ای خیاطی، پارچه و تولید</w:t>
            </w:r>
          </w:p>
        </w:tc>
        <w:tc>
          <w:tcPr>
            <w:tcW w:type="dxa" w:w="2620"/>
            <w:shd w:fill="EAF2F8"/>
            <w:vAlign w:val="center"/>
          </w:tcPr>
          <w:p>
            <w:pPr>
              <w:spacing w:after="0"/>
              <w:jc w:val="right"/>
              <w:bidi w:val="1"/>
            </w:pPr>
            <w:r/>
            <w:r>
              <w:rPr>
                <w:rFonts w:ascii="B Zar" w:hAnsi="B Zar" w:eastAsia="B Zar"/>
                <w:b w:val="0"/>
                <w:sz w:val="15"/>
              </w:rPr>
              <w:t>کسب‌وکار با کسب‌وکار</w:t>
            </w:r>
          </w:p>
        </w:tc>
        <w:tc>
          <w:tcPr>
            <w:tcW w:type="dxa" w:w="2620"/>
            <w:shd w:fill="EAF2F8"/>
            <w:vAlign w:val="center"/>
          </w:tcPr>
          <w:p>
            <w:pPr>
              <w:spacing w:after="0"/>
              <w:jc w:val="right"/>
              <w:bidi w:val="1"/>
            </w:pPr>
            <w:r/>
            <w:r>
              <w:rPr>
                <w:rFonts w:ascii="B Zar" w:hAnsi="B Zar" w:eastAsia="B Zar"/>
                <w:b w:val="0"/>
                <w:sz w:val="15"/>
              </w:rPr>
              <w:t>رد به درخواست کاربر</w:t>
            </w:r>
          </w:p>
        </w:tc>
      </w:tr>
      <w:tr>
        <w:tc>
          <w:tcPr>
            <w:tcW w:type="dxa" w:w="2620"/>
            <w:shd w:fill="FFFFFF"/>
            <w:vAlign w:val="center"/>
          </w:tcPr>
          <w:p>
            <w:pPr>
              <w:spacing w:after="0"/>
              <w:jc w:val="right"/>
              <w:bidi w:val="1"/>
            </w:pPr>
            <w:r/>
            <w:r>
              <w:rPr>
                <w:rFonts w:ascii="B Zar" w:hAnsi="B Zar" w:eastAsia="B Zar"/>
                <w:b w:val="0"/>
                <w:sz w:val="15"/>
              </w:rPr>
              <w:t>پ-۳۴</w:t>
            </w:r>
          </w:p>
        </w:tc>
        <w:tc>
          <w:tcPr>
            <w:tcW w:type="dxa" w:w="2620"/>
            <w:shd w:fill="FFFFFF"/>
            <w:vAlign w:val="center"/>
          </w:tcPr>
          <w:p>
            <w:pPr>
              <w:spacing w:after="0"/>
              <w:jc w:val="right"/>
              <w:bidi w:val="1"/>
            </w:pPr>
            <w:r/>
            <w:r>
              <w:rPr>
                <w:rFonts w:ascii="B Zar" w:hAnsi="B Zar" w:eastAsia="B Zar"/>
                <w:b w:val="0"/>
                <w:sz w:val="15"/>
              </w:rPr>
              <w:t>کمد دیجیتال و پیشنهاد سبک پوشش</w:t>
            </w:r>
          </w:p>
        </w:tc>
        <w:tc>
          <w:tcPr>
            <w:tcW w:type="dxa" w:w="2620"/>
            <w:shd w:fill="FFFFFF"/>
            <w:vAlign w:val="center"/>
          </w:tcPr>
          <w:p>
            <w:pPr>
              <w:spacing w:after="0"/>
              <w:jc w:val="right"/>
              <w:bidi w:val="1"/>
            </w:pPr>
            <w:r/>
            <w:r>
              <w:rPr>
                <w:rFonts w:ascii="B Zar" w:hAnsi="B Zar" w:eastAsia="B Zar"/>
                <w:b w:val="0"/>
                <w:sz w:val="15"/>
              </w:rPr>
              <w:t>کسب‌وکار با مصرف‌کننده</w:t>
            </w:r>
          </w:p>
        </w:tc>
        <w:tc>
          <w:tcPr>
            <w:tcW w:type="dxa" w:w="2620"/>
            <w:shd w:fill="FFFFFF"/>
            <w:vAlign w:val="center"/>
          </w:tcPr>
          <w:p>
            <w:pPr>
              <w:spacing w:after="0"/>
              <w:jc w:val="right"/>
              <w:bidi w:val="1"/>
            </w:pPr>
            <w:r/>
            <w:r>
              <w:rPr>
                <w:rFonts w:ascii="B Zar" w:hAnsi="B Zar" w:eastAsia="B Zar"/>
                <w:b w:val="0"/>
                <w:sz w:val="15"/>
              </w:rPr>
              <w:t>رد</w:t>
            </w:r>
          </w:p>
        </w:tc>
      </w:tr>
      <w:tr>
        <w:tc>
          <w:tcPr>
            <w:tcW w:type="dxa" w:w="2620"/>
            <w:shd w:fill="EAF2F8"/>
            <w:vAlign w:val="center"/>
          </w:tcPr>
          <w:p>
            <w:pPr>
              <w:spacing w:after="0"/>
              <w:jc w:val="right"/>
              <w:bidi w:val="1"/>
            </w:pPr>
            <w:r/>
            <w:r>
              <w:rPr>
                <w:rFonts w:ascii="B Zar" w:hAnsi="B Zar" w:eastAsia="B Zar"/>
                <w:b w:val="0"/>
                <w:sz w:val="15"/>
              </w:rPr>
              <w:t>پ-۳۵</w:t>
            </w:r>
          </w:p>
        </w:tc>
        <w:tc>
          <w:tcPr>
            <w:tcW w:type="dxa" w:w="2620"/>
            <w:shd w:fill="EAF2F8"/>
            <w:vAlign w:val="center"/>
          </w:tcPr>
          <w:p>
            <w:pPr>
              <w:spacing w:after="0"/>
              <w:jc w:val="right"/>
              <w:bidi w:val="1"/>
            </w:pPr>
            <w:r/>
            <w:r>
              <w:rPr>
                <w:rFonts w:ascii="B Zar" w:hAnsi="B Zar" w:eastAsia="B Zar"/>
                <w:b w:val="0"/>
                <w:sz w:val="15"/>
              </w:rPr>
              <w:t>عکاسی مد و مدل‌سازی مجازی مبتنی بر هوش مصنوعی</w:t>
            </w:r>
          </w:p>
        </w:tc>
        <w:tc>
          <w:tcPr>
            <w:tcW w:type="dxa" w:w="2620"/>
            <w:shd w:fill="EAF2F8"/>
            <w:vAlign w:val="center"/>
          </w:tcPr>
          <w:p>
            <w:pPr>
              <w:spacing w:after="0"/>
              <w:jc w:val="right"/>
              <w:bidi w:val="1"/>
            </w:pPr>
            <w:r/>
            <w:r>
              <w:rPr>
                <w:rFonts w:ascii="B Zar" w:hAnsi="B Zar" w:eastAsia="B Zar"/>
                <w:b w:val="0"/>
                <w:sz w:val="15"/>
              </w:rPr>
              <w:t>کسب‌وکار با کسب‌وکار</w:t>
            </w:r>
          </w:p>
        </w:tc>
        <w:tc>
          <w:tcPr>
            <w:tcW w:type="dxa" w:w="2620"/>
            <w:shd w:fill="EAF2F8"/>
            <w:vAlign w:val="center"/>
          </w:tcPr>
          <w:p>
            <w:pPr>
              <w:spacing w:after="0"/>
              <w:jc w:val="right"/>
              <w:bidi w:val="1"/>
            </w:pPr>
            <w:r/>
            <w:r>
              <w:rPr>
                <w:rFonts w:ascii="B Zar" w:hAnsi="B Zar" w:eastAsia="B Zar"/>
                <w:b w:val="0"/>
                <w:sz w:val="15"/>
              </w:rPr>
              <w:t>رد</w:t>
            </w:r>
          </w:p>
        </w:tc>
      </w:tr>
      <w:tr>
        <w:tc>
          <w:tcPr>
            <w:tcW w:type="dxa" w:w="2620"/>
            <w:shd w:fill="FFFFFF"/>
            <w:vAlign w:val="center"/>
          </w:tcPr>
          <w:p>
            <w:pPr>
              <w:spacing w:after="0"/>
              <w:jc w:val="right"/>
              <w:bidi w:val="1"/>
            </w:pPr>
            <w:r/>
            <w:r>
              <w:rPr>
                <w:rFonts w:ascii="B Zar" w:hAnsi="B Zar" w:eastAsia="B Zar"/>
                <w:b w:val="0"/>
                <w:sz w:val="15"/>
              </w:rPr>
              <w:t>پ-۳۶</w:t>
            </w:r>
          </w:p>
        </w:tc>
        <w:tc>
          <w:tcPr>
            <w:tcW w:type="dxa" w:w="2620"/>
            <w:shd w:fill="FFFFFF"/>
            <w:vAlign w:val="center"/>
          </w:tcPr>
          <w:p>
            <w:pPr>
              <w:spacing w:after="0"/>
              <w:jc w:val="right"/>
              <w:bidi w:val="1"/>
            </w:pPr>
            <w:r/>
            <w:r>
              <w:rPr>
                <w:rFonts w:ascii="B Zar" w:hAnsi="B Zar" w:eastAsia="B Zar"/>
                <w:b w:val="0"/>
                <w:sz w:val="15"/>
              </w:rPr>
              <w:t>نقشه‌خوان تعاملی رودوزی ایرانی</w:t>
            </w:r>
          </w:p>
        </w:tc>
        <w:tc>
          <w:tcPr>
            <w:tcW w:type="dxa" w:w="2620"/>
            <w:shd w:fill="FFFFFF"/>
            <w:vAlign w:val="center"/>
          </w:tcPr>
          <w:p>
            <w:pPr>
              <w:spacing w:after="0"/>
              <w:jc w:val="right"/>
              <w:bidi w:val="1"/>
            </w:pPr>
            <w:r/>
            <w:r>
              <w:rPr>
                <w:rFonts w:ascii="B Zar" w:hAnsi="B Zar" w:eastAsia="B Zar"/>
                <w:b w:val="0"/>
                <w:sz w:val="15"/>
              </w:rPr>
              <w:t>کسب‌وکار با مصرف‌کننده</w:t>
            </w:r>
          </w:p>
        </w:tc>
        <w:tc>
          <w:tcPr>
            <w:tcW w:type="dxa" w:w="2620"/>
            <w:shd w:fill="FFFFFF"/>
            <w:vAlign w:val="center"/>
          </w:tcPr>
          <w:p>
            <w:pPr>
              <w:spacing w:after="0"/>
              <w:jc w:val="right"/>
              <w:bidi w:val="1"/>
            </w:pPr>
            <w:r/>
            <w:r>
              <w:rPr>
                <w:rFonts w:ascii="B Zar" w:hAnsi="B Zar" w:eastAsia="B Zar"/>
                <w:b w:val="0"/>
                <w:sz w:val="15"/>
              </w:rPr>
              <w:t>رد به درخواست کاربر</w:t>
            </w:r>
          </w:p>
        </w:tc>
      </w:tr>
      <w:tr>
        <w:tc>
          <w:tcPr>
            <w:tcW w:type="dxa" w:w="2620"/>
            <w:shd w:fill="EAF2F8"/>
            <w:vAlign w:val="center"/>
          </w:tcPr>
          <w:p>
            <w:pPr>
              <w:spacing w:after="0"/>
              <w:jc w:val="right"/>
              <w:bidi w:val="1"/>
            </w:pPr>
            <w:r/>
            <w:r>
              <w:rPr>
                <w:rFonts w:ascii="B Zar" w:hAnsi="B Zar" w:eastAsia="B Zar"/>
                <w:b w:val="0"/>
                <w:sz w:val="15"/>
              </w:rPr>
              <w:t>پ-۳۷</w:t>
            </w:r>
          </w:p>
        </w:tc>
        <w:tc>
          <w:tcPr>
            <w:tcW w:type="dxa" w:w="2620"/>
            <w:shd w:fill="EAF2F8"/>
            <w:vAlign w:val="center"/>
          </w:tcPr>
          <w:p>
            <w:pPr>
              <w:spacing w:after="0"/>
              <w:jc w:val="right"/>
              <w:bidi w:val="1"/>
            </w:pPr>
            <w:r/>
            <w:r>
              <w:rPr>
                <w:rFonts w:ascii="B Zar" w:hAnsi="B Zar" w:eastAsia="B Zar"/>
                <w:b w:val="0"/>
                <w:sz w:val="15"/>
              </w:rPr>
              <w:t>لایهٔ حقیقت محصول مد برای مصرف‌کننده</w:t>
            </w:r>
          </w:p>
        </w:tc>
        <w:tc>
          <w:tcPr>
            <w:tcW w:type="dxa" w:w="2620"/>
            <w:shd w:fill="EAF2F8"/>
            <w:vAlign w:val="center"/>
          </w:tcPr>
          <w:p>
            <w:pPr>
              <w:spacing w:after="0"/>
              <w:jc w:val="right"/>
              <w:bidi w:val="1"/>
            </w:pPr>
            <w:r/>
            <w:r>
              <w:rPr>
                <w:rFonts w:ascii="B Zar" w:hAnsi="B Zar" w:eastAsia="B Zar"/>
                <w:b w:val="0"/>
                <w:sz w:val="15"/>
              </w:rPr>
              <w:t>ترکیبی</w:t>
            </w:r>
          </w:p>
        </w:tc>
        <w:tc>
          <w:tcPr>
            <w:tcW w:type="dxa" w:w="2620"/>
            <w:shd w:fill="EAF2F8"/>
            <w:vAlign w:val="center"/>
          </w:tcPr>
          <w:p>
            <w:pPr>
              <w:spacing w:after="0"/>
              <w:jc w:val="right"/>
              <w:bidi w:val="1"/>
            </w:pPr>
            <w:r/>
            <w:r>
              <w:rPr>
                <w:rFonts w:ascii="B Zar" w:hAnsi="B Zar" w:eastAsia="B Zar"/>
                <w:b w:val="0"/>
                <w:sz w:val="15"/>
              </w:rPr>
              <w:t>رد به درخواست کاربر</w:t>
            </w:r>
          </w:p>
        </w:tc>
      </w:tr>
      <w:tr>
        <w:tc>
          <w:tcPr>
            <w:tcW w:type="dxa" w:w="2620"/>
            <w:shd w:fill="FFFFFF"/>
            <w:vAlign w:val="center"/>
          </w:tcPr>
          <w:p>
            <w:pPr>
              <w:spacing w:after="0"/>
              <w:jc w:val="right"/>
              <w:bidi w:val="1"/>
            </w:pPr>
            <w:r/>
            <w:r>
              <w:rPr>
                <w:rFonts w:ascii="B Zar" w:hAnsi="B Zar" w:eastAsia="B Zar"/>
                <w:b w:val="0"/>
                <w:sz w:val="15"/>
              </w:rPr>
              <w:t>پ-۳۸</w:t>
            </w:r>
          </w:p>
        </w:tc>
        <w:tc>
          <w:tcPr>
            <w:tcW w:type="dxa" w:w="2620"/>
            <w:shd w:fill="FFFFFF"/>
            <w:vAlign w:val="center"/>
          </w:tcPr>
          <w:p>
            <w:pPr>
              <w:spacing w:after="0"/>
              <w:jc w:val="right"/>
              <w:bidi w:val="1"/>
            </w:pPr>
            <w:r/>
            <w:r>
              <w:rPr>
                <w:rFonts w:ascii="B Zar" w:hAnsi="B Zar" w:eastAsia="B Zar"/>
                <w:b w:val="0"/>
                <w:sz w:val="15"/>
              </w:rPr>
              <w:t>تعمیر، تغییر سایز و خدمات پس از فروش پوشاک</w:t>
            </w:r>
          </w:p>
        </w:tc>
        <w:tc>
          <w:tcPr>
            <w:tcW w:type="dxa" w:w="2620"/>
            <w:shd w:fill="FFFFFF"/>
            <w:vAlign w:val="center"/>
          </w:tcPr>
          <w:p>
            <w:pPr>
              <w:spacing w:after="0"/>
              <w:jc w:val="right"/>
              <w:bidi w:val="1"/>
            </w:pPr>
            <w:r/>
            <w:r>
              <w:rPr>
                <w:rFonts w:ascii="B Zar" w:hAnsi="B Zar" w:eastAsia="B Zar"/>
                <w:b w:val="0"/>
                <w:sz w:val="15"/>
              </w:rPr>
              <w:t>ترکیبی</w:t>
            </w:r>
          </w:p>
        </w:tc>
        <w:tc>
          <w:tcPr>
            <w:tcW w:type="dxa" w:w="2620"/>
            <w:shd w:fill="FFFFFF"/>
            <w:vAlign w:val="center"/>
          </w:tcPr>
          <w:p>
            <w:pPr>
              <w:spacing w:after="0"/>
              <w:jc w:val="right"/>
              <w:bidi w:val="1"/>
            </w:pPr>
            <w:r/>
            <w:r>
              <w:rPr>
                <w:rFonts w:ascii="B Zar" w:hAnsi="B Zar" w:eastAsia="B Zar"/>
                <w:b w:val="0"/>
                <w:sz w:val="15"/>
              </w:rPr>
              <w:t>رد</w:t>
            </w:r>
          </w:p>
        </w:tc>
      </w:tr>
      <w:tr>
        <w:tc>
          <w:tcPr>
            <w:tcW w:type="dxa" w:w="2620"/>
            <w:shd w:fill="EAF2F8"/>
            <w:vAlign w:val="center"/>
          </w:tcPr>
          <w:p>
            <w:pPr>
              <w:spacing w:after="0"/>
              <w:jc w:val="right"/>
              <w:bidi w:val="1"/>
            </w:pPr>
            <w:r/>
            <w:r>
              <w:rPr>
                <w:rFonts w:ascii="B Zar" w:hAnsi="B Zar" w:eastAsia="B Zar"/>
                <w:b w:val="0"/>
                <w:sz w:val="15"/>
              </w:rPr>
              <w:t>پ-۳۹</w:t>
            </w:r>
          </w:p>
        </w:tc>
        <w:tc>
          <w:tcPr>
            <w:tcW w:type="dxa" w:w="2620"/>
            <w:shd w:fill="EAF2F8"/>
            <w:vAlign w:val="center"/>
          </w:tcPr>
          <w:p>
            <w:pPr>
              <w:spacing w:after="0"/>
              <w:jc w:val="right"/>
              <w:bidi w:val="1"/>
            </w:pPr>
            <w:r/>
            <w:r>
              <w:rPr>
                <w:rFonts w:ascii="B Zar" w:hAnsi="B Zar" w:eastAsia="B Zar"/>
                <w:b w:val="0"/>
                <w:sz w:val="15"/>
              </w:rPr>
              <w:t>پوشاک دسترس‌پذیر برای مسیر درمانی مشخص</w:t>
            </w:r>
          </w:p>
        </w:tc>
        <w:tc>
          <w:tcPr>
            <w:tcW w:type="dxa" w:w="2620"/>
            <w:shd w:fill="EAF2F8"/>
            <w:vAlign w:val="center"/>
          </w:tcPr>
          <w:p>
            <w:pPr>
              <w:spacing w:after="0"/>
              <w:jc w:val="right"/>
              <w:bidi w:val="1"/>
            </w:pPr>
            <w:r/>
            <w:r>
              <w:rPr>
                <w:rFonts w:ascii="B Zar" w:hAnsi="B Zar" w:eastAsia="B Zar"/>
                <w:b w:val="0"/>
                <w:sz w:val="15"/>
              </w:rPr>
              <w:t>ترکیبی</w:t>
            </w:r>
          </w:p>
        </w:tc>
        <w:tc>
          <w:tcPr>
            <w:tcW w:type="dxa" w:w="2620"/>
            <w:shd w:fill="EAF2F8"/>
            <w:vAlign w:val="center"/>
          </w:tcPr>
          <w:p>
            <w:pPr>
              <w:spacing w:after="0"/>
              <w:jc w:val="right"/>
              <w:bidi w:val="1"/>
            </w:pPr>
            <w:r/>
            <w:r>
              <w:rPr>
                <w:rFonts w:ascii="B Zar" w:hAnsi="B Zar" w:eastAsia="B Zar"/>
                <w:b w:val="0"/>
                <w:sz w:val="15"/>
              </w:rPr>
              <w:t>خارج از دامنهٔ پلتفرم</w:t>
            </w:r>
          </w:p>
        </w:tc>
      </w:tr>
      <w:tr>
        <w:tc>
          <w:tcPr>
            <w:tcW w:type="dxa" w:w="2620"/>
            <w:shd w:fill="FFFFFF"/>
            <w:vAlign w:val="center"/>
          </w:tcPr>
          <w:p>
            <w:pPr>
              <w:spacing w:after="0"/>
              <w:jc w:val="right"/>
              <w:bidi w:val="1"/>
            </w:pPr>
            <w:r/>
            <w:r>
              <w:rPr>
                <w:rFonts w:ascii="B Zar" w:hAnsi="B Zar" w:eastAsia="B Zar"/>
                <w:b w:val="0"/>
                <w:sz w:val="15"/>
              </w:rPr>
              <w:t>پ-۴۰</w:t>
            </w:r>
          </w:p>
        </w:tc>
        <w:tc>
          <w:tcPr>
            <w:tcW w:type="dxa" w:w="2620"/>
            <w:shd w:fill="FFFFFF"/>
            <w:vAlign w:val="center"/>
          </w:tcPr>
          <w:p>
            <w:pPr>
              <w:spacing w:after="0"/>
              <w:jc w:val="right"/>
              <w:bidi w:val="1"/>
            </w:pPr>
            <w:r/>
            <w:r>
              <w:rPr>
                <w:rFonts w:ascii="B Zar" w:hAnsi="B Zar" w:eastAsia="B Zar"/>
                <w:b w:val="0"/>
                <w:sz w:val="15"/>
              </w:rPr>
              <w:t>پوشاک تطبیقی عمومی برای معلولیت و سالمندی</w:t>
            </w:r>
          </w:p>
        </w:tc>
        <w:tc>
          <w:tcPr>
            <w:tcW w:type="dxa" w:w="2620"/>
            <w:shd w:fill="FFFFFF"/>
            <w:vAlign w:val="center"/>
          </w:tcPr>
          <w:p>
            <w:pPr>
              <w:spacing w:after="0"/>
              <w:jc w:val="right"/>
              <w:bidi w:val="1"/>
            </w:pPr>
            <w:r/>
            <w:r>
              <w:rPr>
                <w:rFonts w:ascii="B Zar" w:hAnsi="B Zar" w:eastAsia="B Zar"/>
                <w:b w:val="0"/>
                <w:sz w:val="15"/>
              </w:rPr>
              <w:t>کسب‌وکار با مصرف‌کننده</w:t>
            </w:r>
          </w:p>
        </w:tc>
        <w:tc>
          <w:tcPr>
            <w:tcW w:type="dxa" w:w="2620"/>
            <w:shd w:fill="FFFFFF"/>
            <w:vAlign w:val="center"/>
          </w:tcPr>
          <w:p>
            <w:pPr>
              <w:spacing w:after="0"/>
              <w:jc w:val="right"/>
              <w:bidi w:val="1"/>
            </w:pPr>
            <w:r/>
            <w:r>
              <w:rPr>
                <w:rFonts w:ascii="B Zar" w:hAnsi="B Zar" w:eastAsia="B Zar"/>
                <w:b w:val="0"/>
                <w:sz w:val="15"/>
              </w:rPr>
              <w:t>رد اولیه</w:t>
            </w:r>
          </w:p>
        </w:tc>
      </w:tr>
      <w:tr>
        <w:tc>
          <w:tcPr>
            <w:tcW w:type="dxa" w:w="2620"/>
            <w:shd w:fill="EAF2F8"/>
            <w:vAlign w:val="center"/>
          </w:tcPr>
          <w:p>
            <w:pPr>
              <w:spacing w:after="0"/>
              <w:jc w:val="right"/>
              <w:bidi w:val="1"/>
            </w:pPr>
            <w:r/>
            <w:r>
              <w:rPr>
                <w:rFonts w:ascii="B Zar" w:hAnsi="B Zar" w:eastAsia="B Zar"/>
                <w:b w:val="0"/>
                <w:sz w:val="15"/>
              </w:rPr>
              <w:t>پ-۴۱</w:t>
            </w:r>
          </w:p>
        </w:tc>
        <w:tc>
          <w:tcPr>
            <w:tcW w:type="dxa" w:w="2620"/>
            <w:shd w:fill="EAF2F8"/>
            <w:vAlign w:val="center"/>
          </w:tcPr>
          <w:p>
            <w:pPr>
              <w:spacing w:after="0"/>
              <w:jc w:val="right"/>
              <w:bidi w:val="1"/>
            </w:pPr>
            <w:r/>
            <w:r>
              <w:rPr>
                <w:rFonts w:ascii="B Zar" w:hAnsi="B Zar" w:eastAsia="B Zar"/>
                <w:b w:val="0"/>
                <w:sz w:val="15"/>
              </w:rPr>
              <w:t>مدیریت آژانس مدل و انتخاب مدل</w:t>
            </w:r>
          </w:p>
        </w:tc>
        <w:tc>
          <w:tcPr>
            <w:tcW w:type="dxa" w:w="2620"/>
            <w:shd w:fill="EAF2F8"/>
            <w:vAlign w:val="center"/>
          </w:tcPr>
          <w:p>
            <w:pPr>
              <w:spacing w:after="0"/>
              <w:jc w:val="right"/>
              <w:bidi w:val="1"/>
            </w:pPr>
            <w:r/>
            <w:r>
              <w:rPr>
                <w:rFonts w:ascii="B Zar" w:hAnsi="B Zar" w:eastAsia="B Zar"/>
                <w:b w:val="0"/>
                <w:sz w:val="15"/>
              </w:rPr>
              <w:t>ترکیبی</w:t>
            </w:r>
          </w:p>
        </w:tc>
        <w:tc>
          <w:tcPr>
            <w:tcW w:type="dxa" w:w="2620"/>
            <w:shd w:fill="EAF2F8"/>
            <w:vAlign w:val="center"/>
          </w:tcPr>
          <w:p>
            <w:pPr>
              <w:spacing w:after="0"/>
              <w:jc w:val="right"/>
              <w:bidi w:val="1"/>
            </w:pPr>
            <w:r/>
            <w:r>
              <w:rPr>
                <w:rFonts w:ascii="B Zar" w:hAnsi="B Zar" w:eastAsia="B Zar"/>
                <w:b w:val="0"/>
                <w:sz w:val="15"/>
              </w:rPr>
              <w:t>رد</w:t>
            </w:r>
          </w:p>
        </w:tc>
      </w:tr>
    </w:tbl>
    <w:p/>
    <w:p>
      <w:pPr>
        <w:pStyle w:val="Heading1"/>
        <w:spacing w:after="80"/>
        <w:jc w:val="right"/>
        <w:bidi w:val="1"/>
      </w:pPr>
      <w:r>
        <w:rPr>
          <w:rFonts w:ascii="B Zar" w:hAnsi="B Zar" w:eastAsia="B Zar"/>
          <w:b/>
          <w:sz w:val="30"/>
        </w:rPr>
        <w:t>۱۰-۱. تمرکز ورود و نتیجهٔ پژوهشی مورد انتظار برای تک‌تک پرونده‌ها</w:t>
      </w:r>
    </w:p>
    <w:p>
      <w:pPr>
        <w:spacing w:after="80"/>
        <w:jc w:val="right"/>
        <w:bidi w:val="1"/>
      </w:pPr>
      <w:r>
        <w:rPr>
          <w:rFonts w:ascii="B Zar" w:hAnsi="B Zar" w:eastAsia="B Zar"/>
          <w:b w:val="0"/>
          <w:sz w:val="20"/>
        </w:rPr>
        <w:t>این جدول، «پیشنهاد ساخت» نیست؛ برای پرونده‌های ردشده، تمرکز آن اثبات یا اصلاح حکم رد است.</w:t>
      </w:r>
    </w:p>
    <w:tbl>
      <w:tblPr>
        <w:tblW w:type="auto" w:w="0"/>
        <w:jc w:val="center"/>
        <w:tblLook w:firstColumn="1" w:firstRow="1" w:lastColumn="0" w:lastRow="0" w:noHBand="0" w:noVBand="1" w:val="04A0"/>
      </w:tblPr>
      <w:tblGrid>
        <w:gridCol w:w="3494"/>
        <w:gridCol w:w="3494"/>
        <w:gridCol w:w="3494"/>
      </w:tblGrid>
      <w:tr>
        <w:tc>
          <w:tcPr>
            <w:tcW w:type="dxa" w:w="3494"/>
            <w:shd w:fill="1F4E78"/>
            <w:vAlign w:val="center"/>
          </w:tcPr>
          <w:p>
            <w:pPr>
              <w:spacing w:after="0"/>
              <w:jc w:val="right"/>
              <w:bidi w:val="1"/>
            </w:pPr>
            <w:r/>
            <w:r>
              <w:rPr>
                <w:rFonts w:ascii="B Zar" w:hAnsi="B Zar" w:eastAsia="B Zar"/>
                <w:b/>
                <w:color w:val="FFFFFF"/>
                <w:sz w:val="15"/>
              </w:rPr>
              <w:t>شناسه</w:t>
            </w:r>
          </w:p>
        </w:tc>
        <w:tc>
          <w:tcPr>
            <w:tcW w:type="dxa" w:w="3494"/>
            <w:shd w:fill="1F4E78"/>
            <w:vAlign w:val="center"/>
          </w:tcPr>
          <w:p>
            <w:pPr>
              <w:spacing w:after="0"/>
              <w:jc w:val="right"/>
              <w:bidi w:val="1"/>
            </w:pPr>
            <w:r/>
            <w:r>
              <w:rPr>
                <w:rFonts w:ascii="B Zar" w:hAnsi="B Zar" w:eastAsia="B Zar"/>
                <w:b/>
                <w:color w:val="FFFFFF"/>
                <w:sz w:val="15"/>
              </w:rPr>
              <w:t>نقطهٔ ورود/تمرکز بررسی</w:t>
            </w:r>
          </w:p>
        </w:tc>
        <w:tc>
          <w:tcPr>
            <w:tcW w:type="dxa" w:w="3494"/>
            <w:shd w:fill="1F4E78"/>
            <w:vAlign w:val="center"/>
          </w:tcPr>
          <w:p>
            <w:pPr>
              <w:spacing w:after="0"/>
              <w:jc w:val="right"/>
              <w:bidi w:val="1"/>
            </w:pPr>
            <w:r/>
            <w:r>
              <w:rPr>
                <w:rFonts w:ascii="B Zar" w:hAnsi="B Zar" w:eastAsia="B Zar"/>
                <w:b/>
                <w:color w:val="FFFFFF"/>
                <w:sz w:val="15"/>
              </w:rPr>
              <w:t>نتیجهٔ پژوهشی مورد انتظار</w:t>
            </w:r>
          </w:p>
        </w:tc>
      </w:tr>
      <w:tr>
        <w:tc>
          <w:tcPr>
            <w:tcW w:type="dxa" w:w="3494"/>
            <w:shd w:fill="EAF2F8"/>
            <w:vAlign w:val="center"/>
          </w:tcPr>
          <w:p>
            <w:pPr>
              <w:spacing w:after="0"/>
              <w:jc w:val="right"/>
              <w:bidi w:val="1"/>
            </w:pPr>
            <w:r/>
            <w:r>
              <w:rPr>
                <w:rFonts w:ascii="B Zar" w:hAnsi="B Zar" w:eastAsia="B Zar"/>
                <w:b w:val="0"/>
                <w:sz w:val="15"/>
              </w:rPr>
              <w:t>پ-۰۱</w:t>
            </w:r>
          </w:p>
        </w:tc>
        <w:tc>
          <w:tcPr>
            <w:tcW w:type="dxa" w:w="3494"/>
            <w:shd w:fill="EAF2F8"/>
            <w:vAlign w:val="center"/>
          </w:tcPr>
          <w:p>
            <w:pPr>
              <w:spacing w:after="0"/>
              <w:jc w:val="right"/>
              <w:bidi w:val="1"/>
            </w:pPr>
            <w:r/>
            <w:r>
              <w:rPr>
                <w:rFonts w:ascii="B Zar" w:hAnsi="B Zar" w:eastAsia="B Zar"/>
                <w:b w:val="0"/>
                <w:sz w:val="15"/>
              </w:rPr>
              <w:t>ثبت و رهگیری امانت/بازگشت نمونه میان برند، آژانس و تولیدکننده محتوا</w:t>
            </w:r>
          </w:p>
        </w:tc>
        <w:tc>
          <w:tcPr>
            <w:tcW w:type="dxa" w:w="3494"/>
            <w:shd w:fill="EAF2F8"/>
            <w:vAlign w:val="center"/>
          </w:tcPr>
          <w:p>
            <w:pPr>
              <w:spacing w:after="0"/>
              <w:jc w:val="right"/>
              <w:bidi w:val="1"/>
            </w:pPr>
            <w:r/>
            <w:r>
              <w:rPr>
                <w:rFonts w:ascii="B Zar" w:hAnsi="B Zar" w:eastAsia="B Zar"/>
                <w:b w:val="0"/>
                <w:sz w:val="15"/>
              </w:rPr>
              <w:t>اثبات حجم جریان کار، خریدار بودجه‌دار و پرداخت برای کاهش گم‌شدن/تاخیر</w:t>
            </w:r>
          </w:p>
        </w:tc>
      </w:tr>
      <w:tr>
        <w:tc>
          <w:tcPr>
            <w:tcW w:type="dxa" w:w="3494"/>
            <w:shd w:fill="FFFFFF"/>
            <w:vAlign w:val="center"/>
          </w:tcPr>
          <w:p>
            <w:pPr>
              <w:spacing w:after="0"/>
              <w:jc w:val="right"/>
              <w:bidi w:val="1"/>
            </w:pPr>
            <w:r/>
            <w:r>
              <w:rPr>
                <w:rFonts w:ascii="B Zar" w:hAnsi="B Zar" w:eastAsia="B Zar"/>
                <w:b w:val="0"/>
                <w:sz w:val="15"/>
              </w:rPr>
              <w:t>پ-۰۲</w:t>
            </w:r>
          </w:p>
        </w:tc>
        <w:tc>
          <w:tcPr>
            <w:tcW w:type="dxa" w:w="3494"/>
            <w:shd w:fill="FFFFFF"/>
            <w:vAlign w:val="center"/>
          </w:tcPr>
          <w:p>
            <w:pPr>
              <w:spacing w:after="0"/>
              <w:jc w:val="right"/>
              <w:bidi w:val="1"/>
            </w:pPr>
            <w:r/>
            <w:r>
              <w:rPr>
                <w:rFonts w:ascii="B Zar" w:hAnsi="B Zar" w:eastAsia="B Zar"/>
                <w:b w:val="0"/>
                <w:sz w:val="15"/>
              </w:rPr>
              <w:t>ثبت موبایلی تداوم لباس در یک تولید چند-look</w:t>
            </w:r>
          </w:p>
        </w:tc>
        <w:tc>
          <w:tcPr>
            <w:tcW w:type="dxa" w:w="3494"/>
            <w:shd w:fill="FFFFFF"/>
            <w:vAlign w:val="center"/>
          </w:tcPr>
          <w:p>
            <w:pPr>
              <w:spacing w:after="0"/>
              <w:jc w:val="right"/>
              <w:bidi w:val="1"/>
            </w:pPr>
            <w:r/>
            <w:r>
              <w:rPr>
                <w:rFonts w:ascii="B Zar" w:hAnsi="B Zar" w:eastAsia="B Zar"/>
                <w:b w:val="0"/>
                <w:sz w:val="15"/>
              </w:rPr>
              <w:t>اثبات استفاده و پرداخت پروژه‌ای برای کاهش خطای تداوم و handover</w:t>
            </w:r>
          </w:p>
        </w:tc>
      </w:tr>
      <w:tr>
        <w:tc>
          <w:tcPr>
            <w:tcW w:type="dxa" w:w="3494"/>
            <w:shd w:fill="EAF2F8"/>
            <w:vAlign w:val="center"/>
          </w:tcPr>
          <w:p>
            <w:pPr>
              <w:spacing w:after="0"/>
              <w:jc w:val="right"/>
              <w:bidi w:val="1"/>
            </w:pPr>
            <w:r/>
            <w:r>
              <w:rPr>
                <w:rFonts w:ascii="B Zar" w:hAnsi="B Zar" w:eastAsia="B Zar"/>
                <w:b w:val="0"/>
                <w:sz w:val="15"/>
              </w:rPr>
              <w:t>پ-۰۳</w:t>
            </w:r>
          </w:p>
        </w:tc>
        <w:tc>
          <w:tcPr>
            <w:tcW w:type="dxa" w:w="3494"/>
            <w:shd w:fill="EAF2F8"/>
            <w:vAlign w:val="center"/>
          </w:tcPr>
          <w:p>
            <w:pPr>
              <w:spacing w:after="0"/>
              <w:jc w:val="right"/>
              <w:bidi w:val="1"/>
            </w:pPr>
            <w:r/>
            <w:r>
              <w:rPr>
                <w:rFonts w:ascii="B Zar" w:hAnsi="B Zar" w:eastAsia="B Zar"/>
                <w:b w:val="0"/>
                <w:sz w:val="15"/>
              </w:rPr>
              <w:t>قفل نسخهٔ تأییدشدهٔ نمونه پیش از تحویل به کارگاه</w:t>
            </w:r>
          </w:p>
        </w:tc>
        <w:tc>
          <w:tcPr>
            <w:tcW w:type="dxa" w:w="3494"/>
            <w:shd w:fill="EAF2F8"/>
            <w:vAlign w:val="center"/>
          </w:tcPr>
          <w:p>
            <w:pPr>
              <w:spacing w:after="0"/>
              <w:jc w:val="right"/>
              <w:bidi w:val="1"/>
            </w:pPr>
            <w:r/>
            <w:r>
              <w:rPr>
                <w:rFonts w:ascii="B Zar" w:hAnsi="B Zar" w:eastAsia="B Zar"/>
                <w:b w:val="0"/>
                <w:sz w:val="15"/>
              </w:rPr>
              <w:t>اثبات درد نسخهٔ کهنه، استفاده برند/کارگاه و پرداخت برای کاهش rework</w:t>
            </w:r>
          </w:p>
        </w:tc>
      </w:tr>
      <w:tr>
        <w:tc>
          <w:tcPr>
            <w:tcW w:type="dxa" w:w="3494"/>
            <w:shd w:fill="FFFFFF"/>
            <w:vAlign w:val="center"/>
          </w:tcPr>
          <w:p>
            <w:pPr>
              <w:spacing w:after="0"/>
              <w:jc w:val="right"/>
              <w:bidi w:val="1"/>
            </w:pPr>
            <w:r/>
            <w:r>
              <w:rPr>
                <w:rFonts w:ascii="B Zar" w:hAnsi="B Zar" w:eastAsia="B Zar"/>
                <w:b w:val="0"/>
                <w:sz w:val="15"/>
              </w:rPr>
              <w:t>پ-۰۴</w:t>
            </w:r>
          </w:p>
        </w:tc>
        <w:tc>
          <w:tcPr>
            <w:tcW w:type="dxa" w:w="3494"/>
            <w:shd w:fill="FFFFFF"/>
            <w:vAlign w:val="center"/>
          </w:tcPr>
          <w:p>
            <w:pPr>
              <w:spacing w:after="0"/>
              <w:jc w:val="right"/>
              <w:bidi w:val="1"/>
            </w:pPr>
            <w:r/>
            <w:r>
              <w:rPr>
                <w:rFonts w:ascii="B Zar" w:hAnsi="B Zar" w:eastAsia="B Zar"/>
                <w:b w:val="0"/>
                <w:sz w:val="15"/>
              </w:rPr>
              <w:t>رأی تخصصی عکس‌محور برای یک دسته کالای ارزشمند</w:t>
            </w:r>
          </w:p>
        </w:tc>
        <w:tc>
          <w:tcPr>
            <w:tcW w:type="dxa" w:w="3494"/>
            <w:shd w:fill="FFFFFF"/>
            <w:vAlign w:val="center"/>
          </w:tcPr>
          <w:p>
            <w:pPr>
              <w:spacing w:after="0"/>
              <w:jc w:val="right"/>
              <w:bidi w:val="1"/>
            </w:pPr>
            <w:r/>
            <w:r>
              <w:rPr>
                <w:rFonts w:ascii="B Zar" w:hAnsi="B Zar" w:eastAsia="B Zar"/>
                <w:b w:val="0"/>
                <w:sz w:val="15"/>
              </w:rPr>
              <w:t>اثبات تمایل به پرداخت، کیفیت expert review و امکان سیاست مسئولیت</w:t>
            </w:r>
          </w:p>
        </w:tc>
      </w:tr>
      <w:tr>
        <w:tc>
          <w:tcPr>
            <w:tcW w:type="dxa" w:w="3494"/>
            <w:shd w:fill="EAF2F8"/>
            <w:vAlign w:val="center"/>
          </w:tcPr>
          <w:p>
            <w:pPr>
              <w:spacing w:after="0"/>
              <w:jc w:val="right"/>
              <w:bidi w:val="1"/>
            </w:pPr>
            <w:r/>
            <w:r>
              <w:rPr>
                <w:rFonts w:ascii="B Zar" w:hAnsi="B Zar" w:eastAsia="B Zar"/>
                <w:b w:val="0"/>
                <w:sz w:val="15"/>
              </w:rPr>
              <w:t>پ-۰۵</w:t>
            </w:r>
          </w:p>
        </w:tc>
        <w:tc>
          <w:tcPr>
            <w:tcW w:type="dxa" w:w="3494"/>
            <w:shd w:fill="EAF2F8"/>
            <w:vAlign w:val="center"/>
          </w:tcPr>
          <w:p>
            <w:pPr>
              <w:spacing w:after="0"/>
              <w:jc w:val="right"/>
              <w:bidi w:val="1"/>
            </w:pPr>
            <w:r/>
            <w:r>
              <w:rPr>
                <w:rFonts w:ascii="B Zar" w:hAnsi="B Zar" w:eastAsia="B Zar"/>
                <w:b w:val="0"/>
                <w:sz w:val="15"/>
              </w:rPr>
              <w:t>لایهٔ اثبات عکس و انطباق بصری روی سامانهٔ موجود</w:t>
            </w:r>
          </w:p>
        </w:tc>
        <w:tc>
          <w:tcPr>
            <w:tcW w:type="dxa" w:w="3494"/>
            <w:shd w:fill="EAF2F8"/>
            <w:vAlign w:val="center"/>
          </w:tcPr>
          <w:p>
            <w:pPr>
              <w:spacing w:after="0"/>
              <w:jc w:val="right"/>
              <w:bidi w:val="1"/>
            </w:pPr>
            <w:r/>
            <w:r>
              <w:rPr>
                <w:rFonts w:ascii="B Zar" w:hAnsi="B Zar" w:eastAsia="B Zar"/>
                <w:b w:val="0"/>
                <w:sz w:val="15"/>
              </w:rPr>
              <w:t>یا شکاف مستقل و خریدار را اثبات کند یا آرشیوی‌بودن را مستندتر کند</w:t>
            </w:r>
          </w:p>
        </w:tc>
      </w:tr>
      <w:tr>
        <w:tc>
          <w:tcPr>
            <w:tcW w:type="dxa" w:w="3494"/>
            <w:shd w:fill="FFFFFF"/>
            <w:vAlign w:val="center"/>
          </w:tcPr>
          <w:p>
            <w:pPr>
              <w:spacing w:after="0"/>
              <w:jc w:val="right"/>
              <w:bidi w:val="1"/>
            </w:pPr>
            <w:r/>
            <w:r>
              <w:rPr>
                <w:rFonts w:ascii="B Zar" w:hAnsi="B Zar" w:eastAsia="B Zar"/>
                <w:b w:val="0"/>
                <w:sz w:val="15"/>
              </w:rPr>
              <w:t>پ-۰۶</w:t>
            </w:r>
          </w:p>
        </w:tc>
        <w:tc>
          <w:tcPr>
            <w:tcW w:type="dxa" w:w="3494"/>
            <w:shd w:fill="FFFFFF"/>
            <w:vAlign w:val="center"/>
          </w:tcPr>
          <w:p>
            <w:pPr>
              <w:spacing w:after="0"/>
              <w:jc w:val="right"/>
              <w:bidi w:val="1"/>
            </w:pPr>
            <w:r/>
            <w:r>
              <w:rPr>
                <w:rFonts w:ascii="B Zar" w:hAnsi="B Zar" w:eastAsia="B Zar"/>
                <w:b w:val="0"/>
                <w:sz w:val="15"/>
              </w:rPr>
              <w:t>ثبت امانت و وضعیت لباس برای مجموعهٔ واجد</w:t>
            </w:r>
          </w:p>
        </w:tc>
        <w:tc>
          <w:tcPr>
            <w:tcW w:type="dxa" w:w="3494"/>
            <w:shd w:fill="FFFFFF"/>
            <w:vAlign w:val="center"/>
          </w:tcPr>
          <w:p>
            <w:pPr>
              <w:spacing w:after="0"/>
              <w:jc w:val="right"/>
              <w:bidi w:val="1"/>
            </w:pPr>
            <w:r/>
            <w:r>
              <w:rPr>
                <w:rFonts w:ascii="B Zar" w:hAnsi="B Zar" w:eastAsia="B Zar"/>
                <w:b w:val="0"/>
                <w:sz w:val="15"/>
              </w:rPr>
              <w:t>یا خریدار و فرایند خرید مستقل را اثبات کند یا آرشیوی‌بودن را مستندتر کند</w:t>
            </w:r>
          </w:p>
        </w:tc>
      </w:tr>
      <w:tr>
        <w:tc>
          <w:tcPr>
            <w:tcW w:type="dxa" w:w="3494"/>
            <w:shd w:fill="EAF2F8"/>
            <w:vAlign w:val="center"/>
          </w:tcPr>
          <w:p>
            <w:pPr>
              <w:spacing w:after="0"/>
              <w:jc w:val="right"/>
              <w:bidi w:val="1"/>
            </w:pPr>
            <w:r/>
            <w:r>
              <w:rPr>
                <w:rFonts w:ascii="B Zar" w:hAnsi="B Zar" w:eastAsia="B Zar"/>
                <w:b w:val="0"/>
                <w:sz w:val="15"/>
              </w:rPr>
              <w:t>پ-۰۷</w:t>
            </w:r>
          </w:p>
        </w:tc>
        <w:tc>
          <w:tcPr>
            <w:tcW w:type="dxa" w:w="3494"/>
            <w:shd w:fill="EAF2F8"/>
            <w:vAlign w:val="center"/>
          </w:tcPr>
          <w:p>
            <w:pPr>
              <w:spacing w:after="0"/>
              <w:jc w:val="right"/>
              <w:bidi w:val="1"/>
            </w:pPr>
            <w:r/>
            <w:r>
              <w:rPr>
                <w:rFonts w:ascii="B Zar" w:hAnsi="B Zar" w:eastAsia="B Zar"/>
                <w:b w:val="0"/>
                <w:sz w:val="15"/>
              </w:rPr>
              <w:t>فقط پس از رفع توقف: آزمون مفهوم بازی اجتماعی مد</w:t>
            </w:r>
          </w:p>
        </w:tc>
        <w:tc>
          <w:tcPr>
            <w:tcW w:type="dxa" w:w="3494"/>
            <w:shd w:fill="EAF2F8"/>
            <w:vAlign w:val="center"/>
          </w:tcPr>
          <w:p>
            <w:pPr>
              <w:spacing w:after="0"/>
              <w:jc w:val="right"/>
              <w:bidi w:val="1"/>
            </w:pPr>
            <w:r/>
            <w:r>
              <w:rPr>
                <w:rFonts w:ascii="B Zar" w:hAnsi="B Zar" w:eastAsia="B Zar"/>
                <w:b w:val="0"/>
                <w:sz w:val="15"/>
              </w:rPr>
              <w:t>اثبات تناسب ژانر، پرداخت، retention و ایمنی؛ در غیر این صورت توقف پابرجاست</w:t>
            </w:r>
          </w:p>
        </w:tc>
      </w:tr>
      <w:tr>
        <w:tc>
          <w:tcPr>
            <w:tcW w:type="dxa" w:w="3494"/>
            <w:shd w:fill="FFFFFF"/>
            <w:vAlign w:val="center"/>
          </w:tcPr>
          <w:p>
            <w:pPr>
              <w:spacing w:after="0"/>
              <w:jc w:val="right"/>
              <w:bidi w:val="1"/>
            </w:pPr>
            <w:r/>
            <w:r>
              <w:rPr>
                <w:rFonts w:ascii="B Zar" w:hAnsi="B Zar" w:eastAsia="B Zar"/>
                <w:b w:val="0"/>
                <w:sz w:val="15"/>
              </w:rPr>
              <w:t>پ-۰۸</w:t>
            </w:r>
          </w:p>
        </w:tc>
        <w:tc>
          <w:tcPr>
            <w:tcW w:type="dxa" w:w="3494"/>
            <w:shd w:fill="FFFFFF"/>
            <w:vAlign w:val="center"/>
          </w:tcPr>
          <w:p>
            <w:pPr>
              <w:spacing w:after="0"/>
              <w:jc w:val="right"/>
              <w:bidi w:val="1"/>
            </w:pPr>
            <w:r/>
            <w:r>
              <w:rPr>
                <w:rFonts w:ascii="B Zar" w:hAnsi="B Zar" w:eastAsia="B Zar"/>
                <w:b w:val="0"/>
                <w:sz w:val="15"/>
              </w:rPr>
              <w:t>گروه کوچک زمان‌دار برای اجرای یک پروژه خیاطی</w:t>
            </w:r>
          </w:p>
        </w:tc>
        <w:tc>
          <w:tcPr>
            <w:tcW w:type="dxa" w:w="3494"/>
            <w:shd w:fill="FFFFFF"/>
            <w:vAlign w:val="center"/>
          </w:tcPr>
          <w:p>
            <w:pPr>
              <w:spacing w:after="0"/>
              <w:jc w:val="right"/>
              <w:bidi w:val="1"/>
            </w:pPr>
            <w:r/>
            <w:r>
              <w:rPr>
                <w:rFonts w:ascii="B Zar" w:hAnsi="B Zar" w:eastAsia="B Zar"/>
                <w:b w:val="0"/>
                <w:sz w:val="15"/>
              </w:rPr>
              <w:t>اثبات استفاده تکرارشونده/پرداخت بدون تبدیل به آموزش یا بازارگاه</w:t>
            </w:r>
          </w:p>
        </w:tc>
      </w:tr>
      <w:tr>
        <w:tc>
          <w:tcPr>
            <w:tcW w:type="dxa" w:w="3494"/>
            <w:shd w:fill="EAF2F8"/>
            <w:vAlign w:val="center"/>
          </w:tcPr>
          <w:p>
            <w:pPr>
              <w:spacing w:after="0"/>
              <w:jc w:val="right"/>
              <w:bidi w:val="1"/>
            </w:pPr>
            <w:r/>
            <w:r>
              <w:rPr>
                <w:rFonts w:ascii="B Zar" w:hAnsi="B Zar" w:eastAsia="B Zar"/>
                <w:b w:val="0"/>
                <w:sz w:val="15"/>
              </w:rPr>
              <w:t>پ-۰۹</w:t>
            </w:r>
          </w:p>
        </w:tc>
        <w:tc>
          <w:tcPr>
            <w:tcW w:type="dxa" w:w="3494"/>
            <w:shd w:fill="EAF2F8"/>
            <w:vAlign w:val="center"/>
          </w:tcPr>
          <w:p>
            <w:pPr>
              <w:spacing w:after="0"/>
              <w:jc w:val="right"/>
              <w:bidi w:val="1"/>
            </w:pPr>
            <w:r/>
            <w:r>
              <w:rPr>
                <w:rFonts w:ascii="B Zar" w:hAnsi="B Zar" w:eastAsia="B Zar"/>
                <w:b w:val="0"/>
                <w:sz w:val="15"/>
              </w:rPr>
              <w:t>چرخهٔ brief، نقد ساختاریافته و بازبینی طرح</w:t>
            </w:r>
          </w:p>
        </w:tc>
        <w:tc>
          <w:tcPr>
            <w:tcW w:type="dxa" w:w="3494"/>
            <w:shd w:fill="EAF2F8"/>
            <w:vAlign w:val="center"/>
          </w:tcPr>
          <w:p>
            <w:pPr>
              <w:spacing w:after="0"/>
              <w:jc w:val="right"/>
              <w:bidi w:val="1"/>
            </w:pPr>
            <w:r/>
            <w:r>
              <w:rPr>
                <w:rFonts w:ascii="B Zar" w:hAnsi="B Zar" w:eastAsia="B Zar"/>
                <w:b w:val="0"/>
                <w:sz w:val="15"/>
              </w:rPr>
              <w:t>اثبات نتیجهٔ مورد انتظار برای طراح/نهاد شریک و تمایز از دوره یا مسابقه</w:t>
            </w:r>
          </w:p>
        </w:tc>
      </w:tr>
      <w:tr>
        <w:tc>
          <w:tcPr>
            <w:tcW w:type="dxa" w:w="3494"/>
            <w:shd w:fill="FFFFFF"/>
            <w:vAlign w:val="center"/>
          </w:tcPr>
          <w:p>
            <w:pPr>
              <w:spacing w:after="0"/>
              <w:jc w:val="right"/>
              <w:bidi w:val="1"/>
            </w:pPr>
            <w:r/>
            <w:r>
              <w:rPr>
                <w:rFonts w:ascii="B Zar" w:hAnsi="B Zar" w:eastAsia="B Zar"/>
                <w:b w:val="0"/>
                <w:sz w:val="15"/>
              </w:rPr>
              <w:t>پ-۱۰</w:t>
            </w:r>
          </w:p>
        </w:tc>
        <w:tc>
          <w:tcPr>
            <w:tcW w:type="dxa" w:w="3494"/>
            <w:shd w:fill="FFFFFF"/>
            <w:vAlign w:val="center"/>
          </w:tcPr>
          <w:p>
            <w:pPr>
              <w:spacing w:after="0"/>
              <w:jc w:val="right"/>
              <w:bidi w:val="1"/>
            </w:pPr>
            <w:r/>
            <w:r>
              <w:rPr>
                <w:rFonts w:ascii="B Zar" w:hAnsi="B Zar" w:eastAsia="B Zar"/>
                <w:b w:val="0"/>
                <w:sz w:val="15"/>
              </w:rPr>
              <w:t>هیچ ورود عمومی؛ فقط جست‌وجوی wedge غیرعمومی در صورت trigger</w:t>
            </w:r>
          </w:p>
        </w:tc>
        <w:tc>
          <w:tcPr>
            <w:tcW w:type="dxa" w:w="3494"/>
            <w:shd w:fill="FFFFFF"/>
            <w:vAlign w:val="center"/>
          </w:tcPr>
          <w:p>
            <w:pPr>
              <w:spacing w:after="0"/>
              <w:jc w:val="right"/>
              <w:bidi w:val="1"/>
            </w:pPr>
            <w:r/>
            <w:r>
              <w:rPr>
                <w:rFonts w:ascii="B Zar" w:hAnsi="B Zar" w:eastAsia="B Zar"/>
                <w:b w:val="0"/>
                <w:sz w:val="15"/>
              </w:rPr>
              <w:t>مستندسازی اشباع ابزار و تعیین شرط بسیار محدود بازگشایی</w:t>
            </w:r>
          </w:p>
        </w:tc>
      </w:tr>
      <w:tr>
        <w:tc>
          <w:tcPr>
            <w:tcW w:type="dxa" w:w="3494"/>
            <w:shd w:fill="EAF2F8"/>
            <w:vAlign w:val="center"/>
          </w:tcPr>
          <w:p>
            <w:pPr>
              <w:spacing w:after="0"/>
              <w:jc w:val="right"/>
              <w:bidi w:val="1"/>
            </w:pPr>
            <w:r/>
            <w:r>
              <w:rPr>
                <w:rFonts w:ascii="B Zar" w:hAnsi="B Zar" w:eastAsia="B Zar"/>
                <w:b w:val="0"/>
                <w:sz w:val="15"/>
              </w:rPr>
              <w:t>پ-۱۱</w:t>
            </w:r>
          </w:p>
        </w:tc>
        <w:tc>
          <w:tcPr>
            <w:tcW w:type="dxa" w:w="3494"/>
            <w:shd w:fill="EAF2F8"/>
            <w:vAlign w:val="center"/>
          </w:tcPr>
          <w:p>
            <w:pPr>
              <w:spacing w:after="0"/>
              <w:jc w:val="right"/>
              <w:bidi w:val="1"/>
            </w:pPr>
            <w:r/>
            <w:r>
              <w:rPr>
                <w:rFonts w:ascii="B Zar" w:hAnsi="B Zar" w:eastAsia="B Zar"/>
                <w:b w:val="0"/>
                <w:sz w:val="15"/>
              </w:rPr>
              <w:t>هیچ ورود عمومی؛ بررسی مرزهای باریک خارج از PLM/ERP</w:t>
            </w:r>
          </w:p>
        </w:tc>
        <w:tc>
          <w:tcPr>
            <w:tcW w:type="dxa" w:w="3494"/>
            <w:shd w:fill="EAF2F8"/>
            <w:vAlign w:val="center"/>
          </w:tcPr>
          <w:p>
            <w:pPr>
              <w:spacing w:after="0"/>
              <w:jc w:val="right"/>
              <w:bidi w:val="1"/>
            </w:pPr>
            <w:r/>
            <w:r>
              <w:rPr>
                <w:rFonts w:ascii="B Zar" w:hAnsi="B Zar" w:eastAsia="B Zar"/>
                <w:b w:val="0"/>
                <w:sz w:val="15"/>
              </w:rPr>
              <w:t>تأیید رد یا کشف جریان کار مستقل و غیرهم‌پوشان</w:t>
            </w:r>
          </w:p>
        </w:tc>
      </w:tr>
      <w:tr>
        <w:tc>
          <w:tcPr>
            <w:tcW w:type="dxa" w:w="3494"/>
            <w:shd w:fill="FFFFFF"/>
            <w:vAlign w:val="center"/>
          </w:tcPr>
          <w:p>
            <w:pPr>
              <w:spacing w:after="0"/>
              <w:jc w:val="right"/>
              <w:bidi w:val="1"/>
            </w:pPr>
            <w:r/>
            <w:r>
              <w:rPr>
                <w:rFonts w:ascii="B Zar" w:hAnsi="B Zar" w:eastAsia="B Zar"/>
                <w:b w:val="0"/>
                <w:sz w:val="15"/>
              </w:rPr>
              <w:t>پ-۱۲</w:t>
            </w:r>
          </w:p>
        </w:tc>
        <w:tc>
          <w:tcPr>
            <w:tcW w:type="dxa" w:w="3494"/>
            <w:shd w:fill="FFFFFF"/>
            <w:vAlign w:val="center"/>
          </w:tcPr>
          <w:p>
            <w:pPr>
              <w:spacing w:after="0"/>
              <w:jc w:val="right"/>
              <w:bidi w:val="1"/>
            </w:pPr>
            <w:r/>
            <w:r>
              <w:rPr>
                <w:rFonts w:ascii="B Zar" w:hAnsi="B Zar" w:eastAsia="B Zar"/>
                <w:b w:val="0"/>
                <w:sz w:val="15"/>
              </w:rPr>
              <w:t>هیچ ورود عمومی؛ فقط use case با داده و اعتماد ویژه</w:t>
            </w:r>
          </w:p>
        </w:tc>
        <w:tc>
          <w:tcPr>
            <w:tcW w:type="dxa" w:w="3494"/>
            <w:shd w:fill="FFFFFF"/>
            <w:vAlign w:val="center"/>
          </w:tcPr>
          <w:p>
            <w:pPr>
              <w:spacing w:after="0"/>
              <w:jc w:val="right"/>
              <w:bidi w:val="1"/>
            </w:pPr>
            <w:r/>
            <w:r>
              <w:rPr>
                <w:rFonts w:ascii="B Zar" w:hAnsi="B Zar" w:eastAsia="B Zar"/>
                <w:b w:val="0"/>
                <w:sz w:val="15"/>
              </w:rPr>
              <w:t>تأیید رد یا شرط بازگشایی مبتنی بر مزیت غیرقابل‌کپی</w:t>
            </w:r>
          </w:p>
        </w:tc>
      </w:tr>
      <w:tr>
        <w:tc>
          <w:tcPr>
            <w:tcW w:type="dxa" w:w="3494"/>
            <w:shd w:fill="EAF2F8"/>
            <w:vAlign w:val="center"/>
          </w:tcPr>
          <w:p>
            <w:pPr>
              <w:spacing w:after="0"/>
              <w:jc w:val="right"/>
              <w:bidi w:val="1"/>
            </w:pPr>
            <w:r/>
            <w:r>
              <w:rPr>
                <w:rFonts w:ascii="B Zar" w:hAnsi="B Zar" w:eastAsia="B Zar"/>
                <w:b w:val="0"/>
                <w:sz w:val="15"/>
              </w:rPr>
              <w:t>پ-۱۳</w:t>
            </w:r>
          </w:p>
        </w:tc>
        <w:tc>
          <w:tcPr>
            <w:tcW w:type="dxa" w:w="3494"/>
            <w:shd w:fill="EAF2F8"/>
            <w:vAlign w:val="center"/>
          </w:tcPr>
          <w:p>
            <w:pPr>
              <w:spacing w:after="0"/>
              <w:jc w:val="right"/>
              <w:bidi w:val="1"/>
            </w:pPr>
            <w:r/>
            <w:r>
              <w:rPr>
                <w:rFonts w:ascii="B Zar" w:hAnsi="B Zar" w:eastAsia="B Zar"/>
                <w:b w:val="0"/>
                <w:sz w:val="15"/>
              </w:rPr>
              <w:t>هیچ ورود عمومی؛ بررسی overlap با ابزار رنگ موجود</w:t>
            </w:r>
          </w:p>
        </w:tc>
        <w:tc>
          <w:tcPr>
            <w:tcW w:type="dxa" w:w="3494"/>
            <w:shd w:fill="EAF2F8"/>
            <w:vAlign w:val="center"/>
          </w:tcPr>
          <w:p>
            <w:pPr>
              <w:spacing w:after="0"/>
              <w:jc w:val="right"/>
              <w:bidi w:val="1"/>
            </w:pPr>
            <w:r/>
            <w:r>
              <w:rPr>
                <w:rFonts w:ascii="B Zar" w:hAnsi="B Zar" w:eastAsia="B Zar"/>
                <w:b w:val="0"/>
                <w:sz w:val="15"/>
              </w:rPr>
              <w:t>تأیید رد یا کشف نیاز مستقل خارج از سخت‌افزار/سامانه موجود</w:t>
            </w:r>
          </w:p>
        </w:tc>
      </w:tr>
      <w:tr>
        <w:tc>
          <w:tcPr>
            <w:tcW w:type="dxa" w:w="3494"/>
            <w:shd w:fill="FFFFFF"/>
            <w:vAlign w:val="center"/>
          </w:tcPr>
          <w:p>
            <w:pPr>
              <w:spacing w:after="0"/>
              <w:jc w:val="right"/>
              <w:bidi w:val="1"/>
            </w:pPr>
            <w:r/>
            <w:r>
              <w:rPr>
                <w:rFonts w:ascii="B Zar" w:hAnsi="B Zar" w:eastAsia="B Zar"/>
                <w:b w:val="0"/>
                <w:sz w:val="15"/>
              </w:rPr>
              <w:t>پ-۱۴</w:t>
            </w:r>
          </w:p>
        </w:tc>
        <w:tc>
          <w:tcPr>
            <w:tcW w:type="dxa" w:w="3494"/>
            <w:shd w:fill="FFFFFF"/>
            <w:vAlign w:val="center"/>
          </w:tcPr>
          <w:p>
            <w:pPr>
              <w:spacing w:after="0"/>
              <w:jc w:val="right"/>
              <w:bidi w:val="1"/>
            </w:pPr>
            <w:r/>
            <w:r>
              <w:rPr>
                <w:rFonts w:ascii="B Zar" w:hAnsi="B Zar" w:eastAsia="B Zar"/>
                <w:b w:val="0"/>
                <w:sz w:val="15"/>
              </w:rPr>
              <w:t>هیچ ورود عمومی؛ بررسی overlap با ERP/MES تولید</w:t>
            </w:r>
          </w:p>
        </w:tc>
        <w:tc>
          <w:tcPr>
            <w:tcW w:type="dxa" w:w="3494"/>
            <w:shd w:fill="FFFFFF"/>
            <w:vAlign w:val="center"/>
          </w:tcPr>
          <w:p>
            <w:pPr>
              <w:spacing w:after="0"/>
              <w:jc w:val="right"/>
              <w:bidi w:val="1"/>
            </w:pPr>
            <w:r/>
            <w:r>
              <w:rPr>
                <w:rFonts w:ascii="B Zar" w:hAnsi="B Zar" w:eastAsia="B Zar"/>
                <w:b w:val="0"/>
                <w:sz w:val="15"/>
              </w:rPr>
              <w:t>تأیید رد و منع بازنام‌گذاری کنترل خط</w:t>
            </w:r>
          </w:p>
        </w:tc>
      </w:tr>
      <w:tr>
        <w:tc>
          <w:tcPr>
            <w:tcW w:type="dxa" w:w="3494"/>
            <w:shd w:fill="EAF2F8"/>
            <w:vAlign w:val="center"/>
          </w:tcPr>
          <w:p>
            <w:pPr>
              <w:spacing w:after="0"/>
              <w:jc w:val="right"/>
              <w:bidi w:val="1"/>
            </w:pPr>
            <w:r/>
            <w:r>
              <w:rPr>
                <w:rFonts w:ascii="B Zar" w:hAnsi="B Zar" w:eastAsia="B Zar"/>
                <w:b w:val="0"/>
                <w:sz w:val="15"/>
              </w:rPr>
              <w:t>پ-۱۵</w:t>
            </w:r>
          </w:p>
        </w:tc>
        <w:tc>
          <w:tcPr>
            <w:tcW w:type="dxa" w:w="3494"/>
            <w:shd w:fill="EAF2F8"/>
            <w:vAlign w:val="center"/>
          </w:tcPr>
          <w:p>
            <w:pPr>
              <w:spacing w:after="0"/>
              <w:jc w:val="right"/>
              <w:bidi w:val="1"/>
            </w:pPr>
            <w:r/>
            <w:r>
              <w:rPr>
                <w:rFonts w:ascii="B Zar" w:hAnsi="B Zar" w:eastAsia="B Zar"/>
                <w:b w:val="0"/>
                <w:sz w:val="15"/>
              </w:rPr>
              <w:t>هیچ ورود عمومی؛ بررسی overlap با QC و AQL موجود</w:t>
            </w:r>
          </w:p>
        </w:tc>
        <w:tc>
          <w:tcPr>
            <w:tcW w:type="dxa" w:w="3494"/>
            <w:shd w:fill="EAF2F8"/>
            <w:vAlign w:val="center"/>
          </w:tcPr>
          <w:p>
            <w:pPr>
              <w:spacing w:after="0"/>
              <w:jc w:val="right"/>
              <w:bidi w:val="1"/>
            </w:pPr>
            <w:r/>
            <w:r>
              <w:rPr>
                <w:rFonts w:ascii="B Zar" w:hAnsi="B Zar" w:eastAsia="B Zar"/>
                <w:b w:val="0"/>
                <w:sz w:val="15"/>
              </w:rPr>
              <w:t>تأیید رد و تعیین شرط بازگشایی بسیار محدود</w:t>
            </w:r>
          </w:p>
        </w:tc>
      </w:tr>
      <w:tr>
        <w:tc>
          <w:tcPr>
            <w:tcW w:type="dxa" w:w="3494"/>
            <w:shd w:fill="FFFFFF"/>
            <w:vAlign w:val="center"/>
          </w:tcPr>
          <w:p>
            <w:pPr>
              <w:spacing w:after="0"/>
              <w:jc w:val="right"/>
              <w:bidi w:val="1"/>
            </w:pPr>
            <w:r/>
            <w:r>
              <w:rPr>
                <w:rFonts w:ascii="B Zar" w:hAnsi="B Zar" w:eastAsia="B Zar"/>
                <w:b w:val="0"/>
                <w:sz w:val="15"/>
              </w:rPr>
              <w:t>پ-۱۶</w:t>
            </w:r>
          </w:p>
        </w:tc>
        <w:tc>
          <w:tcPr>
            <w:tcW w:type="dxa" w:w="3494"/>
            <w:shd w:fill="FFFFFF"/>
            <w:vAlign w:val="center"/>
          </w:tcPr>
          <w:p>
            <w:pPr>
              <w:spacing w:after="0"/>
              <w:jc w:val="right"/>
              <w:bidi w:val="1"/>
            </w:pPr>
            <w:r/>
            <w:r>
              <w:rPr>
                <w:rFonts w:ascii="B Zar" w:hAnsi="B Zar" w:eastAsia="B Zar"/>
                <w:b w:val="0"/>
                <w:sz w:val="15"/>
              </w:rPr>
              <w:t>هیچ ورود عمومی؛ بررسی تمایز از آموزش/فروش فایل</w:t>
            </w:r>
          </w:p>
        </w:tc>
        <w:tc>
          <w:tcPr>
            <w:tcW w:type="dxa" w:w="3494"/>
            <w:shd w:fill="FFFFFF"/>
            <w:vAlign w:val="center"/>
          </w:tcPr>
          <w:p>
            <w:pPr>
              <w:spacing w:after="0"/>
              <w:jc w:val="right"/>
              <w:bidi w:val="1"/>
            </w:pPr>
            <w:r/>
            <w:r>
              <w:rPr>
                <w:rFonts w:ascii="B Zar" w:hAnsi="B Zar" w:eastAsia="B Zar"/>
                <w:b w:val="0"/>
                <w:sz w:val="15"/>
              </w:rPr>
              <w:t>تأیید رد یا عدم امکان کسب‌وکار پلتفرمی مستقل</w:t>
            </w:r>
          </w:p>
        </w:tc>
      </w:tr>
      <w:tr>
        <w:tc>
          <w:tcPr>
            <w:tcW w:type="dxa" w:w="3494"/>
            <w:shd w:fill="EAF2F8"/>
            <w:vAlign w:val="center"/>
          </w:tcPr>
          <w:p>
            <w:pPr>
              <w:spacing w:after="0"/>
              <w:jc w:val="right"/>
              <w:bidi w:val="1"/>
            </w:pPr>
            <w:r/>
            <w:r>
              <w:rPr>
                <w:rFonts w:ascii="B Zar" w:hAnsi="B Zar" w:eastAsia="B Zar"/>
                <w:b w:val="0"/>
                <w:sz w:val="15"/>
              </w:rPr>
              <w:t>پ-۱۷</w:t>
            </w:r>
          </w:p>
        </w:tc>
        <w:tc>
          <w:tcPr>
            <w:tcW w:type="dxa" w:w="3494"/>
            <w:shd w:fill="EAF2F8"/>
            <w:vAlign w:val="center"/>
          </w:tcPr>
          <w:p>
            <w:pPr>
              <w:spacing w:after="0"/>
              <w:jc w:val="right"/>
              <w:bidi w:val="1"/>
            </w:pPr>
            <w:r/>
            <w:r>
              <w:rPr>
                <w:rFonts w:ascii="B Zar" w:hAnsi="B Zar" w:eastAsia="B Zar"/>
                <w:b w:val="0"/>
                <w:sz w:val="15"/>
              </w:rPr>
              <w:t>هیچ ورود عمومی؛ مقایسه با نرم‌افزار مزون موجود</w:t>
            </w:r>
          </w:p>
        </w:tc>
        <w:tc>
          <w:tcPr>
            <w:tcW w:type="dxa" w:w="3494"/>
            <w:shd w:fill="EAF2F8"/>
            <w:vAlign w:val="center"/>
          </w:tcPr>
          <w:p>
            <w:pPr>
              <w:spacing w:after="0"/>
              <w:jc w:val="right"/>
              <w:bidi w:val="1"/>
            </w:pPr>
            <w:r/>
            <w:r>
              <w:rPr>
                <w:rFonts w:ascii="B Zar" w:hAnsi="B Zar" w:eastAsia="B Zar"/>
                <w:b w:val="0"/>
                <w:sz w:val="15"/>
              </w:rPr>
              <w:t>تأیید رد و جلوگیری از بازنام‌گذاری ابزار موجود</w:t>
            </w:r>
          </w:p>
        </w:tc>
      </w:tr>
      <w:tr>
        <w:tc>
          <w:tcPr>
            <w:tcW w:type="dxa" w:w="3494"/>
            <w:shd w:fill="FFFFFF"/>
            <w:vAlign w:val="center"/>
          </w:tcPr>
          <w:p>
            <w:pPr>
              <w:spacing w:after="0"/>
              <w:jc w:val="right"/>
              <w:bidi w:val="1"/>
            </w:pPr>
            <w:r/>
            <w:r>
              <w:rPr>
                <w:rFonts w:ascii="B Zar" w:hAnsi="B Zar" w:eastAsia="B Zar"/>
                <w:b w:val="0"/>
                <w:sz w:val="15"/>
              </w:rPr>
              <w:t>پ-۱۸</w:t>
            </w:r>
          </w:p>
        </w:tc>
        <w:tc>
          <w:tcPr>
            <w:tcW w:type="dxa" w:w="3494"/>
            <w:shd w:fill="FFFFFF"/>
            <w:vAlign w:val="center"/>
          </w:tcPr>
          <w:p>
            <w:pPr>
              <w:spacing w:after="0"/>
              <w:jc w:val="right"/>
              <w:bidi w:val="1"/>
            </w:pPr>
            <w:r/>
            <w:r>
              <w:rPr>
                <w:rFonts w:ascii="B Zar" w:hAnsi="B Zar" w:eastAsia="B Zar"/>
                <w:b w:val="0"/>
                <w:sz w:val="15"/>
              </w:rPr>
              <w:t>ورود پلتفرمی ندارد؛ مرز با خدمت مدیریت‌شده</w:t>
            </w:r>
          </w:p>
        </w:tc>
        <w:tc>
          <w:tcPr>
            <w:tcW w:type="dxa" w:w="3494"/>
            <w:shd w:fill="FFFFFF"/>
            <w:vAlign w:val="center"/>
          </w:tcPr>
          <w:p>
            <w:pPr>
              <w:spacing w:after="0"/>
              <w:jc w:val="right"/>
              <w:bidi w:val="1"/>
            </w:pPr>
            <w:r/>
            <w:r>
              <w:rPr>
                <w:rFonts w:ascii="B Zar" w:hAnsi="B Zar" w:eastAsia="B Zar"/>
                <w:b w:val="0"/>
                <w:sz w:val="15"/>
              </w:rPr>
              <w:t>ثبت خروج از دامنه و منع تبدیل به واسطه/عملیات</w:t>
            </w:r>
          </w:p>
        </w:tc>
      </w:tr>
      <w:tr>
        <w:tc>
          <w:tcPr>
            <w:tcW w:type="dxa" w:w="3494"/>
            <w:shd w:fill="EAF2F8"/>
            <w:vAlign w:val="center"/>
          </w:tcPr>
          <w:p>
            <w:pPr>
              <w:spacing w:after="0"/>
              <w:jc w:val="right"/>
              <w:bidi w:val="1"/>
            </w:pPr>
            <w:r/>
            <w:r>
              <w:rPr>
                <w:rFonts w:ascii="B Zar" w:hAnsi="B Zar" w:eastAsia="B Zar"/>
                <w:b w:val="0"/>
                <w:sz w:val="15"/>
              </w:rPr>
              <w:t>پ-۱۹</w:t>
            </w:r>
          </w:p>
        </w:tc>
        <w:tc>
          <w:tcPr>
            <w:tcW w:type="dxa" w:w="3494"/>
            <w:shd w:fill="EAF2F8"/>
            <w:vAlign w:val="center"/>
          </w:tcPr>
          <w:p>
            <w:pPr>
              <w:spacing w:after="0"/>
              <w:jc w:val="right"/>
              <w:bidi w:val="1"/>
            </w:pPr>
            <w:r/>
            <w:r>
              <w:rPr>
                <w:rFonts w:ascii="B Zar" w:hAnsi="B Zar" w:eastAsia="B Zar"/>
                <w:b w:val="0"/>
                <w:sz w:val="15"/>
              </w:rPr>
              <w:t>هیچ ورود عمومی؛ مرز با ERP/حسابداری</w:t>
            </w:r>
          </w:p>
        </w:tc>
        <w:tc>
          <w:tcPr>
            <w:tcW w:type="dxa" w:w="3494"/>
            <w:shd w:fill="EAF2F8"/>
            <w:vAlign w:val="center"/>
          </w:tcPr>
          <w:p>
            <w:pPr>
              <w:spacing w:after="0"/>
              <w:jc w:val="right"/>
              <w:bidi w:val="1"/>
            </w:pPr>
            <w:r/>
            <w:r>
              <w:rPr>
                <w:rFonts w:ascii="B Zar" w:hAnsi="B Zar" w:eastAsia="B Zar"/>
                <w:b w:val="0"/>
                <w:sz w:val="15"/>
              </w:rPr>
              <w:t>تأیید رد یا کشف job مستقل و غیرعمومی</w:t>
            </w:r>
          </w:p>
        </w:tc>
      </w:tr>
      <w:tr>
        <w:tc>
          <w:tcPr>
            <w:tcW w:type="dxa" w:w="3494"/>
            <w:shd w:fill="FFFFFF"/>
            <w:vAlign w:val="center"/>
          </w:tcPr>
          <w:p>
            <w:pPr>
              <w:spacing w:after="0"/>
              <w:jc w:val="right"/>
              <w:bidi w:val="1"/>
            </w:pPr>
            <w:r/>
            <w:r>
              <w:rPr>
                <w:rFonts w:ascii="B Zar" w:hAnsi="B Zar" w:eastAsia="B Zar"/>
                <w:b w:val="0"/>
                <w:sz w:val="15"/>
              </w:rPr>
              <w:t>پ-۲۰</w:t>
            </w:r>
          </w:p>
        </w:tc>
        <w:tc>
          <w:tcPr>
            <w:tcW w:type="dxa" w:w="3494"/>
            <w:shd w:fill="FFFFFF"/>
            <w:vAlign w:val="center"/>
          </w:tcPr>
          <w:p>
            <w:pPr>
              <w:spacing w:after="0"/>
              <w:jc w:val="right"/>
              <w:bidi w:val="1"/>
            </w:pPr>
            <w:r/>
            <w:r>
              <w:rPr>
                <w:rFonts w:ascii="B Zar" w:hAnsi="B Zar" w:eastAsia="B Zar"/>
                <w:b w:val="0"/>
                <w:sz w:val="15"/>
              </w:rPr>
              <w:t>ورود ممنوع مگر درخواست صریح کاربر</w:t>
            </w:r>
          </w:p>
        </w:tc>
        <w:tc>
          <w:tcPr>
            <w:tcW w:type="dxa" w:w="3494"/>
            <w:shd w:fill="FFFFFF"/>
            <w:vAlign w:val="center"/>
          </w:tcPr>
          <w:p>
            <w:pPr>
              <w:spacing w:after="0"/>
              <w:jc w:val="right"/>
              <w:bidi w:val="1"/>
            </w:pPr>
            <w:r/>
            <w:r>
              <w:rPr>
                <w:rFonts w:ascii="B Zar" w:hAnsi="B Zar" w:eastAsia="B Zar"/>
                <w:b w:val="0"/>
                <w:sz w:val="15"/>
              </w:rPr>
              <w:t>ثبت دلیل رد و منع بازپیشنهاد</w:t>
            </w:r>
          </w:p>
        </w:tc>
      </w:tr>
      <w:tr>
        <w:tc>
          <w:tcPr>
            <w:tcW w:type="dxa" w:w="3494"/>
            <w:shd w:fill="EAF2F8"/>
            <w:vAlign w:val="center"/>
          </w:tcPr>
          <w:p>
            <w:pPr>
              <w:spacing w:after="0"/>
              <w:jc w:val="right"/>
              <w:bidi w:val="1"/>
            </w:pPr>
            <w:r/>
            <w:r>
              <w:rPr>
                <w:rFonts w:ascii="B Zar" w:hAnsi="B Zar" w:eastAsia="B Zar"/>
                <w:b w:val="0"/>
                <w:sz w:val="15"/>
              </w:rPr>
              <w:t>پ-۲۱</w:t>
            </w:r>
          </w:p>
        </w:tc>
        <w:tc>
          <w:tcPr>
            <w:tcW w:type="dxa" w:w="3494"/>
            <w:shd w:fill="EAF2F8"/>
            <w:vAlign w:val="center"/>
          </w:tcPr>
          <w:p>
            <w:pPr>
              <w:spacing w:after="0"/>
              <w:jc w:val="right"/>
              <w:bidi w:val="1"/>
            </w:pPr>
            <w:r/>
            <w:r>
              <w:rPr>
                <w:rFonts w:ascii="B Zar" w:hAnsi="B Zar" w:eastAsia="B Zar"/>
                <w:b w:val="0"/>
                <w:sz w:val="15"/>
              </w:rPr>
              <w:t>ورود ممنوع مگر درخواست صریح کاربر</w:t>
            </w:r>
          </w:p>
        </w:tc>
        <w:tc>
          <w:tcPr>
            <w:tcW w:type="dxa" w:w="3494"/>
            <w:shd w:fill="EAF2F8"/>
            <w:vAlign w:val="center"/>
          </w:tcPr>
          <w:p>
            <w:pPr>
              <w:spacing w:after="0"/>
              <w:jc w:val="right"/>
              <w:bidi w:val="1"/>
            </w:pPr>
            <w:r/>
            <w:r>
              <w:rPr>
                <w:rFonts w:ascii="B Zar" w:hAnsi="B Zar" w:eastAsia="B Zar"/>
                <w:b w:val="0"/>
                <w:sz w:val="15"/>
              </w:rPr>
              <w:t>ثبت دلیل رد و منع بازپیشنهاد</w:t>
            </w:r>
          </w:p>
        </w:tc>
      </w:tr>
      <w:tr>
        <w:tc>
          <w:tcPr>
            <w:tcW w:type="dxa" w:w="3494"/>
            <w:shd w:fill="FFFFFF"/>
            <w:vAlign w:val="center"/>
          </w:tcPr>
          <w:p>
            <w:pPr>
              <w:spacing w:after="0"/>
              <w:jc w:val="right"/>
              <w:bidi w:val="1"/>
            </w:pPr>
            <w:r/>
            <w:r>
              <w:rPr>
                <w:rFonts w:ascii="B Zar" w:hAnsi="B Zar" w:eastAsia="B Zar"/>
                <w:b w:val="0"/>
                <w:sz w:val="15"/>
              </w:rPr>
              <w:t>پ-۲۲</w:t>
            </w:r>
          </w:p>
        </w:tc>
        <w:tc>
          <w:tcPr>
            <w:tcW w:type="dxa" w:w="3494"/>
            <w:shd w:fill="FFFFFF"/>
            <w:vAlign w:val="center"/>
          </w:tcPr>
          <w:p>
            <w:pPr>
              <w:spacing w:after="0"/>
              <w:jc w:val="right"/>
              <w:bidi w:val="1"/>
            </w:pPr>
            <w:r/>
            <w:r>
              <w:rPr>
                <w:rFonts w:ascii="B Zar" w:hAnsi="B Zar" w:eastAsia="B Zar"/>
                <w:b w:val="0"/>
                <w:sz w:val="15"/>
              </w:rPr>
              <w:t>ورود ممنوع مگر درخواست صریح کاربر</w:t>
            </w:r>
          </w:p>
        </w:tc>
        <w:tc>
          <w:tcPr>
            <w:tcW w:type="dxa" w:w="3494"/>
            <w:shd w:fill="FFFFFF"/>
            <w:vAlign w:val="center"/>
          </w:tcPr>
          <w:p>
            <w:pPr>
              <w:spacing w:after="0"/>
              <w:jc w:val="right"/>
              <w:bidi w:val="1"/>
            </w:pPr>
            <w:r/>
            <w:r>
              <w:rPr>
                <w:rFonts w:ascii="B Zar" w:hAnsi="B Zar" w:eastAsia="B Zar"/>
                <w:b w:val="0"/>
                <w:sz w:val="15"/>
              </w:rPr>
              <w:t>ثبت دلیل رد و منع بازپیشنهاد</w:t>
            </w:r>
          </w:p>
        </w:tc>
      </w:tr>
      <w:tr>
        <w:tc>
          <w:tcPr>
            <w:tcW w:type="dxa" w:w="3494"/>
            <w:shd w:fill="EAF2F8"/>
            <w:vAlign w:val="center"/>
          </w:tcPr>
          <w:p>
            <w:pPr>
              <w:spacing w:after="0"/>
              <w:jc w:val="right"/>
              <w:bidi w:val="1"/>
            </w:pPr>
            <w:r/>
            <w:r>
              <w:rPr>
                <w:rFonts w:ascii="B Zar" w:hAnsi="B Zar" w:eastAsia="B Zar"/>
                <w:b w:val="0"/>
                <w:sz w:val="15"/>
              </w:rPr>
              <w:t>پ-۲۳</w:t>
            </w:r>
          </w:p>
        </w:tc>
        <w:tc>
          <w:tcPr>
            <w:tcW w:type="dxa" w:w="3494"/>
            <w:shd w:fill="EAF2F8"/>
            <w:vAlign w:val="center"/>
          </w:tcPr>
          <w:p>
            <w:pPr>
              <w:spacing w:after="0"/>
              <w:jc w:val="right"/>
              <w:bidi w:val="1"/>
            </w:pPr>
            <w:r/>
            <w:r>
              <w:rPr>
                <w:rFonts w:ascii="B Zar" w:hAnsi="B Zar" w:eastAsia="B Zar"/>
                <w:b w:val="0"/>
                <w:sz w:val="15"/>
              </w:rPr>
              <w:t>هیچ ورود؛ مرز با تصمیم‌یار موجودی/تقاضا</w:t>
            </w:r>
          </w:p>
        </w:tc>
        <w:tc>
          <w:tcPr>
            <w:tcW w:type="dxa" w:w="3494"/>
            <w:shd w:fill="EAF2F8"/>
            <w:vAlign w:val="center"/>
          </w:tcPr>
          <w:p>
            <w:pPr>
              <w:spacing w:after="0"/>
              <w:jc w:val="right"/>
              <w:bidi w:val="1"/>
            </w:pPr>
            <w:r/>
            <w:r>
              <w:rPr>
                <w:rFonts w:ascii="B Zar" w:hAnsi="B Zar" w:eastAsia="B Zar"/>
                <w:b w:val="0"/>
                <w:sz w:val="15"/>
              </w:rPr>
              <w:t>تأیید منع بازپیشنهاد به دلیل هم‌پوشانی</w:t>
            </w:r>
          </w:p>
        </w:tc>
      </w:tr>
      <w:tr>
        <w:tc>
          <w:tcPr>
            <w:tcW w:type="dxa" w:w="3494"/>
            <w:shd w:fill="FFFFFF"/>
            <w:vAlign w:val="center"/>
          </w:tcPr>
          <w:p>
            <w:pPr>
              <w:spacing w:after="0"/>
              <w:jc w:val="right"/>
              <w:bidi w:val="1"/>
            </w:pPr>
            <w:r/>
            <w:r>
              <w:rPr>
                <w:rFonts w:ascii="B Zar" w:hAnsi="B Zar" w:eastAsia="B Zar"/>
                <w:b w:val="0"/>
                <w:sz w:val="15"/>
              </w:rPr>
              <w:t>پ-۲۴</w:t>
            </w:r>
          </w:p>
        </w:tc>
        <w:tc>
          <w:tcPr>
            <w:tcW w:type="dxa" w:w="3494"/>
            <w:shd w:fill="FFFFFF"/>
            <w:vAlign w:val="center"/>
          </w:tcPr>
          <w:p>
            <w:pPr>
              <w:spacing w:after="0"/>
              <w:jc w:val="right"/>
              <w:bidi w:val="1"/>
            </w:pPr>
            <w:r/>
            <w:r>
              <w:rPr>
                <w:rFonts w:ascii="B Zar" w:hAnsi="B Zar" w:eastAsia="B Zar"/>
                <w:b w:val="0"/>
                <w:sz w:val="15"/>
              </w:rPr>
              <w:t>هیچ ورود؛ مرز با پایش قیمت/رقیب موجود</w:t>
            </w:r>
          </w:p>
        </w:tc>
        <w:tc>
          <w:tcPr>
            <w:tcW w:type="dxa" w:w="3494"/>
            <w:shd w:fill="FFFFFF"/>
            <w:vAlign w:val="center"/>
          </w:tcPr>
          <w:p>
            <w:pPr>
              <w:spacing w:after="0"/>
              <w:jc w:val="right"/>
              <w:bidi w:val="1"/>
            </w:pPr>
            <w:r/>
            <w:r>
              <w:rPr>
                <w:rFonts w:ascii="B Zar" w:hAnsi="B Zar" w:eastAsia="B Zar"/>
                <w:b w:val="0"/>
                <w:sz w:val="15"/>
              </w:rPr>
              <w:t>تأیید منع بازپیشنهاد به دلیل هم‌پوشانی</w:t>
            </w:r>
          </w:p>
        </w:tc>
      </w:tr>
      <w:tr>
        <w:tc>
          <w:tcPr>
            <w:tcW w:type="dxa" w:w="3494"/>
            <w:shd w:fill="EAF2F8"/>
            <w:vAlign w:val="center"/>
          </w:tcPr>
          <w:p>
            <w:pPr>
              <w:spacing w:after="0"/>
              <w:jc w:val="right"/>
              <w:bidi w:val="1"/>
            </w:pPr>
            <w:r/>
            <w:r>
              <w:rPr>
                <w:rFonts w:ascii="B Zar" w:hAnsi="B Zar" w:eastAsia="B Zar"/>
                <w:b w:val="0"/>
                <w:sz w:val="15"/>
              </w:rPr>
              <w:t>پ-۲۵</w:t>
            </w:r>
          </w:p>
        </w:tc>
        <w:tc>
          <w:tcPr>
            <w:tcW w:type="dxa" w:w="3494"/>
            <w:shd w:fill="EAF2F8"/>
            <w:vAlign w:val="center"/>
          </w:tcPr>
          <w:p>
            <w:pPr>
              <w:spacing w:after="0"/>
              <w:jc w:val="right"/>
              <w:bidi w:val="1"/>
            </w:pPr>
            <w:r/>
            <w:r>
              <w:rPr>
                <w:rFonts w:ascii="B Zar" w:hAnsi="B Zar" w:eastAsia="B Zar"/>
                <w:b w:val="0"/>
                <w:sz w:val="15"/>
              </w:rPr>
              <w:t>ورود ممنوع مگر درخواست صریح کاربر</w:t>
            </w:r>
          </w:p>
        </w:tc>
        <w:tc>
          <w:tcPr>
            <w:tcW w:type="dxa" w:w="3494"/>
            <w:shd w:fill="EAF2F8"/>
            <w:vAlign w:val="center"/>
          </w:tcPr>
          <w:p>
            <w:pPr>
              <w:spacing w:after="0"/>
              <w:jc w:val="right"/>
              <w:bidi w:val="1"/>
            </w:pPr>
            <w:r/>
            <w:r>
              <w:rPr>
                <w:rFonts w:ascii="B Zar" w:hAnsi="B Zar" w:eastAsia="B Zar"/>
                <w:b w:val="0"/>
                <w:sz w:val="15"/>
              </w:rPr>
              <w:t>ثبت دلیل رد و منع بازپیشنهاد</w:t>
            </w:r>
          </w:p>
        </w:tc>
      </w:tr>
      <w:tr>
        <w:tc>
          <w:tcPr>
            <w:tcW w:type="dxa" w:w="3494"/>
            <w:shd w:fill="FFFFFF"/>
            <w:vAlign w:val="center"/>
          </w:tcPr>
          <w:p>
            <w:pPr>
              <w:spacing w:after="0"/>
              <w:jc w:val="right"/>
              <w:bidi w:val="1"/>
            </w:pPr>
            <w:r/>
            <w:r>
              <w:rPr>
                <w:rFonts w:ascii="B Zar" w:hAnsi="B Zar" w:eastAsia="B Zar"/>
                <w:b w:val="0"/>
                <w:sz w:val="15"/>
              </w:rPr>
              <w:t>پ-۲۶</w:t>
            </w:r>
          </w:p>
        </w:tc>
        <w:tc>
          <w:tcPr>
            <w:tcW w:type="dxa" w:w="3494"/>
            <w:shd w:fill="FFFFFF"/>
            <w:vAlign w:val="center"/>
          </w:tcPr>
          <w:p>
            <w:pPr>
              <w:spacing w:after="0"/>
              <w:jc w:val="right"/>
              <w:bidi w:val="1"/>
            </w:pPr>
            <w:r/>
            <w:r>
              <w:rPr>
                <w:rFonts w:ascii="B Zar" w:hAnsi="B Zar" w:eastAsia="B Zar"/>
                <w:b w:val="0"/>
                <w:sz w:val="15"/>
              </w:rPr>
              <w:t>هیچ ورود؛ مرز با عملیات حمل معکوس و سامانه‌های موجود</w:t>
            </w:r>
          </w:p>
        </w:tc>
        <w:tc>
          <w:tcPr>
            <w:tcW w:type="dxa" w:w="3494"/>
            <w:shd w:fill="FFFFFF"/>
            <w:vAlign w:val="center"/>
          </w:tcPr>
          <w:p>
            <w:pPr>
              <w:spacing w:after="0"/>
              <w:jc w:val="right"/>
              <w:bidi w:val="1"/>
            </w:pPr>
            <w:r/>
            <w:r>
              <w:rPr>
                <w:rFonts w:ascii="B Zar" w:hAnsi="B Zar" w:eastAsia="B Zar"/>
                <w:b w:val="0"/>
                <w:sz w:val="15"/>
              </w:rPr>
              <w:t>تأیید کنارگذاری یا شرط بازگشایی مستند</w:t>
            </w:r>
          </w:p>
        </w:tc>
      </w:tr>
      <w:tr>
        <w:tc>
          <w:tcPr>
            <w:tcW w:type="dxa" w:w="3494"/>
            <w:shd w:fill="EAF2F8"/>
            <w:vAlign w:val="center"/>
          </w:tcPr>
          <w:p>
            <w:pPr>
              <w:spacing w:after="0"/>
              <w:jc w:val="right"/>
              <w:bidi w:val="1"/>
            </w:pPr>
            <w:r/>
            <w:r>
              <w:rPr>
                <w:rFonts w:ascii="B Zar" w:hAnsi="B Zar" w:eastAsia="B Zar"/>
                <w:b w:val="0"/>
                <w:sz w:val="15"/>
              </w:rPr>
              <w:t>پ-۲۷</w:t>
            </w:r>
          </w:p>
        </w:tc>
        <w:tc>
          <w:tcPr>
            <w:tcW w:type="dxa" w:w="3494"/>
            <w:shd w:fill="EAF2F8"/>
            <w:vAlign w:val="center"/>
          </w:tcPr>
          <w:p>
            <w:pPr>
              <w:spacing w:after="0"/>
              <w:jc w:val="right"/>
              <w:bidi w:val="1"/>
            </w:pPr>
            <w:r/>
            <w:r>
              <w:rPr>
                <w:rFonts w:ascii="B Zar" w:hAnsi="B Zar" w:eastAsia="B Zar"/>
                <w:b w:val="0"/>
                <w:sz w:val="15"/>
              </w:rPr>
              <w:t>هیچ ورود؛ مرز با فروشگاه‌ساز و فروش اجتماعی موجود</w:t>
            </w:r>
          </w:p>
        </w:tc>
        <w:tc>
          <w:tcPr>
            <w:tcW w:type="dxa" w:w="3494"/>
            <w:shd w:fill="EAF2F8"/>
            <w:vAlign w:val="center"/>
          </w:tcPr>
          <w:p>
            <w:pPr>
              <w:spacing w:after="0"/>
              <w:jc w:val="right"/>
              <w:bidi w:val="1"/>
            </w:pPr>
            <w:r/>
            <w:r>
              <w:rPr>
                <w:rFonts w:ascii="B Zar" w:hAnsi="B Zar" w:eastAsia="B Zar"/>
                <w:b w:val="0"/>
                <w:sz w:val="15"/>
              </w:rPr>
              <w:t>تأیید رد و جلوگیری از clone شدن</w:t>
            </w:r>
          </w:p>
        </w:tc>
      </w:tr>
      <w:tr>
        <w:tc>
          <w:tcPr>
            <w:tcW w:type="dxa" w:w="3494"/>
            <w:shd w:fill="FFFFFF"/>
            <w:vAlign w:val="center"/>
          </w:tcPr>
          <w:p>
            <w:pPr>
              <w:spacing w:after="0"/>
              <w:jc w:val="right"/>
              <w:bidi w:val="1"/>
            </w:pPr>
            <w:r/>
            <w:r>
              <w:rPr>
                <w:rFonts w:ascii="B Zar" w:hAnsi="B Zar" w:eastAsia="B Zar"/>
                <w:b w:val="0"/>
                <w:sz w:val="15"/>
              </w:rPr>
              <w:t>پ-۲۸</w:t>
            </w:r>
          </w:p>
        </w:tc>
        <w:tc>
          <w:tcPr>
            <w:tcW w:type="dxa" w:w="3494"/>
            <w:shd w:fill="FFFFFF"/>
            <w:vAlign w:val="center"/>
          </w:tcPr>
          <w:p>
            <w:pPr>
              <w:spacing w:after="0"/>
              <w:jc w:val="right"/>
              <w:bidi w:val="1"/>
            </w:pPr>
            <w:r/>
            <w:r>
              <w:rPr>
                <w:rFonts w:ascii="B Zar" w:hAnsi="B Zar" w:eastAsia="B Zar"/>
                <w:b w:val="0"/>
                <w:sz w:val="15"/>
              </w:rPr>
              <w:t>هیچ ورود؛ مرز با بازارگاه و سفارش‌گیری عمده</w:t>
            </w:r>
          </w:p>
        </w:tc>
        <w:tc>
          <w:tcPr>
            <w:tcW w:type="dxa" w:w="3494"/>
            <w:shd w:fill="FFFFFF"/>
            <w:vAlign w:val="center"/>
          </w:tcPr>
          <w:p>
            <w:pPr>
              <w:spacing w:after="0"/>
              <w:jc w:val="right"/>
              <w:bidi w:val="1"/>
            </w:pPr>
            <w:r/>
            <w:r>
              <w:rPr>
                <w:rFonts w:ascii="B Zar" w:hAnsi="B Zar" w:eastAsia="B Zar"/>
                <w:b w:val="0"/>
                <w:sz w:val="15"/>
              </w:rPr>
              <w:t>تأیید رد و جلوگیری از ورود به marketplace</w:t>
            </w:r>
          </w:p>
        </w:tc>
      </w:tr>
      <w:tr>
        <w:tc>
          <w:tcPr>
            <w:tcW w:type="dxa" w:w="3494"/>
            <w:shd w:fill="EAF2F8"/>
            <w:vAlign w:val="center"/>
          </w:tcPr>
          <w:p>
            <w:pPr>
              <w:spacing w:after="0"/>
              <w:jc w:val="right"/>
              <w:bidi w:val="1"/>
            </w:pPr>
            <w:r/>
            <w:r>
              <w:rPr>
                <w:rFonts w:ascii="B Zar" w:hAnsi="B Zar" w:eastAsia="B Zar"/>
                <w:b w:val="0"/>
                <w:sz w:val="15"/>
              </w:rPr>
              <w:t>پ-۲۹</w:t>
            </w:r>
          </w:p>
        </w:tc>
        <w:tc>
          <w:tcPr>
            <w:tcW w:type="dxa" w:w="3494"/>
            <w:shd w:fill="EAF2F8"/>
            <w:vAlign w:val="center"/>
          </w:tcPr>
          <w:p>
            <w:pPr>
              <w:spacing w:after="0"/>
              <w:jc w:val="right"/>
              <w:bidi w:val="1"/>
            </w:pPr>
            <w:r/>
            <w:r>
              <w:rPr>
                <w:rFonts w:ascii="B Zar" w:hAnsi="B Zar" w:eastAsia="B Zar"/>
                <w:b w:val="0"/>
                <w:sz w:val="15"/>
              </w:rPr>
              <w:t>ورود ممنوع مگر درخواست صریح کاربر</w:t>
            </w:r>
          </w:p>
        </w:tc>
        <w:tc>
          <w:tcPr>
            <w:tcW w:type="dxa" w:w="3494"/>
            <w:shd w:fill="EAF2F8"/>
            <w:vAlign w:val="center"/>
          </w:tcPr>
          <w:p>
            <w:pPr>
              <w:spacing w:after="0"/>
              <w:jc w:val="right"/>
              <w:bidi w:val="1"/>
            </w:pPr>
            <w:r/>
            <w:r>
              <w:rPr>
                <w:rFonts w:ascii="B Zar" w:hAnsi="B Zar" w:eastAsia="B Zar"/>
                <w:b w:val="0"/>
                <w:sz w:val="15"/>
              </w:rPr>
              <w:t>ثبت دلیل رد و منع بازپیشنهاد</w:t>
            </w:r>
          </w:p>
        </w:tc>
      </w:tr>
      <w:tr>
        <w:tc>
          <w:tcPr>
            <w:tcW w:type="dxa" w:w="3494"/>
            <w:shd w:fill="FFFFFF"/>
            <w:vAlign w:val="center"/>
          </w:tcPr>
          <w:p>
            <w:pPr>
              <w:spacing w:after="0"/>
              <w:jc w:val="right"/>
              <w:bidi w:val="1"/>
            </w:pPr>
            <w:r/>
            <w:r>
              <w:rPr>
                <w:rFonts w:ascii="B Zar" w:hAnsi="B Zar" w:eastAsia="B Zar"/>
                <w:b w:val="0"/>
                <w:sz w:val="15"/>
              </w:rPr>
              <w:t>پ-۳۰</w:t>
            </w:r>
          </w:p>
        </w:tc>
        <w:tc>
          <w:tcPr>
            <w:tcW w:type="dxa" w:w="3494"/>
            <w:shd w:fill="FFFFFF"/>
            <w:vAlign w:val="center"/>
          </w:tcPr>
          <w:p>
            <w:pPr>
              <w:spacing w:after="0"/>
              <w:jc w:val="right"/>
              <w:bidi w:val="1"/>
            </w:pPr>
            <w:r/>
            <w:r>
              <w:rPr>
                <w:rFonts w:ascii="B Zar" w:hAnsi="B Zar" w:eastAsia="B Zar"/>
                <w:b w:val="0"/>
                <w:sz w:val="15"/>
              </w:rPr>
              <w:t>ورود ممنوع مگر درخواست صریح کاربر</w:t>
            </w:r>
          </w:p>
        </w:tc>
        <w:tc>
          <w:tcPr>
            <w:tcW w:type="dxa" w:w="3494"/>
            <w:shd w:fill="FFFFFF"/>
            <w:vAlign w:val="center"/>
          </w:tcPr>
          <w:p>
            <w:pPr>
              <w:spacing w:after="0"/>
              <w:jc w:val="right"/>
              <w:bidi w:val="1"/>
            </w:pPr>
            <w:r/>
            <w:r>
              <w:rPr>
                <w:rFonts w:ascii="B Zar" w:hAnsi="B Zar" w:eastAsia="B Zar"/>
                <w:b w:val="0"/>
                <w:sz w:val="15"/>
              </w:rPr>
              <w:t>ثبت دلیل رد و منع بازپیشنهاد</w:t>
            </w:r>
          </w:p>
        </w:tc>
      </w:tr>
      <w:tr>
        <w:tc>
          <w:tcPr>
            <w:tcW w:type="dxa" w:w="3494"/>
            <w:shd w:fill="EAF2F8"/>
            <w:vAlign w:val="center"/>
          </w:tcPr>
          <w:p>
            <w:pPr>
              <w:spacing w:after="0"/>
              <w:jc w:val="right"/>
              <w:bidi w:val="1"/>
            </w:pPr>
            <w:r/>
            <w:r>
              <w:rPr>
                <w:rFonts w:ascii="B Zar" w:hAnsi="B Zar" w:eastAsia="B Zar"/>
                <w:b w:val="0"/>
                <w:sz w:val="15"/>
              </w:rPr>
              <w:t>پ-۳۱</w:t>
            </w:r>
          </w:p>
        </w:tc>
        <w:tc>
          <w:tcPr>
            <w:tcW w:type="dxa" w:w="3494"/>
            <w:shd w:fill="EAF2F8"/>
            <w:vAlign w:val="center"/>
          </w:tcPr>
          <w:p>
            <w:pPr>
              <w:spacing w:after="0"/>
              <w:jc w:val="right"/>
              <w:bidi w:val="1"/>
            </w:pPr>
            <w:r/>
            <w:r>
              <w:rPr>
                <w:rFonts w:ascii="B Zar" w:hAnsi="B Zar" w:eastAsia="B Zar"/>
                <w:b w:val="0"/>
                <w:sz w:val="15"/>
              </w:rPr>
              <w:t>هیچ ورود عمومی؛ فقط compliance/export با مالکیت روشن</w:t>
            </w:r>
          </w:p>
        </w:tc>
        <w:tc>
          <w:tcPr>
            <w:tcW w:type="dxa" w:w="3494"/>
            <w:shd w:fill="EAF2F8"/>
            <w:vAlign w:val="center"/>
          </w:tcPr>
          <w:p>
            <w:pPr>
              <w:spacing w:after="0"/>
              <w:jc w:val="right"/>
              <w:bidi w:val="1"/>
            </w:pPr>
            <w:r/>
            <w:r>
              <w:rPr>
                <w:rFonts w:ascii="B Zar" w:hAnsi="B Zar" w:eastAsia="B Zar"/>
                <w:b w:val="0"/>
                <w:sz w:val="15"/>
              </w:rPr>
              <w:t>تأیید رد اولیه یا شرط بسیار محدود بازگشایی</w:t>
            </w:r>
          </w:p>
        </w:tc>
      </w:tr>
      <w:tr>
        <w:tc>
          <w:tcPr>
            <w:tcW w:type="dxa" w:w="3494"/>
            <w:shd w:fill="FFFFFF"/>
            <w:vAlign w:val="center"/>
          </w:tcPr>
          <w:p>
            <w:pPr>
              <w:spacing w:after="0"/>
              <w:jc w:val="right"/>
              <w:bidi w:val="1"/>
            </w:pPr>
            <w:r/>
            <w:r>
              <w:rPr>
                <w:rFonts w:ascii="B Zar" w:hAnsi="B Zar" w:eastAsia="B Zar"/>
                <w:b w:val="0"/>
                <w:sz w:val="15"/>
              </w:rPr>
              <w:t>پ-۳۲</w:t>
            </w:r>
          </w:p>
        </w:tc>
        <w:tc>
          <w:tcPr>
            <w:tcW w:type="dxa" w:w="3494"/>
            <w:shd w:fill="FFFFFF"/>
            <w:vAlign w:val="center"/>
          </w:tcPr>
          <w:p>
            <w:pPr>
              <w:spacing w:after="0"/>
              <w:jc w:val="right"/>
              <w:bidi w:val="1"/>
            </w:pPr>
            <w:r/>
            <w:r>
              <w:rPr>
                <w:rFonts w:ascii="B Zar" w:hAnsi="B Zar" w:eastAsia="B Zar"/>
                <w:b w:val="0"/>
                <w:sz w:val="15"/>
              </w:rPr>
              <w:t>هیچ ورود؛ مرز با عملیات لباس فرم و لجستیک</w:t>
            </w:r>
          </w:p>
        </w:tc>
        <w:tc>
          <w:tcPr>
            <w:tcW w:type="dxa" w:w="3494"/>
            <w:shd w:fill="FFFFFF"/>
            <w:vAlign w:val="center"/>
          </w:tcPr>
          <w:p>
            <w:pPr>
              <w:spacing w:after="0"/>
              <w:jc w:val="right"/>
              <w:bidi w:val="1"/>
            </w:pPr>
            <w:r/>
            <w:r>
              <w:rPr>
                <w:rFonts w:ascii="B Zar" w:hAnsi="B Zar" w:eastAsia="B Zar"/>
                <w:b w:val="0"/>
                <w:sz w:val="15"/>
              </w:rPr>
              <w:t>تأیید کنارگذاری و حفظ منع عملیات فیزیکی</w:t>
            </w:r>
          </w:p>
        </w:tc>
      </w:tr>
      <w:tr>
        <w:tc>
          <w:tcPr>
            <w:tcW w:type="dxa" w:w="3494"/>
            <w:shd w:fill="EAF2F8"/>
            <w:vAlign w:val="center"/>
          </w:tcPr>
          <w:p>
            <w:pPr>
              <w:spacing w:after="0"/>
              <w:jc w:val="right"/>
              <w:bidi w:val="1"/>
            </w:pPr>
            <w:r/>
            <w:r>
              <w:rPr>
                <w:rFonts w:ascii="B Zar" w:hAnsi="B Zar" w:eastAsia="B Zar"/>
                <w:b w:val="0"/>
                <w:sz w:val="15"/>
              </w:rPr>
              <w:t>پ-۳۳</w:t>
            </w:r>
          </w:p>
        </w:tc>
        <w:tc>
          <w:tcPr>
            <w:tcW w:type="dxa" w:w="3494"/>
            <w:shd w:fill="EAF2F8"/>
            <w:vAlign w:val="center"/>
          </w:tcPr>
          <w:p>
            <w:pPr>
              <w:spacing w:after="0"/>
              <w:jc w:val="right"/>
              <w:bidi w:val="1"/>
            </w:pPr>
            <w:r/>
            <w:r>
              <w:rPr>
                <w:rFonts w:ascii="B Zar" w:hAnsi="B Zar" w:eastAsia="B Zar"/>
                <w:b w:val="0"/>
                <w:sz w:val="15"/>
              </w:rPr>
              <w:t>ورود ممنوع؛ بازارگاه به‌صراحت رد شده است</w:t>
            </w:r>
          </w:p>
        </w:tc>
        <w:tc>
          <w:tcPr>
            <w:tcW w:type="dxa" w:w="3494"/>
            <w:shd w:fill="EAF2F8"/>
            <w:vAlign w:val="center"/>
          </w:tcPr>
          <w:p>
            <w:pPr>
              <w:spacing w:after="0"/>
              <w:jc w:val="right"/>
              <w:bidi w:val="1"/>
            </w:pPr>
            <w:r/>
            <w:r>
              <w:rPr>
                <w:rFonts w:ascii="B Zar" w:hAnsi="B Zar" w:eastAsia="B Zar"/>
                <w:b w:val="0"/>
                <w:sz w:val="15"/>
              </w:rPr>
              <w:t>ثبت دلیل رد و جلوگیری از بازنام‌گذاری</w:t>
            </w:r>
          </w:p>
        </w:tc>
      </w:tr>
      <w:tr>
        <w:tc>
          <w:tcPr>
            <w:tcW w:type="dxa" w:w="3494"/>
            <w:shd w:fill="FFFFFF"/>
            <w:vAlign w:val="center"/>
          </w:tcPr>
          <w:p>
            <w:pPr>
              <w:spacing w:after="0"/>
              <w:jc w:val="right"/>
              <w:bidi w:val="1"/>
            </w:pPr>
            <w:r/>
            <w:r>
              <w:rPr>
                <w:rFonts w:ascii="B Zar" w:hAnsi="B Zar" w:eastAsia="B Zar"/>
                <w:b w:val="0"/>
                <w:sz w:val="15"/>
              </w:rPr>
              <w:t>پ-۳۴</w:t>
            </w:r>
          </w:p>
        </w:tc>
        <w:tc>
          <w:tcPr>
            <w:tcW w:type="dxa" w:w="3494"/>
            <w:shd w:fill="FFFFFF"/>
            <w:vAlign w:val="center"/>
          </w:tcPr>
          <w:p>
            <w:pPr>
              <w:spacing w:after="0"/>
              <w:jc w:val="right"/>
              <w:bidi w:val="1"/>
            </w:pPr>
            <w:r/>
            <w:r>
              <w:rPr>
                <w:rFonts w:ascii="B Zar" w:hAnsi="B Zar" w:eastAsia="B Zar"/>
                <w:b w:val="0"/>
                <w:sz w:val="15"/>
              </w:rPr>
              <w:t>هیچ ورود؛ مرز با کمد دیجیتال/استایل‌یار موجود</w:t>
            </w:r>
          </w:p>
        </w:tc>
        <w:tc>
          <w:tcPr>
            <w:tcW w:type="dxa" w:w="3494"/>
            <w:shd w:fill="FFFFFF"/>
            <w:vAlign w:val="center"/>
          </w:tcPr>
          <w:p>
            <w:pPr>
              <w:spacing w:after="0"/>
              <w:jc w:val="right"/>
              <w:bidi w:val="1"/>
            </w:pPr>
            <w:r/>
            <w:r>
              <w:rPr>
                <w:rFonts w:ascii="B Zar" w:hAnsi="B Zar" w:eastAsia="B Zar"/>
                <w:b w:val="0"/>
                <w:sz w:val="15"/>
              </w:rPr>
              <w:t>تأیید رد و بررسی عدم تمایل به پرداخت</w:t>
            </w:r>
          </w:p>
        </w:tc>
      </w:tr>
      <w:tr>
        <w:tc>
          <w:tcPr>
            <w:tcW w:type="dxa" w:w="3494"/>
            <w:shd w:fill="EAF2F8"/>
            <w:vAlign w:val="center"/>
          </w:tcPr>
          <w:p>
            <w:pPr>
              <w:spacing w:after="0"/>
              <w:jc w:val="right"/>
              <w:bidi w:val="1"/>
            </w:pPr>
            <w:r/>
            <w:r>
              <w:rPr>
                <w:rFonts w:ascii="B Zar" w:hAnsi="B Zar" w:eastAsia="B Zar"/>
                <w:b w:val="0"/>
                <w:sz w:val="15"/>
              </w:rPr>
              <w:t>پ-۳۵</w:t>
            </w:r>
          </w:p>
        </w:tc>
        <w:tc>
          <w:tcPr>
            <w:tcW w:type="dxa" w:w="3494"/>
            <w:shd w:fill="EAF2F8"/>
            <w:vAlign w:val="center"/>
          </w:tcPr>
          <w:p>
            <w:pPr>
              <w:spacing w:after="0"/>
              <w:jc w:val="right"/>
              <w:bidi w:val="1"/>
            </w:pPr>
            <w:r/>
            <w:r>
              <w:rPr>
                <w:rFonts w:ascii="B Zar" w:hAnsi="B Zar" w:eastAsia="B Zar"/>
                <w:b w:val="0"/>
                <w:sz w:val="15"/>
              </w:rPr>
              <w:t>هیچ ورود؛ مرز با ابزار تصویرسازی عمومی و رقابت کالایی</w:t>
            </w:r>
          </w:p>
        </w:tc>
        <w:tc>
          <w:tcPr>
            <w:tcW w:type="dxa" w:w="3494"/>
            <w:shd w:fill="EAF2F8"/>
            <w:vAlign w:val="center"/>
          </w:tcPr>
          <w:p>
            <w:pPr>
              <w:spacing w:after="0"/>
              <w:jc w:val="right"/>
              <w:bidi w:val="1"/>
            </w:pPr>
            <w:r/>
            <w:r>
              <w:rPr>
                <w:rFonts w:ascii="B Zar" w:hAnsi="B Zar" w:eastAsia="B Zar"/>
                <w:b w:val="0"/>
                <w:sz w:val="15"/>
              </w:rPr>
              <w:t>تأیید رد و عدم بازنام‌گذاری AI-first</w:t>
            </w:r>
          </w:p>
        </w:tc>
      </w:tr>
      <w:tr>
        <w:tc>
          <w:tcPr>
            <w:tcW w:type="dxa" w:w="3494"/>
            <w:shd w:fill="FFFFFF"/>
            <w:vAlign w:val="center"/>
          </w:tcPr>
          <w:p>
            <w:pPr>
              <w:spacing w:after="0"/>
              <w:jc w:val="right"/>
              <w:bidi w:val="1"/>
            </w:pPr>
            <w:r/>
            <w:r>
              <w:rPr>
                <w:rFonts w:ascii="B Zar" w:hAnsi="B Zar" w:eastAsia="B Zar"/>
                <w:b w:val="0"/>
                <w:sz w:val="15"/>
              </w:rPr>
              <w:t>پ-۳۶</w:t>
            </w:r>
          </w:p>
        </w:tc>
        <w:tc>
          <w:tcPr>
            <w:tcW w:type="dxa" w:w="3494"/>
            <w:shd w:fill="FFFFFF"/>
            <w:vAlign w:val="center"/>
          </w:tcPr>
          <w:p>
            <w:pPr>
              <w:spacing w:after="0"/>
              <w:jc w:val="right"/>
              <w:bidi w:val="1"/>
            </w:pPr>
            <w:r/>
            <w:r>
              <w:rPr>
                <w:rFonts w:ascii="B Zar" w:hAnsi="B Zar" w:eastAsia="B Zar"/>
                <w:b w:val="0"/>
                <w:sz w:val="15"/>
              </w:rPr>
              <w:t>ورود ممنوع مگر درخواست صریح کاربر</w:t>
            </w:r>
          </w:p>
        </w:tc>
        <w:tc>
          <w:tcPr>
            <w:tcW w:type="dxa" w:w="3494"/>
            <w:shd w:fill="FFFFFF"/>
            <w:vAlign w:val="center"/>
          </w:tcPr>
          <w:p>
            <w:pPr>
              <w:spacing w:after="0"/>
              <w:jc w:val="right"/>
              <w:bidi w:val="1"/>
            </w:pPr>
            <w:r/>
            <w:r>
              <w:rPr>
                <w:rFonts w:ascii="B Zar" w:hAnsi="B Zar" w:eastAsia="B Zar"/>
                <w:b w:val="0"/>
                <w:sz w:val="15"/>
              </w:rPr>
              <w:t>ثبت دلیل رد و منع بازپیشنهاد</w:t>
            </w:r>
          </w:p>
        </w:tc>
      </w:tr>
      <w:tr>
        <w:tc>
          <w:tcPr>
            <w:tcW w:type="dxa" w:w="3494"/>
            <w:shd w:fill="EAF2F8"/>
            <w:vAlign w:val="center"/>
          </w:tcPr>
          <w:p>
            <w:pPr>
              <w:spacing w:after="0"/>
              <w:jc w:val="right"/>
              <w:bidi w:val="1"/>
            </w:pPr>
            <w:r/>
            <w:r>
              <w:rPr>
                <w:rFonts w:ascii="B Zar" w:hAnsi="B Zar" w:eastAsia="B Zar"/>
                <w:b w:val="0"/>
                <w:sz w:val="15"/>
              </w:rPr>
              <w:t>پ-۳۷</w:t>
            </w:r>
          </w:p>
        </w:tc>
        <w:tc>
          <w:tcPr>
            <w:tcW w:type="dxa" w:w="3494"/>
            <w:shd w:fill="EAF2F8"/>
            <w:vAlign w:val="center"/>
          </w:tcPr>
          <w:p>
            <w:pPr>
              <w:spacing w:after="0"/>
              <w:jc w:val="right"/>
              <w:bidi w:val="1"/>
            </w:pPr>
            <w:r/>
            <w:r>
              <w:rPr>
                <w:rFonts w:ascii="B Zar" w:hAnsi="B Zar" w:eastAsia="B Zar"/>
                <w:b w:val="0"/>
                <w:sz w:val="15"/>
              </w:rPr>
              <w:t>ورود ممنوع مگر درخواست صریح کاربر</w:t>
            </w:r>
          </w:p>
        </w:tc>
        <w:tc>
          <w:tcPr>
            <w:tcW w:type="dxa" w:w="3494"/>
            <w:shd w:fill="EAF2F8"/>
            <w:vAlign w:val="center"/>
          </w:tcPr>
          <w:p>
            <w:pPr>
              <w:spacing w:after="0"/>
              <w:jc w:val="right"/>
              <w:bidi w:val="1"/>
            </w:pPr>
            <w:r/>
            <w:r>
              <w:rPr>
                <w:rFonts w:ascii="B Zar" w:hAnsi="B Zar" w:eastAsia="B Zar"/>
                <w:b w:val="0"/>
                <w:sz w:val="15"/>
              </w:rPr>
              <w:t>ثبت دلیل رد و منع بازپیشنهاد</w:t>
            </w:r>
          </w:p>
        </w:tc>
      </w:tr>
      <w:tr>
        <w:tc>
          <w:tcPr>
            <w:tcW w:type="dxa" w:w="3494"/>
            <w:shd w:fill="FFFFFF"/>
            <w:vAlign w:val="center"/>
          </w:tcPr>
          <w:p>
            <w:pPr>
              <w:spacing w:after="0"/>
              <w:jc w:val="right"/>
              <w:bidi w:val="1"/>
            </w:pPr>
            <w:r/>
            <w:r>
              <w:rPr>
                <w:rFonts w:ascii="B Zar" w:hAnsi="B Zar" w:eastAsia="B Zar"/>
                <w:b w:val="0"/>
                <w:sz w:val="15"/>
              </w:rPr>
              <w:t>پ-۳۸</w:t>
            </w:r>
          </w:p>
        </w:tc>
        <w:tc>
          <w:tcPr>
            <w:tcW w:type="dxa" w:w="3494"/>
            <w:shd w:fill="FFFFFF"/>
            <w:vAlign w:val="center"/>
          </w:tcPr>
          <w:p>
            <w:pPr>
              <w:spacing w:after="0"/>
              <w:jc w:val="right"/>
              <w:bidi w:val="1"/>
            </w:pPr>
            <w:r/>
            <w:r>
              <w:rPr>
                <w:rFonts w:ascii="B Zar" w:hAnsi="B Zar" w:eastAsia="B Zar"/>
                <w:b w:val="0"/>
                <w:sz w:val="15"/>
              </w:rPr>
              <w:t>هیچ ورود؛ مرز با بازارگاه خدمات و عملیات میدانی</w:t>
            </w:r>
          </w:p>
        </w:tc>
        <w:tc>
          <w:tcPr>
            <w:tcW w:type="dxa" w:w="3494"/>
            <w:shd w:fill="FFFFFF"/>
            <w:vAlign w:val="center"/>
          </w:tcPr>
          <w:p>
            <w:pPr>
              <w:spacing w:after="0"/>
              <w:jc w:val="right"/>
              <w:bidi w:val="1"/>
            </w:pPr>
            <w:r/>
            <w:r>
              <w:rPr>
                <w:rFonts w:ascii="B Zar" w:hAnsi="B Zar" w:eastAsia="B Zar"/>
                <w:b w:val="0"/>
                <w:sz w:val="15"/>
              </w:rPr>
              <w:t>تأیید رد و حفظ منع وابستگی عملیاتی</w:t>
            </w:r>
          </w:p>
        </w:tc>
      </w:tr>
      <w:tr>
        <w:tc>
          <w:tcPr>
            <w:tcW w:type="dxa" w:w="3494"/>
            <w:shd w:fill="EAF2F8"/>
            <w:vAlign w:val="center"/>
          </w:tcPr>
          <w:p>
            <w:pPr>
              <w:spacing w:after="0"/>
              <w:jc w:val="right"/>
              <w:bidi w:val="1"/>
            </w:pPr>
            <w:r/>
            <w:r>
              <w:rPr>
                <w:rFonts w:ascii="B Zar" w:hAnsi="B Zar" w:eastAsia="B Zar"/>
                <w:b w:val="0"/>
                <w:sz w:val="15"/>
              </w:rPr>
              <w:t>پ-۳۹</w:t>
            </w:r>
          </w:p>
        </w:tc>
        <w:tc>
          <w:tcPr>
            <w:tcW w:type="dxa" w:w="3494"/>
            <w:shd w:fill="EAF2F8"/>
            <w:vAlign w:val="center"/>
          </w:tcPr>
          <w:p>
            <w:pPr>
              <w:spacing w:after="0"/>
              <w:jc w:val="right"/>
              <w:bidi w:val="1"/>
            </w:pPr>
            <w:r/>
            <w:r>
              <w:rPr>
                <w:rFonts w:ascii="B Zar" w:hAnsi="B Zar" w:eastAsia="B Zar"/>
                <w:b w:val="0"/>
                <w:sz w:val="15"/>
              </w:rPr>
              <w:t>ورود پلتفرمی ندارد؛ محصول فیزیکی/مسیر درمانی</w:t>
            </w:r>
          </w:p>
        </w:tc>
        <w:tc>
          <w:tcPr>
            <w:tcW w:type="dxa" w:w="3494"/>
            <w:shd w:fill="EAF2F8"/>
            <w:vAlign w:val="center"/>
          </w:tcPr>
          <w:p>
            <w:pPr>
              <w:spacing w:after="0"/>
              <w:jc w:val="right"/>
              <w:bidi w:val="1"/>
            </w:pPr>
            <w:r/>
            <w:r>
              <w:rPr>
                <w:rFonts w:ascii="B Zar" w:hAnsi="B Zar" w:eastAsia="B Zar"/>
                <w:b w:val="0"/>
                <w:sz w:val="15"/>
              </w:rPr>
              <w:t>ثبت خروج از دامنه و مرز ایمنی/درمان</w:t>
            </w:r>
          </w:p>
        </w:tc>
      </w:tr>
      <w:tr>
        <w:tc>
          <w:tcPr>
            <w:tcW w:type="dxa" w:w="3494"/>
            <w:shd w:fill="FFFFFF"/>
            <w:vAlign w:val="center"/>
          </w:tcPr>
          <w:p>
            <w:pPr>
              <w:spacing w:after="0"/>
              <w:jc w:val="right"/>
              <w:bidi w:val="1"/>
            </w:pPr>
            <w:r/>
            <w:r>
              <w:rPr>
                <w:rFonts w:ascii="B Zar" w:hAnsi="B Zar" w:eastAsia="B Zar"/>
                <w:b w:val="0"/>
                <w:sz w:val="15"/>
              </w:rPr>
              <w:t>پ-۴۰</w:t>
            </w:r>
          </w:p>
        </w:tc>
        <w:tc>
          <w:tcPr>
            <w:tcW w:type="dxa" w:w="3494"/>
            <w:shd w:fill="FFFFFF"/>
            <w:vAlign w:val="center"/>
          </w:tcPr>
          <w:p>
            <w:pPr>
              <w:spacing w:after="0"/>
              <w:jc w:val="right"/>
              <w:bidi w:val="1"/>
            </w:pPr>
            <w:r/>
            <w:r>
              <w:rPr>
                <w:rFonts w:ascii="B Zar" w:hAnsi="B Zar" w:eastAsia="B Zar"/>
                <w:b w:val="0"/>
                <w:sz w:val="15"/>
              </w:rPr>
              <w:t>هیچ ورود عمومی؛ نیاز به بازار و طراحی فیزیکی تخصصی</w:t>
            </w:r>
          </w:p>
        </w:tc>
        <w:tc>
          <w:tcPr>
            <w:tcW w:type="dxa" w:w="3494"/>
            <w:shd w:fill="FFFFFF"/>
            <w:vAlign w:val="center"/>
          </w:tcPr>
          <w:p>
            <w:pPr>
              <w:spacing w:after="0"/>
              <w:jc w:val="right"/>
              <w:bidi w:val="1"/>
            </w:pPr>
            <w:r/>
            <w:r>
              <w:rPr>
                <w:rFonts w:ascii="B Zar" w:hAnsi="B Zar" w:eastAsia="B Zar"/>
                <w:b w:val="0"/>
                <w:sz w:val="15"/>
              </w:rPr>
              <w:t>تأیید رد اولیه و تعیین شرط بازگشایی</w:t>
            </w:r>
          </w:p>
        </w:tc>
      </w:tr>
      <w:tr>
        <w:tc>
          <w:tcPr>
            <w:tcW w:type="dxa" w:w="3494"/>
            <w:shd w:fill="EAF2F8"/>
            <w:vAlign w:val="center"/>
          </w:tcPr>
          <w:p>
            <w:pPr>
              <w:spacing w:after="0"/>
              <w:jc w:val="right"/>
              <w:bidi w:val="1"/>
            </w:pPr>
            <w:r/>
            <w:r>
              <w:rPr>
                <w:rFonts w:ascii="B Zar" w:hAnsi="B Zar" w:eastAsia="B Zar"/>
                <w:b w:val="0"/>
                <w:sz w:val="15"/>
              </w:rPr>
              <w:t>پ-۴۱</w:t>
            </w:r>
          </w:p>
        </w:tc>
        <w:tc>
          <w:tcPr>
            <w:tcW w:type="dxa" w:w="3494"/>
            <w:shd w:fill="EAF2F8"/>
            <w:vAlign w:val="center"/>
          </w:tcPr>
          <w:p>
            <w:pPr>
              <w:spacing w:after="0"/>
              <w:jc w:val="right"/>
              <w:bidi w:val="1"/>
            </w:pPr>
            <w:r/>
            <w:r>
              <w:rPr>
                <w:rFonts w:ascii="B Zar" w:hAnsi="B Zar" w:eastAsia="B Zar"/>
                <w:b w:val="0"/>
                <w:sz w:val="15"/>
              </w:rPr>
              <w:t>هیچ ورود؛ مرز با بازارگاه/آژانس عملیاتی</w:t>
            </w:r>
          </w:p>
        </w:tc>
        <w:tc>
          <w:tcPr>
            <w:tcW w:type="dxa" w:w="3494"/>
            <w:shd w:fill="EAF2F8"/>
            <w:vAlign w:val="center"/>
          </w:tcPr>
          <w:p>
            <w:pPr>
              <w:spacing w:after="0"/>
              <w:jc w:val="right"/>
              <w:bidi w:val="1"/>
            </w:pPr>
            <w:r/>
            <w:r>
              <w:rPr>
                <w:rFonts w:ascii="B Zar" w:hAnsi="B Zar" w:eastAsia="B Zar"/>
                <w:b w:val="0"/>
                <w:sz w:val="15"/>
              </w:rPr>
              <w:t>تأیید رد به دلیل بازار و ریسک عملیاتی/حقوقی</w:t>
            </w:r>
          </w:p>
        </w:tc>
      </w:tr>
    </w:tbl>
    <w:p/>
    <w:p>
      <w:pPr>
        <w:pStyle w:val="Heading1"/>
        <w:spacing w:after="80"/>
        <w:jc w:val="right"/>
        <w:bidi w:val="1"/>
      </w:pPr>
      <w:r>
        <w:rPr>
          <w:rFonts w:ascii="B Zar" w:hAnsi="B Zar" w:eastAsia="B Zar"/>
          <w:b/>
          <w:sz w:val="30"/>
        </w:rPr>
        <w:t>۱۱. جدول نهایی اجباری در انتهای گزارش جامع</w:t>
      </w:r>
    </w:p>
    <w:p>
      <w:pPr>
        <w:spacing w:after="80"/>
        <w:jc w:val="right"/>
        <w:bidi w:val="1"/>
      </w:pPr>
      <w:r>
        <w:rPr>
          <w:rFonts w:ascii="B Zar" w:hAnsi="B Zar" w:eastAsia="B Zar"/>
          <w:b w:val="0"/>
          <w:sz w:val="20"/>
        </w:rPr>
        <w:t>در آخر فایل Word، یک جدول مستند ۴۱ ردیفی قرار می‌گیرد؛ این جدول صرفاً رتبه‌بندی سلیقه‌ای نیست و هر خانه به پرونده و دفتر ثبت منابع همان پرونده وصل است.</w:t>
      </w:r>
    </w:p>
    <w:tbl>
      <w:tblPr>
        <w:tblW w:type="auto" w:w="0"/>
        <w:jc w:val="center"/>
        <w:tblLook w:firstColumn="1" w:firstRow="1" w:lastColumn="0" w:lastRow="0" w:noHBand="0" w:noVBand="1" w:val="04A0"/>
      </w:tblPr>
      <w:tblGrid>
        <w:gridCol w:w="655"/>
        <w:gridCol w:w="655"/>
        <w:gridCol w:w="655"/>
        <w:gridCol w:w="655"/>
        <w:gridCol w:w="655"/>
        <w:gridCol w:w="655"/>
        <w:gridCol w:w="655"/>
        <w:gridCol w:w="655"/>
        <w:gridCol w:w="655"/>
        <w:gridCol w:w="655"/>
        <w:gridCol w:w="655"/>
        <w:gridCol w:w="655"/>
        <w:gridCol w:w="655"/>
        <w:gridCol w:w="655"/>
        <w:gridCol w:w="655"/>
        <w:gridCol w:w="655"/>
      </w:tblGrid>
      <w:tr>
        <w:tc>
          <w:tcPr>
            <w:tcW w:type="dxa" w:w="655"/>
            <w:shd w:fill="1F4E78"/>
            <w:vAlign w:val="center"/>
          </w:tcPr>
          <w:p>
            <w:pPr>
              <w:spacing w:after="0"/>
              <w:jc w:val="right"/>
              <w:bidi w:val="1"/>
            </w:pPr>
            <w:r/>
            <w:r>
              <w:rPr>
                <w:rFonts w:ascii="B Zar" w:hAnsi="B Zar" w:eastAsia="B Zar"/>
                <w:b/>
                <w:color w:val="FFFFFF"/>
                <w:sz w:val="13"/>
              </w:rPr>
              <w:t>شناسه</w:t>
            </w:r>
          </w:p>
        </w:tc>
        <w:tc>
          <w:tcPr>
            <w:tcW w:type="dxa" w:w="655"/>
            <w:shd w:fill="1F4E78"/>
            <w:vAlign w:val="center"/>
          </w:tcPr>
          <w:p>
            <w:pPr>
              <w:spacing w:after="0"/>
              <w:jc w:val="right"/>
              <w:bidi w:val="1"/>
            </w:pPr>
            <w:r/>
            <w:r>
              <w:rPr>
                <w:rFonts w:ascii="B Zar" w:hAnsi="B Zar" w:eastAsia="B Zar"/>
                <w:b/>
                <w:color w:val="FFFFFF"/>
                <w:sz w:val="13"/>
              </w:rPr>
              <w:t>محصول</w:t>
            </w:r>
          </w:p>
        </w:tc>
        <w:tc>
          <w:tcPr>
            <w:tcW w:type="dxa" w:w="655"/>
            <w:shd w:fill="1F4E78"/>
            <w:vAlign w:val="center"/>
          </w:tcPr>
          <w:p>
            <w:pPr>
              <w:spacing w:after="0"/>
              <w:jc w:val="right"/>
              <w:bidi w:val="1"/>
            </w:pPr>
            <w:r/>
            <w:r>
              <w:rPr>
                <w:rFonts w:ascii="B Zar" w:hAnsi="B Zar" w:eastAsia="B Zar"/>
                <w:b/>
                <w:color w:val="FFFFFF"/>
                <w:sz w:val="13"/>
              </w:rPr>
              <w:t>نوع بازار</w:t>
            </w:r>
          </w:p>
        </w:tc>
        <w:tc>
          <w:tcPr>
            <w:tcW w:type="dxa" w:w="655"/>
            <w:shd w:fill="1F4E78"/>
            <w:vAlign w:val="center"/>
          </w:tcPr>
          <w:p>
            <w:pPr>
              <w:spacing w:after="0"/>
              <w:jc w:val="right"/>
              <w:bidi w:val="1"/>
            </w:pPr>
            <w:r/>
            <w:r>
              <w:rPr>
                <w:rFonts w:ascii="B Zar" w:hAnsi="B Zar" w:eastAsia="B Zar"/>
                <w:b/>
                <w:color w:val="FFFFFF"/>
                <w:sz w:val="13"/>
              </w:rPr>
              <w:t>وضعیت اولیه</w:t>
            </w:r>
          </w:p>
        </w:tc>
        <w:tc>
          <w:tcPr>
            <w:tcW w:type="dxa" w:w="655"/>
            <w:shd w:fill="1F4E78"/>
            <w:vAlign w:val="center"/>
          </w:tcPr>
          <w:p>
            <w:pPr>
              <w:spacing w:after="0"/>
              <w:jc w:val="right"/>
              <w:bidi w:val="1"/>
            </w:pPr>
            <w:r/>
            <w:r>
              <w:rPr>
                <w:rFonts w:ascii="B Zar" w:hAnsi="B Zar" w:eastAsia="B Zar"/>
                <w:b/>
                <w:color w:val="FFFFFF"/>
                <w:sz w:val="13"/>
              </w:rPr>
              <w:t>نقطه ورود</w:t>
            </w:r>
          </w:p>
        </w:tc>
        <w:tc>
          <w:tcPr>
            <w:tcW w:type="dxa" w:w="655"/>
            <w:shd w:fill="1F4E78"/>
            <w:vAlign w:val="center"/>
          </w:tcPr>
          <w:p>
            <w:pPr>
              <w:spacing w:after="0"/>
              <w:jc w:val="right"/>
              <w:bidi w:val="1"/>
            </w:pPr>
            <w:r/>
            <w:r>
              <w:rPr>
                <w:rFonts w:ascii="B Zar" w:hAnsi="B Zar" w:eastAsia="B Zar"/>
                <w:b/>
                <w:color w:val="FFFFFF"/>
                <w:sz w:val="13"/>
              </w:rPr>
              <w:t>مشتری/خریدار اقتصادی</w:t>
            </w:r>
          </w:p>
        </w:tc>
        <w:tc>
          <w:tcPr>
            <w:tcW w:type="dxa" w:w="655"/>
            <w:shd w:fill="1F4E78"/>
            <w:vAlign w:val="center"/>
          </w:tcPr>
          <w:p>
            <w:pPr>
              <w:spacing w:after="0"/>
              <w:jc w:val="right"/>
              <w:bidi w:val="1"/>
            </w:pPr>
            <w:r/>
            <w:r>
              <w:rPr>
                <w:rFonts w:ascii="B Zar" w:hAnsi="B Zar" w:eastAsia="B Zar"/>
                <w:b/>
                <w:color w:val="FFFFFF"/>
                <w:sz w:val="13"/>
              </w:rPr>
              <w:t>مسئله و نتیجهٔ مورد انتظار</w:t>
            </w:r>
          </w:p>
        </w:tc>
        <w:tc>
          <w:tcPr>
            <w:tcW w:type="dxa" w:w="655"/>
            <w:shd w:fill="1F4E78"/>
            <w:vAlign w:val="center"/>
          </w:tcPr>
          <w:p>
            <w:pPr>
              <w:spacing w:after="0"/>
              <w:jc w:val="right"/>
              <w:bidi w:val="1"/>
            </w:pPr>
            <w:r/>
            <w:r>
              <w:rPr>
                <w:rFonts w:ascii="B Zar" w:hAnsi="B Zar" w:eastAsia="B Zar"/>
                <w:b/>
                <w:color w:val="FFFFFF"/>
                <w:sz w:val="13"/>
              </w:rPr>
              <w:t>نمونه خارجی</w:t>
            </w:r>
          </w:p>
        </w:tc>
        <w:tc>
          <w:tcPr>
            <w:tcW w:type="dxa" w:w="655"/>
            <w:shd w:fill="1F4E78"/>
            <w:vAlign w:val="center"/>
          </w:tcPr>
          <w:p>
            <w:pPr>
              <w:spacing w:after="0"/>
              <w:jc w:val="right"/>
              <w:bidi w:val="1"/>
            </w:pPr>
            <w:r/>
            <w:r>
              <w:rPr>
                <w:rFonts w:ascii="B Zar" w:hAnsi="B Zar" w:eastAsia="B Zar"/>
                <w:b/>
                <w:color w:val="FFFFFF"/>
                <w:sz w:val="13"/>
              </w:rPr>
              <w:t>جایگزین ایران</w:t>
            </w:r>
          </w:p>
        </w:tc>
        <w:tc>
          <w:tcPr>
            <w:tcW w:type="dxa" w:w="655"/>
            <w:shd w:fill="1F4E78"/>
            <w:vAlign w:val="center"/>
          </w:tcPr>
          <w:p>
            <w:pPr>
              <w:spacing w:after="0"/>
              <w:jc w:val="right"/>
              <w:bidi w:val="1"/>
            </w:pPr>
            <w:r/>
            <w:r>
              <w:rPr>
                <w:rFonts w:ascii="B Zar" w:hAnsi="B Zar" w:eastAsia="B Zar"/>
                <w:b/>
                <w:color w:val="FFFFFF"/>
                <w:sz w:val="13"/>
              </w:rPr>
              <w:t>مدل درآمد</w:t>
            </w:r>
          </w:p>
        </w:tc>
        <w:tc>
          <w:tcPr>
            <w:tcW w:type="dxa" w:w="655"/>
            <w:shd w:fill="1F4E78"/>
            <w:vAlign w:val="center"/>
          </w:tcPr>
          <w:p>
            <w:pPr>
              <w:spacing w:after="0"/>
              <w:jc w:val="right"/>
              <w:bidi w:val="1"/>
            </w:pPr>
            <w:r/>
            <w:r>
              <w:rPr>
                <w:rFonts w:ascii="B Zar" w:hAnsi="B Zar" w:eastAsia="B Zar"/>
                <w:b/>
                <w:color w:val="FFFFFF"/>
                <w:sz w:val="13"/>
              </w:rPr>
              <w:t>شاهد قیمت و تمایل به پرداخت</w:t>
            </w:r>
          </w:p>
        </w:tc>
        <w:tc>
          <w:tcPr>
            <w:tcW w:type="dxa" w:w="655"/>
            <w:shd w:fill="1F4E78"/>
            <w:vAlign w:val="center"/>
          </w:tcPr>
          <w:p>
            <w:pPr>
              <w:spacing w:after="0"/>
              <w:jc w:val="right"/>
              <w:bidi w:val="1"/>
            </w:pPr>
            <w:r/>
            <w:r>
              <w:rPr>
                <w:rFonts w:ascii="B Zar" w:hAnsi="B Zar" w:eastAsia="B Zar"/>
                <w:b/>
                <w:color w:val="FFFFFF"/>
                <w:sz w:val="13"/>
              </w:rPr>
              <w:t>وضعیت TAM/SAM/SOM</w:t>
            </w:r>
          </w:p>
        </w:tc>
        <w:tc>
          <w:tcPr>
            <w:tcW w:type="dxa" w:w="655"/>
            <w:shd w:fill="1F4E78"/>
            <w:vAlign w:val="center"/>
          </w:tcPr>
          <w:p>
            <w:pPr>
              <w:spacing w:after="0"/>
              <w:jc w:val="right"/>
              <w:bidi w:val="1"/>
            </w:pPr>
            <w:r/>
            <w:r>
              <w:rPr>
                <w:rFonts w:ascii="B Zar" w:hAnsi="B Zar" w:eastAsia="B Zar"/>
                <w:b/>
                <w:color w:val="FFFFFF"/>
                <w:sz w:val="13"/>
              </w:rPr>
              <w:t>امکان اجرا و ریسک اصلی</w:t>
            </w:r>
          </w:p>
        </w:tc>
        <w:tc>
          <w:tcPr>
            <w:tcW w:type="dxa" w:w="655"/>
            <w:shd w:fill="1F4E78"/>
            <w:vAlign w:val="center"/>
          </w:tcPr>
          <w:p>
            <w:pPr>
              <w:spacing w:after="0"/>
              <w:jc w:val="right"/>
              <w:bidi w:val="1"/>
            </w:pPr>
            <w:r/>
            <w:r>
              <w:rPr>
                <w:rFonts w:ascii="B Zar" w:hAnsi="B Zar" w:eastAsia="B Zar"/>
                <w:b/>
                <w:color w:val="FFFFFF"/>
                <w:sz w:val="13"/>
              </w:rPr>
              <w:t>نتیجهٔ نهایی</w:t>
            </w:r>
          </w:p>
        </w:tc>
        <w:tc>
          <w:tcPr>
            <w:tcW w:type="dxa" w:w="655"/>
            <w:shd w:fill="1F4E78"/>
            <w:vAlign w:val="center"/>
          </w:tcPr>
          <w:p>
            <w:pPr>
              <w:spacing w:after="0"/>
              <w:jc w:val="right"/>
              <w:bidi w:val="1"/>
            </w:pPr>
            <w:r/>
            <w:r>
              <w:rPr>
                <w:rFonts w:ascii="B Zar" w:hAnsi="B Zar" w:eastAsia="B Zar"/>
                <w:b/>
                <w:color w:val="FFFFFF"/>
                <w:sz w:val="13"/>
              </w:rPr>
              <w:t>گیت بعدی</w:t>
            </w:r>
          </w:p>
        </w:tc>
        <w:tc>
          <w:tcPr>
            <w:tcW w:type="dxa" w:w="655"/>
            <w:shd w:fill="1F4E78"/>
            <w:vAlign w:val="center"/>
          </w:tcPr>
          <w:p>
            <w:pPr>
              <w:spacing w:after="0"/>
              <w:jc w:val="right"/>
              <w:bidi w:val="1"/>
            </w:pPr>
            <w:r/>
            <w:r>
              <w:rPr>
                <w:rFonts w:ascii="B Zar" w:hAnsi="B Zar" w:eastAsia="B Zar"/>
                <w:b/>
                <w:color w:val="FFFFFF"/>
                <w:sz w:val="13"/>
              </w:rPr>
              <w:t>درجه شواهد</w:t>
            </w:r>
          </w:p>
        </w:tc>
      </w:tr>
      <w:tr>
        <w:tc>
          <w:tcPr>
            <w:tcW w:type="dxa" w:w="655"/>
            <w:shd w:fill="EAF2F8"/>
            <w:vAlign w:val="center"/>
          </w:tcPr>
          <w:p>
            <w:pPr>
              <w:spacing w:after="0"/>
              <w:jc w:val="right"/>
              <w:bidi w:val="1"/>
            </w:pPr>
            <w:r/>
            <w:r>
              <w:rPr>
                <w:rFonts w:ascii="B Zar" w:hAnsi="B Zar" w:eastAsia="B Zar"/>
                <w:b w:val="0"/>
                <w:sz w:val="13"/>
              </w:rPr>
              <w:t>پ-۰۱ تا پ-۴۱</w:t>
            </w:r>
          </w:p>
        </w:tc>
        <w:tc>
          <w:tcPr>
            <w:tcW w:type="dxa" w:w="655"/>
            <w:shd w:fill="EAF2F8"/>
            <w:vAlign w:val="center"/>
          </w:tcPr>
          <w:p>
            <w:pPr>
              <w:spacing w:after="0"/>
              <w:jc w:val="right"/>
              <w:bidi w:val="1"/>
            </w:pPr>
            <w:r/>
            <w:r>
              <w:rPr>
                <w:rFonts w:ascii="B Zar" w:hAnsi="B Zar" w:eastAsia="B Zar"/>
                <w:b w:val="0"/>
                <w:sz w:val="13"/>
              </w:rPr>
              <w:t>برای هر پرونده جداگانه تکمیل می‌شود؛ هیچ خانه‌ای با عبارت کلی «مشابه موارد دیگر» پر نمی‌شود.</w:t>
            </w:r>
          </w:p>
        </w:tc>
        <w:tc>
          <w:tcPr>
            <w:tcW w:type="dxa" w:w="655"/>
            <w:shd w:fill="EAF2F8"/>
            <w:vAlign w:val="center"/>
          </w:tcPr>
          <w:p>
            <w:pPr>
              <w:spacing w:after="0"/>
              <w:jc w:val="right"/>
              <w:bidi w:val="1"/>
            </w:pPr>
            <w:r/>
            <w:r>
              <w:rPr>
                <w:rFonts w:ascii="B Zar" w:hAnsi="B Zar" w:eastAsia="B Zar"/>
                <w:b w:val="0"/>
                <w:sz w:val="13"/>
              </w:rPr>
            </w:r>
          </w:p>
        </w:tc>
        <w:tc>
          <w:tcPr>
            <w:tcW w:type="dxa" w:w="655"/>
            <w:shd w:fill="EAF2F8"/>
            <w:vAlign w:val="center"/>
          </w:tcPr>
          <w:p>
            <w:pPr>
              <w:spacing w:after="0"/>
              <w:jc w:val="right"/>
              <w:bidi w:val="1"/>
            </w:pPr>
            <w:r/>
            <w:r>
              <w:rPr>
                <w:rFonts w:ascii="B Zar" w:hAnsi="B Zar" w:eastAsia="B Zar"/>
                <w:b w:val="0"/>
                <w:sz w:val="13"/>
              </w:rPr>
            </w:r>
          </w:p>
        </w:tc>
        <w:tc>
          <w:tcPr>
            <w:tcW w:type="dxa" w:w="655"/>
            <w:shd w:fill="EAF2F8"/>
            <w:vAlign w:val="center"/>
          </w:tcPr>
          <w:p>
            <w:pPr>
              <w:spacing w:after="0"/>
              <w:jc w:val="right"/>
              <w:bidi w:val="1"/>
            </w:pPr>
            <w:r/>
            <w:r>
              <w:rPr>
                <w:rFonts w:ascii="B Zar" w:hAnsi="B Zar" w:eastAsia="B Zar"/>
                <w:b w:val="0"/>
                <w:sz w:val="13"/>
              </w:rPr>
            </w:r>
          </w:p>
        </w:tc>
        <w:tc>
          <w:tcPr>
            <w:tcW w:type="dxa" w:w="655"/>
            <w:shd w:fill="EAF2F8"/>
            <w:vAlign w:val="center"/>
          </w:tcPr>
          <w:p>
            <w:pPr>
              <w:spacing w:after="0"/>
              <w:jc w:val="right"/>
              <w:bidi w:val="1"/>
            </w:pPr>
            <w:r/>
            <w:r>
              <w:rPr>
                <w:rFonts w:ascii="B Zar" w:hAnsi="B Zar" w:eastAsia="B Zar"/>
                <w:b w:val="0"/>
                <w:sz w:val="13"/>
              </w:rPr>
            </w:r>
          </w:p>
        </w:tc>
        <w:tc>
          <w:tcPr>
            <w:tcW w:type="dxa" w:w="655"/>
            <w:shd w:fill="EAF2F8"/>
            <w:vAlign w:val="center"/>
          </w:tcPr>
          <w:p>
            <w:pPr>
              <w:spacing w:after="0"/>
              <w:jc w:val="right"/>
              <w:bidi w:val="1"/>
            </w:pPr>
            <w:r/>
            <w:r>
              <w:rPr>
                <w:rFonts w:ascii="B Zar" w:hAnsi="B Zar" w:eastAsia="B Zar"/>
                <w:b w:val="0"/>
                <w:sz w:val="13"/>
              </w:rPr>
            </w:r>
          </w:p>
        </w:tc>
        <w:tc>
          <w:tcPr>
            <w:tcW w:type="dxa" w:w="655"/>
            <w:shd w:fill="EAF2F8"/>
            <w:vAlign w:val="center"/>
          </w:tcPr>
          <w:p>
            <w:pPr>
              <w:spacing w:after="0"/>
              <w:jc w:val="right"/>
              <w:bidi w:val="1"/>
            </w:pPr>
            <w:r/>
            <w:r>
              <w:rPr>
                <w:rFonts w:ascii="B Zar" w:hAnsi="B Zar" w:eastAsia="B Zar"/>
                <w:b w:val="0"/>
                <w:sz w:val="13"/>
              </w:rPr>
            </w:r>
          </w:p>
        </w:tc>
        <w:tc>
          <w:tcPr>
            <w:tcW w:type="dxa" w:w="655"/>
            <w:shd w:fill="EAF2F8"/>
            <w:vAlign w:val="center"/>
          </w:tcPr>
          <w:p>
            <w:pPr>
              <w:spacing w:after="0"/>
              <w:jc w:val="right"/>
              <w:bidi w:val="1"/>
            </w:pPr>
            <w:r/>
            <w:r>
              <w:rPr>
                <w:rFonts w:ascii="B Zar" w:hAnsi="B Zar" w:eastAsia="B Zar"/>
                <w:b w:val="0"/>
                <w:sz w:val="13"/>
              </w:rPr>
            </w:r>
          </w:p>
        </w:tc>
        <w:tc>
          <w:tcPr>
            <w:tcW w:type="dxa" w:w="655"/>
            <w:shd w:fill="EAF2F8"/>
            <w:vAlign w:val="center"/>
          </w:tcPr>
          <w:p>
            <w:pPr>
              <w:spacing w:after="0"/>
              <w:jc w:val="right"/>
              <w:bidi w:val="1"/>
            </w:pPr>
            <w:r/>
            <w:r>
              <w:rPr>
                <w:rFonts w:ascii="B Zar" w:hAnsi="B Zar" w:eastAsia="B Zar"/>
                <w:b w:val="0"/>
                <w:sz w:val="13"/>
              </w:rPr>
            </w:r>
          </w:p>
        </w:tc>
        <w:tc>
          <w:tcPr>
            <w:tcW w:type="dxa" w:w="655"/>
            <w:shd w:fill="EAF2F8"/>
            <w:vAlign w:val="center"/>
          </w:tcPr>
          <w:p>
            <w:pPr>
              <w:spacing w:after="0"/>
              <w:jc w:val="right"/>
              <w:bidi w:val="1"/>
            </w:pPr>
            <w:r/>
            <w:r>
              <w:rPr>
                <w:rFonts w:ascii="B Zar" w:hAnsi="B Zar" w:eastAsia="B Zar"/>
                <w:b w:val="0"/>
                <w:sz w:val="13"/>
              </w:rPr>
            </w:r>
          </w:p>
        </w:tc>
        <w:tc>
          <w:tcPr>
            <w:tcW w:type="dxa" w:w="655"/>
            <w:shd w:fill="EAF2F8"/>
            <w:vAlign w:val="center"/>
          </w:tcPr>
          <w:p>
            <w:pPr>
              <w:spacing w:after="0"/>
              <w:jc w:val="right"/>
              <w:bidi w:val="1"/>
            </w:pPr>
            <w:r/>
            <w:r>
              <w:rPr>
                <w:rFonts w:ascii="B Zar" w:hAnsi="B Zar" w:eastAsia="B Zar"/>
                <w:b w:val="0"/>
                <w:sz w:val="13"/>
              </w:rPr>
            </w:r>
          </w:p>
        </w:tc>
        <w:tc>
          <w:tcPr>
            <w:tcW w:type="dxa" w:w="655"/>
            <w:shd w:fill="EAF2F8"/>
            <w:vAlign w:val="center"/>
          </w:tcPr>
          <w:p>
            <w:pPr>
              <w:spacing w:after="0"/>
              <w:jc w:val="right"/>
              <w:bidi w:val="1"/>
            </w:pPr>
            <w:r/>
            <w:r>
              <w:rPr>
                <w:rFonts w:ascii="B Zar" w:hAnsi="B Zar" w:eastAsia="B Zar"/>
                <w:b w:val="0"/>
                <w:sz w:val="13"/>
              </w:rPr>
            </w:r>
          </w:p>
        </w:tc>
        <w:tc>
          <w:tcPr>
            <w:tcW w:type="dxa" w:w="655"/>
            <w:shd w:fill="EAF2F8"/>
            <w:vAlign w:val="center"/>
          </w:tcPr>
          <w:p>
            <w:pPr>
              <w:spacing w:after="0"/>
              <w:jc w:val="right"/>
              <w:bidi w:val="1"/>
            </w:pPr>
            <w:r/>
            <w:r>
              <w:rPr>
                <w:rFonts w:ascii="B Zar" w:hAnsi="B Zar" w:eastAsia="B Zar"/>
                <w:b w:val="0"/>
                <w:sz w:val="13"/>
              </w:rPr>
            </w:r>
          </w:p>
        </w:tc>
        <w:tc>
          <w:tcPr>
            <w:tcW w:type="dxa" w:w="655"/>
            <w:shd w:fill="EAF2F8"/>
            <w:vAlign w:val="center"/>
          </w:tcPr>
          <w:p>
            <w:pPr>
              <w:spacing w:after="0"/>
              <w:jc w:val="right"/>
              <w:bidi w:val="1"/>
            </w:pPr>
            <w:r/>
            <w:r>
              <w:rPr>
                <w:rFonts w:ascii="B Zar" w:hAnsi="B Zar" w:eastAsia="B Zar"/>
                <w:b w:val="0"/>
                <w:sz w:val="13"/>
              </w:rPr>
            </w:r>
          </w:p>
        </w:tc>
        <w:tc>
          <w:tcPr>
            <w:tcW w:type="dxa" w:w="655"/>
            <w:shd w:fill="EAF2F8"/>
            <w:vAlign w:val="center"/>
          </w:tcPr>
          <w:p>
            <w:pPr>
              <w:spacing w:after="0"/>
              <w:jc w:val="right"/>
              <w:bidi w:val="1"/>
            </w:pPr>
            <w:r/>
            <w:r>
              <w:rPr>
                <w:rFonts w:ascii="B Zar" w:hAnsi="B Zar" w:eastAsia="B Zar"/>
                <w:b w:val="0"/>
                <w:sz w:val="13"/>
              </w:rPr>
            </w:r>
          </w:p>
        </w:tc>
      </w:tr>
    </w:tbl>
    <w:p/>
    <w:p>
      <w:pPr>
        <w:spacing w:after="80"/>
        <w:jc w:val="right"/>
        <w:bidi w:val="1"/>
      </w:pPr>
      <w:r>
        <w:rPr>
          <w:rFonts w:ascii="B Zar" w:hAnsi="B Zar" w:eastAsia="B Zar"/>
          <w:b w:val="0"/>
          <w:sz w:val="20"/>
        </w:rPr>
        <w:t>دو رتبه‌بندی جدا نیز در پایان خواهد آمد: یکی برای فرصت‌های کسب‌وکار با کسب‌وکار و دیگری برای فرصت‌های کسب‌وکار با مصرف‌کننده. مسیرهای ردشده، آرشیوی، توقف‌موقت و خارج از دامنه از جدول حذف نمی‌شوند؛ فقط در رتبه‌بندی «فرصت پیشنهادی» وارد نمی‌شوند.</w:t>
      </w:r>
    </w:p>
    <w:p>
      <w:pPr>
        <w:pStyle w:val="Heading1"/>
        <w:spacing w:after="80"/>
        <w:jc w:val="right"/>
        <w:bidi w:val="1"/>
      </w:pPr>
      <w:r>
        <w:rPr>
          <w:rFonts w:ascii="B Zar" w:hAnsi="B Zar" w:eastAsia="B Zar"/>
          <w:b/>
          <w:sz w:val="30"/>
        </w:rPr>
        <w:t>۱۲. کنترل کیفیت قبل از بستن هر پرونده</w:t>
      </w:r>
    </w:p>
    <w:p>
      <w:pPr>
        <w:spacing w:after="80"/>
        <w:jc w:val="right"/>
        <w:bidi w:val="1"/>
      </w:pPr>
      <w:r>
        <w:rPr>
          <w:rFonts w:ascii="B Zar" w:hAnsi="B Zar" w:eastAsia="B Zar"/>
          <w:b w:val="0"/>
          <w:sz w:val="20"/>
        </w:rPr>
        <w:t>□ هر چهار قالب و همهٔ اجزای آن‌ها برای همان محصول پوشش دارد.</w:t>
      </w:r>
    </w:p>
    <w:p>
      <w:pPr>
        <w:spacing w:after="80"/>
        <w:jc w:val="right"/>
        <w:bidi w:val="1"/>
      </w:pPr>
      <w:r>
        <w:rPr>
          <w:rFonts w:ascii="B Zar" w:hAnsi="B Zar" w:eastAsia="B Zar"/>
          <w:b w:val="0"/>
          <w:sz w:val="20"/>
        </w:rPr>
        <w:t>□ نقطه ورود، مشتری اول، مرز محصول، نتیجهٔ مورد انتظار و معیار توقف روشن است.</w:t>
      </w:r>
    </w:p>
    <w:p>
      <w:pPr>
        <w:spacing w:after="80"/>
        <w:jc w:val="right"/>
        <w:bidi w:val="1"/>
      </w:pPr>
      <w:r>
        <w:rPr>
          <w:rFonts w:ascii="B Zar" w:hAnsi="B Zar" w:eastAsia="B Zar"/>
          <w:b w:val="0"/>
          <w:sz w:val="20"/>
        </w:rPr>
        <w:t>□ بازیگر خارجی، جایگزین ایران و روش دستی/خدمتی جداگانه بررسی شده‌اند.</w:t>
      </w:r>
    </w:p>
    <w:p>
      <w:pPr>
        <w:spacing w:after="80"/>
        <w:jc w:val="right"/>
        <w:bidi w:val="1"/>
      </w:pPr>
      <w:r>
        <w:rPr>
          <w:rFonts w:ascii="B Zar" w:hAnsi="B Zar" w:eastAsia="B Zar"/>
          <w:b w:val="0"/>
          <w:sz w:val="20"/>
        </w:rPr>
        <w:t>□ دو نوع بازار کسب‌وکار با کسب‌وکار و کسب‌وکار با مصرف‌کننده مخلوط نشده‌اند.</w:t>
      </w:r>
    </w:p>
    <w:p>
      <w:pPr>
        <w:spacing w:after="80"/>
        <w:jc w:val="right"/>
        <w:bidi w:val="1"/>
      </w:pPr>
      <w:r>
        <w:rPr>
          <w:rFonts w:ascii="B Zar" w:hAnsi="B Zar" w:eastAsia="B Zar"/>
          <w:b w:val="0"/>
          <w:sz w:val="20"/>
        </w:rPr>
        <w:t>□ هر عدد منبع، تاریخ، تعریف، محدودیت و میزان اطمینان دارد.</w:t>
      </w:r>
    </w:p>
    <w:p>
      <w:pPr>
        <w:spacing w:after="80"/>
        <w:jc w:val="right"/>
        <w:bidi w:val="1"/>
      </w:pPr>
      <w:r>
        <w:rPr>
          <w:rFonts w:ascii="B Zar" w:hAnsi="B Zar" w:eastAsia="B Zar"/>
          <w:b w:val="0"/>
          <w:sz w:val="20"/>
        </w:rPr>
        <w:t>□ قیمت خارجی به قیمت ایران تبدیل نشده است.</w:t>
      </w:r>
    </w:p>
    <w:p>
      <w:pPr>
        <w:spacing w:after="80"/>
        <w:jc w:val="right"/>
        <w:bidi w:val="1"/>
      </w:pPr>
      <w:r>
        <w:rPr>
          <w:rFonts w:ascii="B Zar" w:hAnsi="B Zar" w:eastAsia="B Zar"/>
          <w:b w:val="0"/>
          <w:sz w:val="20"/>
        </w:rPr>
        <w:t>□ اندازهٔ بازار فقط با شمارندهٔ واجد و قیمت/درآمد متوسط سالانهٔ محلی محاسبه شده؛ در غیر این صورت «محاسبه‌نشده» است.</w:t>
      </w:r>
    </w:p>
    <w:p>
      <w:pPr>
        <w:spacing w:after="80"/>
        <w:jc w:val="right"/>
        <w:bidi w:val="1"/>
      </w:pPr>
      <w:r>
        <w:rPr>
          <w:rFonts w:ascii="B Zar" w:hAnsi="B Zar" w:eastAsia="B Zar"/>
          <w:b w:val="0"/>
          <w:sz w:val="20"/>
        </w:rPr>
        <w:t>□ پژوهش اولیهٔ اجرا نشده، اجراشده جلوه داده نشده است.</w:t>
      </w:r>
    </w:p>
    <w:p>
      <w:pPr>
        <w:spacing w:after="80"/>
        <w:jc w:val="right"/>
        <w:bidi w:val="1"/>
      </w:pPr>
      <w:r>
        <w:rPr>
          <w:rFonts w:ascii="B Zar" w:hAnsi="B Zar" w:eastAsia="B Zar"/>
          <w:b w:val="0"/>
          <w:sz w:val="20"/>
        </w:rPr>
        <w:t>□ واژه‌گزینی فارسی حرفه‌ای بازبینی شده است.</w:t>
      </w:r>
    </w:p>
    <w:p>
      <w:pPr>
        <w:spacing w:after="80"/>
        <w:jc w:val="right"/>
        <w:bidi w:val="1"/>
      </w:pPr>
      <w:r>
        <w:rPr>
          <w:rFonts w:ascii="B Zar" w:hAnsi="B Zar" w:eastAsia="B Zar"/>
          <w:b w:val="0"/>
          <w:sz w:val="20"/>
        </w:rPr>
        <w:t>□ وضعیت تاریخی رد/توقف‌موقت/آرشیوی و دستور کاربر حفظ شده است.</w:t>
      </w:r>
    </w:p>
    <w:p>
      <w:pPr>
        <w:spacing w:after="80"/>
        <w:jc w:val="right"/>
        <w:bidi w:val="1"/>
      </w:pPr>
      <w:r>
        <w:rPr>
          <w:rFonts w:ascii="B Zar" w:hAnsi="B Zar" w:eastAsia="B Zar"/>
          <w:b w:val="0"/>
          <w:sz w:val="20"/>
        </w:rPr>
        <w:t>□ پرونده در جدول نهایی ۴۱ ردیفی، دفتر ثبت و تغییرنگار همگام شده است.</w:t>
      </w:r>
    </w:p>
    <w:p>
      <w:pPr>
        <w:pStyle w:val="Heading1"/>
        <w:spacing w:after="80"/>
        <w:jc w:val="right"/>
        <w:bidi w:val="1"/>
      </w:pPr>
      <w:r>
        <w:rPr>
          <w:rFonts w:ascii="B Zar" w:hAnsi="B Zar" w:eastAsia="B Zar"/>
          <w:b/>
          <w:sz w:val="30"/>
        </w:rPr>
        <w:t>۱۳. تعریف پایان کار</w:t>
      </w:r>
    </w:p>
    <w:p>
      <w:pPr>
        <w:spacing w:after="80"/>
        <w:jc w:val="right"/>
        <w:bidi w:val="1"/>
      </w:pPr>
      <w:r>
        <w:rPr>
          <w:rFonts w:ascii="B Zar" w:hAnsi="B Zar" w:eastAsia="B Zar"/>
          <w:b w:val="0"/>
          <w:sz w:val="20"/>
        </w:rPr>
        <w:t>این برنامه زمانی کامل است که یک فایل Word واحد شامل ۴۱ پروندهٔ مستقل، همهٔ اجزای چهار قالب، منابع قابل ردیابی، نتیجهٔ ورود و نتیجهٔ مورد انتظار هر محصول، وضعیت صادقانهٔ داده‌های مفقود، و جدول نهایی مستند پرتفوی داشته باشیم. وجود چند پرونده عمیق یا چند جدول مشترک، جایگزین این تعریف پایان نیست.</w:t>
      </w:r>
    </w:p>
    <w:sectPr w:rsidR="00FC693F" w:rsidRPr="0006063C" w:rsidSect="00034616">
      <w:headerReference w:type="default" r:id="rId9"/>
      <w:footerReference w:type="default" r:id="rId10"/>
      <w:pgSz w:w="12240" w:h="15840"/>
      <w:pgMar w:top="935" w:right="879" w:bottom="935"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B Zar" w:hAnsi="B Zar" w:eastAsia="B Zar"/>
        <w:b w:val="0"/>
        <w:color w:val="666666"/>
        <w:sz w:val="18"/>
      </w:rPr>
      <w:t>سند کنترل اجرایی — فاقد دادهٔ ساختگی یا ادعای پژوهش میدانی</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B Zar" w:hAnsi="B Zar" w:eastAsia="B Zar"/>
        <w:b w:val="0"/>
        <w:color w:val="666666"/>
        <w:sz w:val="18"/>
      </w:rPr>
      <w:t>طرح عملیاتی گزارش جامع ۴۱ فرصت مد و پوشاک | نسخهٔ ۱٫۱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طرح عملیاتی گزارش جامع ۴۱ فرصت مد و پوشاک</dc:title>
  <dc:subject>Operational plan; 41 fashion and apparel opportunities only</dc:subject>
  <dc:creator>Arena.ai research workflow</dc:creator>
  <cp:keywords/>
  <dc:description>generated by python-docx</dc:description>
  <cp:lastModifiedBy/>
  <cp:revision>1</cp:revision>
  <dcterms:created xsi:type="dcterms:W3CDTF">2013-12-23T23:15:00Z</dcterms:created>
  <dcterms:modified xsi:type="dcterms:W3CDTF">2013-12-23T23:15:00Z</dcterms:modified>
  <cp:category/>
</cp:coreProperties>
</file>