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F172A"/>
          <w:sz w:val="44"/>
        </w:rPr>
        <w:t>SkillPath — User Guide</w:t>
      </w:r>
    </w:p>
    <w:p>
      <w:r>
        <w:rPr>
          <w:color w:val="0F172A"/>
          <w:sz w:val="21"/>
        </w:rPr>
        <w:t>SkillPath is your personal learning coach. It finds out what you already know about a technical skill, then teaches you the rest at your level, one module at a time.</w:t>
      </w:r>
    </w:p>
    <w:p>
      <w:r>
        <w:rPr>
          <w:b/>
          <w:color w:val="0F172A"/>
          <w:sz w:val="21"/>
        </w:rPr>
        <w:t>How it works, in one line:</w:t>
      </w:r>
      <w:r>
        <w:rPr>
          <w:color w:val="0F172A"/>
          <w:sz w:val="21"/>
        </w:rPr>
        <w:t xml:space="preserve"> a short skill check → your skill profile → a learning plan made for you → suggested courses and materials → tutor lessons → quizzes that update your profile.</w:t>
      </w:r>
    </w:p>
    <w:p>
      <w:r>
        <w:rPr>
          <w:b/>
          <w:color w:val="0F172A"/>
          <w:sz w:val="21"/>
        </w:rPr>
        <w:t xml:space="preserve">New in this version:</w:t>
      </w:r>
      <w:r>
        <w:rPr>
          <w:color w:val="0F172A"/>
          <w:sz w:val="21"/>
        </w:rPr>
        <w:t xml:space="preserve"> your AI key is kept encrypted on your device, you can back up your progress to a file, and help is built into the ☰ menu. Google Gemini (free) is now the default AI.</w:t>
      </w:r>
    </w:p>
    <w:p>
      <w:r>
        <w:rPr>
          <w:color w:val="0F172A"/>
          <w:sz w:val="21"/>
        </w:rPr>
        <w:t xml:space="preserve">See also: </w:t>
      </w:r>
      <w:r>
        <w:rPr>
          <w:i w:val="0"/>
          <w:color w:val="4F46E5"/>
          <w:sz w:val="21"/>
          <w:u w:val="single"/>
        </w:rPr>
        <w:t>Developer Guide</w:t>
      </w:r>
      <w:r>
        <w:rPr>
          <w:color w:val="0F172A"/>
          <w:sz w:val="21"/>
        </w:rPr>
        <w:t xml:space="preserve"> · </w:t>
      </w:r>
      <w:r>
        <w:rPr>
          <w:i w:val="0"/>
          <w:color w:val="4F46E5"/>
          <w:sz w:val="21"/>
          <w:u w:val="single"/>
        </w:rPr>
        <w:t>README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1. Before you start</w:t>
      </w:r>
    </w:p>
    <w:p>
      <w:pPr>
        <w:pStyle w:val="Heading2"/>
      </w:pPr>
      <w:r>
        <w:rPr>
          <w:color w:val="0F172A"/>
          <w:sz w:val="25"/>
        </w:rPr>
        <w:t>What you need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Requirement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Details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A modern browser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Chrome, Edge, Firefox or Safari (current version). On a phone: Chrome on Android, Safari on iPhone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Internet connection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SkillPath talks to an AI service online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SkillPath running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Open the web address your team gives you. If you run it yourself: install Node.js 20.19+, then </w:t>
            </w:r>
            <w:r>
              <w:rPr>
                <w:rFonts w:ascii="Consolas" w:hAnsi="Consolas"/>
                <w:color w:val="1E293B"/>
                <w:sz w:val="18"/>
              </w:rPr>
              <w:t xml:space="preserve">npm install</w:t>
            </w:r>
            <w:r>
              <w:rPr>
                <w:color w:val="0F172A"/>
                <w:sz w:val="19"/>
              </w:rPr>
              <w:t xml:space="preserve"> and </w:t>
            </w:r>
            <w:r>
              <w:rPr>
                <w:rFonts w:ascii="Consolas" w:hAnsi="Consolas"/>
                <w:color w:val="1E293B"/>
                <w:sz w:val="18"/>
              </w:rPr>
              <w:t xml:space="preserve">npm run dev</w:t>
            </w:r>
            <w:r>
              <w:rPr>
                <w:color w:val="0F172A"/>
                <w:sz w:val="19"/>
              </w:rPr>
              <w:t xml:space="preserve"> in the project folder (http://localhost:5173)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An AI API key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One key from any supported AI service. Google Gemini is the default and free — see below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About 10 minutes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For the first skill check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color w:val="0F172A"/>
          <w:sz w:val="25"/>
        </w:rPr>
        <w:t>Getting an AI key (2 minutes)</w:t>
      </w:r>
    </w:p>
    <w:p>
      <w:r>
        <w:rPr>
          <w:color w:val="0F172A"/>
          <w:sz w:val="21"/>
        </w:rPr>
        <w:t xml:space="preserve">You need one key. </w:t>
      </w:r>
      <w:r>
        <w:rPr>
          <w:b/>
          <w:color w:val="0F172A"/>
          <w:sz w:val="21"/>
        </w:rPr>
        <w:t xml:space="preserve">Google Gemini</w:t>
      </w:r>
      <w:r>
        <w:rPr>
          <w:color w:val="0F172A"/>
          <w:sz w:val="21"/>
        </w:rPr>
        <w:t xml:space="preserve"> is the default: it is free and needs no credit card.</w:t>
      </w:r>
    </w:p>
    <w:p>
      <w:r>
        <w:rPr>
          <w:b/>
          <w:color w:val="0F172A"/>
          <w:sz w:val="21"/>
        </w:rPr>
        <w:t xml:space="preserve">Google Gemini (default, free)</w:t>
      </w:r>
    </w:p>
    <w:p>
      <w:pPr>
        <w:pStyle w:val="ListNumber"/>
        <w:spacing w:after="60"/>
      </w:pPr>
      <w:r>
        <w:rPr>
          <w:color w:val="0F172A"/>
          <w:sz w:val="21"/>
        </w:rPr>
        <w:t xml:space="preserve">Go to </w:t>
      </w:r>
      <w:r>
        <w:rPr>
          <w:color w:val="4F46E5"/>
          <w:sz w:val="21"/>
          <w:u w:val="single"/>
        </w:rPr>
        <w:t>https://aistudio.google.com/apikey</w:t>
      </w:r>
      <w:r>
        <w:rPr>
          <w:color w:val="0F172A"/>
          <w:sz w:val="21"/>
        </w:rPr>
        <w:t xml:space="preserve"> and sign in with a Google account.</w:t>
      </w:r>
    </w:p>
    <w:p>
      <w:pPr>
        <w:pStyle w:val="ListNumber"/>
        <w:spacing w:after="60"/>
      </w:pPr>
      <w:r>
        <w:rPr>
          <w:color w:val="0F172A"/>
          <w:sz w:val="21"/>
        </w:rPr>
        <w:t xml:space="preserve">Click </w:t>
      </w:r>
      <w:r>
        <w:rPr>
          <w:b/>
          <w:color w:val="0F172A"/>
          <w:sz w:val="21"/>
        </w:rPr>
        <w:t>Create API key</w:t>
      </w:r>
      <w:r>
        <w:rPr>
          <w:color w:val="0F172A"/>
          <w:sz w:val="21"/>
        </w:rPr>
        <w:t xml:space="preserve"> and copy it.</w:t>
      </w:r>
    </w:p>
    <w:p>
      <w:r>
        <w:rPr>
          <w:b/>
          <w:color w:val="0F172A"/>
          <w:sz w:val="21"/>
        </w:rPr>
        <w:t xml:space="preserve">Groq (another free option)</w:t>
      </w:r>
    </w:p>
    <w:p>
      <w:pPr>
        <w:pStyle w:val="ListNumber"/>
        <w:numPr>
          <w:ilvl w:val="0"/>
          <w:numId w:val="10"/>
        </w:numPr>
        <w:spacing w:after="60"/>
      </w:pPr>
      <w:r>
        <w:rPr>
          <w:color w:val="0F172A"/>
          <w:sz w:val="21"/>
        </w:rPr>
        <w:t xml:space="preserve">Go to </w:t>
      </w:r>
      <w:r>
        <w:rPr>
          <w:color w:val="4F46E5"/>
          <w:sz w:val="21"/>
          <w:u w:val="single"/>
        </w:rPr>
        <w:t>https://console.groq.com/keys</w:t>
      </w:r>
      <w:r>
        <w:rPr>
          <w:color w:val="0F172A"/>
          <w:sz w:val="21"/>
        </w:rPr>
        <w:t xml:space="preserve"> and sign up (no credit card).</w:t>
      </w:r>
    </w:p>
    <w:p>
      <w:pPr>
        <w:pStyle w:val="ListNumber"/>
        <w:numPr>
          <w:ilvl w:val="0"/>
          <w:numId w:val="10"/>
        </w:numPr>
        <w:spacing w:after="60"/>
      </w:pPr>
      <w:r>
        <w:rPr>
          <w:color w:val="0F172A"/>
          <w:sz w:val="21"/>
        </w:rPr>
        <w:t xml:space="preserve">Click </w:t>
      </w:r>
      <w:r>
        <w:rPr>
          <w:b/>
          <w:color w:val="0F172A"/>
          <w:sz w:val="21"/>
        </w:rPr>
        <w:t>Create API Key</w:t>
      </w:r>
      <w:r>
        <w:rPr>
          <w:color w:val="0F172A"/>
          <w:sz w:val="21"/>
        </w:rPr>
        <w:t xml:space="preserve"> and copy it.</w:t>
      </w:r>
    </w:p>
    <w:p>
      <w:r>
        <w:rPr>
          <w:color w:val="0F172A"/>
          <w:sz w:val="21"/>
        </w:rPr>
        <w:t xml:space="preserve">Keep the key private — it works like a password. SkillPath stores it </w:t>
      </w:r>
      <w:r>
        <w:rPr>
          <w:b/>
          <w:color w:val="0F172A"/>
          <w:sz w:val="21"/>
        </w:rPr>
        <w:t xml:space="preserve">encrypted</w:t>
      </w:r>
      <w:r>
        <w:rPr>
          <w:color w:val="0F172A"/>
          <w:sz w:val="21"/>
        </w:rPr>
        <w:t xml:space="preserve"> on your device and sends it only to that AI service.</w:t>
      </w:r>
    </w:p>
    <w:p>
      <w:pPr>
        <w:spacing w:after="160"/>
        <w:ind w:left="360"/>
        <w:shd w:val="clear" w:fill="F8FAFC"/>
      </w:pPr>
      <w:r>
        <w:rPr>
          <w:color w:val="0F172A"/>
          <w:sz w:val="21"/>
        </w:rPr>
        <w:t xml:space="preserve">Other options: Anthropic Claude (best teaching quality), OpenAI, DeepSeek, xAI (paid); OpenRouter, Mistral, Cerebras, Hugging Face, Cohere (free tiers).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2. First run</w:t>
      </w:r>
    </w:p>
    <w:p>
      <w:r>
        <w:rPr>
          <w:color w:val="0F172A"/>
          <w:sz w:val="21"/>
        </w:rPr>
        <w:t xml:space="preserve">When you open SkillPath, an </w:t>
      </w:r>
      <w:r>
        <w:rPr>
          <w:b/>
          <w:color w:val="0F172A"/>
          <w:sz w:val="21"/>
        </w:rPr>
        <w:t>AI settings</w:t>
      </w:r>
      <w:r>
        <w:rPr>
          <w:color w:val="0F172A"/>
          <w:sz w:val="21"/>
        </w:rPr>
        <w:t xml:space="preserve"> popup appears: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Field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What to do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AI provider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Leave </w:t>
            </w:r>
            <w:r>
              <w:rPr>
                <w:b/>
                <w:color w:val="0F172A"/>
                <w:sz w:val="19"/>
              </w:rPr>
              <w:t xml:space="preserve">Google Gemini</w:t>
            </w:r>
            <w:r>
              <w:rPr>
                <w:color w:val="0F172A"/>
                <w:sz w:val="19"/>
              </w:rPr>
              <w:t xml:space="preserve"> (the default), or pick the service your key belongs to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API key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Paste your own key. </w:t>
            </w:r>
            <w:r>
              <w:rPr>
                <w:b/>
                <w:color w:val="0F172A"/>
                <w:sz w:val="19"/>
              </w:rPr>
              <w:t xml:space="preserve">Show</w:t>
            </w:r>
            <w:r>
              <w:rPr>
                <w:color w:val="0F172A"/>
                <w:sz w:val="19"/>
              </w:rPr>
              <w:t xml:space="preserve"> reveals it so you can check it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Model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Leave the default, or click </w:t>
            </w:r>
            <w:r>
              <w:rPr>
                <w:b/>
                <w:color w:val="0F172A"/>
                <w:sz w:val="19"/>
              </w:rPr>
              <w:t>Load models</w:t>
            </w:r>
            <w:r>
              <w:rPr>
                <w:color w:val="0F172A"/>
                <w:sz w:val="19"/>
              </w:rPr>
              <w:t xml:space="preserve"> to see everything your key can use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Effort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Leave the default (</w:t>
            </w:r>
            <w:r>
              <w:rPr>
                <w:i/>
                <w:color w:val="0F172A"/>
                <w:sz w:val="19"/>
              </w:rPr>
              <w:t xml:space="preserve">low</w:t>
            </w:r>
            <w:r>
              <w:rPr>
                <w:color w:val="0F172A"/>
                <w:sz w:val="19"/>
              </w:rPr>
              <w:t xml:space="preserve">). Higher effort means deeper answers but more usage</w:t>
            </w:r>
          </w:p>
        </w:tc>
      </w:tr>
    </w:tbl>
    <w:p>
      <w:pPr>
        <w:spacing w:after="80"/>
      </w:pPr>
    </w:p>
    <w:p>
      <w:r>
        <w:rPr>
          <w:color w:val="0F172A"/>
          <w:sz w:val="21"/>
        </w:rPr>
        <w:t xml:space="preserve">Click </w:t>
      </w:r>
      <w:r>
        <w:rPr>
          <w:b/>
          <w:color w:val="0F172A"/>
          <w:sz w:val="21"/>
        </w:rPr>
        <w:t xml:space="preserve">Save</w:t>
      </w:r>
      <w:r>
        <w:rPr>
          <w:color w:val="0F172A"/>
          <w:sz w:val="21"/>
        </w:rPr>
        <w:t xml:space="preserve">. Your choices stay on this device, so you only do this once. The key is </w:t>
      </w:r>
      <w:r>
        <w:rPr>
          <w:b/>
          <w:color w:val="0F172A"/>
          <w:sz w:val="21"/>
        </w:rPr>
        <w:t xml:space="preserve">encrypted</w:t>
      </w:r>
      <w:r>
        <w:rPr>
          <w:color w:val="0F172A"/>
          <w:sz w:val="21"/>
        </w:rPr>
        <w:t xml:space="preserve"> before it is saved — it never sits in plain text in the browser.</w:t>
      </w:r>
    </w:p>
    <w:p>
      <w:r>
        <w:rPr>
          <w:color w:val="0F172A"/>
          <w:sz w:val="21"/>
        </w:rPr>
        <w:t xml:space="preserve">You can reopen it any time from the </w:t>
      </w:r>
      <w:r>
        <w:rPr>
          <w:b/>
          <w:color w:val="0F172A"/>
          <w:sz w:val="21"/>
        </w:rPr>
        <w:t>provider name in the top-right corner</w:t>
      </w:r>
      <w:r>
        <w:rPr>
          <w:color w:val="0F172A"/>
          <w:sz w:val="21"/>
        </w:rPr>
        <w:t>. The dot next to it is green when everything is ready and amber when something is missing.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3. Start learning</w:t>
      </w:r>
    </w:p>
    <w:p>
      <w:pPr>
        <w:pStyle w:val="Heading2"/>
      </w:pPr>
      <w:r>
        <w:rPr>
          <w:color w:val="0F172A"/>
          <w:sz w:val="25"/>
        </w:rPr>
        <w:t>Step 1 — Tell SkillPath what you want to learn</w:t>
      </w:r>
    </w:p>
    <w:p>
      <w:r>
        <w:rPr>
          <w:color w:val="0F172A"/>
          <w:sz w:val="21"/>
        </w:rPr>
        <w:t>On the home page: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Field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Example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Skill or technology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Python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What's your goal?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Want to develop Python automations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What have you done with it so far?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I know JavaScript well, Python only basics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Which AI should teach you?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Confirm or change the AI and model here</w:t>
            </w:r>
          </w:p>
        </w:tc>
      </w:tr>
    </w:tbl>
    <w:p>
      <w:pPr>
        <w:spacing w:after="80"/>
      </w:pPr>
    </w:p>
    <w:p>
      <w:r>
        <w:rPr>
          <w:color w:val="0F172A"/>
          <w:sz w:val="21"/>
        </w:rPr>
        <w:t xml:space="preserve">Click </w:t>
      </w:r>
      <w:r>
        <w:rPr>
          <w:b/>
          <w:color w:val="0F172A"/>
          <w:sz w:val="21"/>
        </w:rPr>
        <w:t>Start skill check →</w:t>
      </w:r>
      <w:r>
        <w:rPr>
          <w:color w:val="0F172A"/>
          <w:sz w:val="21"/>
        </w:rPr>
        <w:t>.</w:t>
      </w:r>
    </w:p>
    <w:p>
      <w:pPr>
        <w:spacing w:after="160"/>
        <w:ind w:left="360"/>
        <w:shd w:val="clear" w:fill="F8FAFC"/>
      </w:pPr>
      <w:r>
        <w:rPr>
          <w:i/>
          <w:color w:val="475569"/>
          <w:sz w:val="21"/>
        </w:rPr>
        <w:t>Your answers are saved as you type. If something goes wrong you can come back and the text is still there.</w:t>
      </w:r>
    </w:p>
    <w:p>
      <w:pPr>
        <w:pStyle w:val="Heading2"/>
      </w:pPr>
      <w:r>
        <w:rPr>
          <w:color w:val="0F172A"/>
          <w:sz w:val="25"/>
        </w:rPr>
        <w:t>Step 2 — The skill check (5–10 minutes)</w:t>
      </w:r>
    </w:p>
    <w:p>
      <w:r>
        <w:rPr>
          <w:color w:val="0F172A"/>
          <w:sz w:val="21"/>
        </w:rPr>
        <w:t>The AI asks one question at a time and adapts: harder after a correct answer, easier after a wrong one.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Multiple choice</w:t>
      </w:r>
      <w:r>
        <w:rPr>
          <w:color w:val="0F172A"/>
          <w:sz w:val="21"/>
        </w:rPr>
        <w:t xml:space="preserve"> — click an option.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Short answer / code / experience</w:t>
      </w:r>
      <w:r>
        <w:rPr>
          <w:color w:val="0F172A"/>
          <w:sz w:val="21"/>
        </w:rPr>
        <w:t xml:space="preserve"> — type your answer and click </w:t>
      </w:r>
      <w:r>
        <w:rPr>
          <w:b/>
          <w:color w:val="0F172A"/>
          <w:sz w:val="21"/>
        </w:rPr>
        <w:t>Submit answer</w:t>
      </w:r>
      <w:r>
        <w:rPr>
          <w:color w:val="0F172A"/>
          <w:sz w:val="21"/>
        </w:rPr>
        <w:t xml:space="preserve"> (or press </w:t>
      </w:r>
      <w:r>
        <w:rPr>
          <w:rFonts w:ascii="Consolas" w:hAnsi="Consolas"/>
          <w:color w:val="1E293B"/>
          <w:sz w:val="20"/>
        </w:rPr>
        <w:t>Ctrl + Enter</w:t>
      </w:r>
      <w:r>
        <w:rPr>
          <w:color w:val="0F172A"/>
          <w:sz w:val="21"/>
        </w:rPr>
        <w:t>).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Don't know?</w:t>
      </w:r>
      <w:r>
        <w:rPr>
          <w:color w:val="0F172A"/>
          <w:sz w:val="21"/>
        </w:rPr>
        <w:t xml:space="preserve"> Click </w:t>
      </w:r>
      <w:r>
        <w:rPr>
          <w:b/>
          <w:color w:val="0F172A"/>
          <w:sz w:val="21"/>
        </w:rPr>
        <w:t>I don't know</w:t>
      </w:r>
      <w:r>
        <w:rPr>
          <w:color w:val="0F172A"/>
          <w:sz w:val="21"/>
        </w:rPr>
        <w:t>. That is useful information, not a failure.</w:t>
      </w:r>
    </w:p>
    <w:p>
      <w:r>
        <w:rPr>
          <w:b/>
          <w:color w:val="0F172A"/>
          <w:sz w:val="21"/>
        </w:rPr>
        <w:t>Be honest and don't look things up.</w:t>
      </w:r>
      <w:r>
        <w:rPr>
          <w:color w:val="0F172A"/>
          <w:sz w:val="21"/>
        </w:rPr>
        <w:t xml:space="preserve"> The whole plan is built on this, and a flattering score just means lessons pitched too high.</w:t>
      </w:r>
    </w:p>
    <w:p>
      <w:r>
        <w:rPr>
          <w:color w:val="0F172A"/>
          <w:sz w:val="21"/>
        </w:rPr>
        <w:t xml:space="preserve">When it finishes, click </w:t>
      </w:r>
      <w:r>
        <w:rPr>
          <w:b/>
          <w:color w:val="0F172A"/>
          <w:sz w:val="21"/>
        </w:rPr>
        <w:t>See my skill profile →</w:t>
      </w:r>
      <w:r>
        <w:rPr>
          <w:color w:val="0F172A"/>
          <w:sz w:val="21"/>
        </w:rPr>
        <w:t>.</w:t>
      </w:r>
    </w:p>
    <w:p>
      <w:pPr>
        <w:pStyle w:val="Heading2"/>
      </w:pPr>
      <w:r>
        <w:rPr>
          <w:color w:val="0F172A"/>
          <w:sz w:val="25"/>
        </w:rPr>
        <w:t>Step 3 — Your profile and plan</w:t>
      </w:r>
    </w:p>
    <w:p>
      <w:r>
        <w:rPr>
          <w:color w:val="0F172A"/>
          <w:sz w:val="21"/>
        </w:rPr>
        <w:t>After about a minute you land on your dashboard: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Skill profile</w:t>
      </w:r>
      <w:r>
        <w:rPr>
          <w:color w:val="0F172A"/>
          <w:sz w:val="21"/>
        </w:rPr>
        <w:t xml:space="preserve"> — your level, overall mastery %, a bar per sub-topic (hover a bar to see the evidence behind it), plus your strengths, gaps and any misconceptions to clear up.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Your learning plan</w:t>
      </w:r>
      <w:r>
        <w:rPr>
          <w:color w:val="0F172A"/>
          <w:sz w:val="21"/>
        </w:rPr>
        <w:t xml:space="preserve"> — modules in the order you should do them. Each shows what you will be able to do afterwards, why it is in </w:t>
      </w:r>
      <w:r>
        <w:rPr>
          <w:i/>
          <w:color w:val="0F172A"/>
          <w:sz w:val="21"/>
        </w:rPr>
        <w:t xml:space="preserve">your</w:t>
      </w:r>
      <w:r>
        <w:rPr>
          <w:color w:val="0F172A"/>
          <w:sz w:val="21"/>
        </w:rPr>
        <w:t xml:space="preserve"> plan, and roughly how long it takes.</w:t>
      </w:r>
    </w:p>
    <w:p>
      <w:pPr>
        <w:pStyle w:val="Heading2"/>
      </w:pPr>
      <w:r>
        <w:rPr>
          <w:color w:val="0F172A"/>
          <w:sz w:val="25"/>
        </w:rPr>
        <w:t>Step 4 — Courses &amp; learning materials</w:t>
      </w:r>
    </w:p>
    <w:p>
      <w:r>
        <w:rPr>
          <w:color w:val="0F172A"/>
          <w:sz w:val="21"/>
        </w:rPr>
        <w:t>Below the plan, SkillPath suggests 8–12 real courses and materials chosen for your goal and gaps: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Video courses</w:t>
      </w:r>
      <w:r>
        <w:rPr>
          <w:color w:val="0F172A"/>
          <w:sz w:val="21"/>
        </w:rPr>
        <w:t xml:space="preserve"> on YouTube, Udemy, Coursera, edX, freeCodeCamp, Pluralsight, LinkedIn Learning and others.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Websites and books</w:t>
      </w:r>
      <w:r>
        <w:rPr>
          <w:color w:val="0F172A"/>
          <w:sz w:val="21"/>
        </w:rPr>
        <w:t xml:space="preserve">, plus the </w:t>
      </w:r>
      <w:r>
        <w:rPr>
          <w:b/>
          <w:color w:val="0F172A"/>
          <w:sz w:val="21"/>
        </w:rPr>
        <w:t>official documentation</w:t>
      </w:r>
      <w:r>
        <w:rPr>
          <w:color w:val="0F172A"/>
          <w:sz w:val="21"/>
        </w:rPr>
        <w:t xml:space="preserve"> and places to </w:t>
      </w:r>
      <w:r>
        <w:rPr>
          <w:b/>
          <w:color w:val="0F172A"/>
          <w:sz w:val="21"/>
        </w:rPr>
        <w:t>practise</w:t>
      </w:r>
      <w:r>
        <w:rPr>
          <w:color w:val="0F172A"/>
          <w:sz w:val="21"/>
        </w:rPr>
        <w:t>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Each card shows the platform, whether it is </w:t>
      </w:r>
      <w:r>
        <w:rPr>
          <w:b/>
          <w:color w:val="0F172A"/>
          <w:sz w:val="21"/>
        </w:rPr>
        <w:t>Free / Free to audit / Paid / Subscription</w:t>
      </w:r>
      <w:r>
        <w:rPr>
          <w:color w:val="0F172A"/>
          <w:sz w:val="21"/>
        </w:rPr>
        <w:t xml:space="preserve">, the level, rough hours, and why it suits you. </w:t>
      </w:r>
      <w:r>
        <w:rPr>
          <w:b/>
          <w:color w:val="0F172A"/>
          <w:sz w:val="21"/>
        </w:rPr>
        <w:t>★ Top pick</w:t>
      </w:r>
      <w:r>
        <w:rPr>
          <w:color w:val="0F172A"/>
          <w:sz w:val="21"/>
        </w:rPr>
        <w:t xml:space="preserve"> marks where to start.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Filter by </w:t>
      </w:r>
      <w:r>
        <w:rPr>
          <w:b/>
          <w:color w:val="0F172A"/>
          <w:sz w:val="21"/>
        </w:rPr>
        <w:t>Video courses</w:t>
      </w:r>
      <w:r>
        <w:rPr>
          <w:color w:val="0F172A"/>
          <w:sz w:val="21"/>
        </w:rPr>
        <w:t xml:space="preserve">, </w:t>
      </w:r>
      <w:r>
        <w:rPr>
          <w:b/>
          <w:color w:val="0F172A"/>
          <w:sz w:val="21"/>
        </w:rPr>
        <w:t>Websites &amp; books</w:t>
      </w:r>
      <w:r>
        <w:rPr>
          <w:color w:val="0F172A"/>
          <w:sz w:val="21"/>
        </w:rPr>
        <w:t xml:space="preserve">, </w:t>
      </w:r>
      <w:r>
        <w:rPr>
          <w:b/>
          <w:color w:val="0F172A"/>
          <w:sz w:val="21"/>
        </w:rPr>
        <w:t>Docs &amp; practice</w:t>
      </w:r>
      <w:r>
        <w:rPr>
          <w:color w:val="0F172A"/>
          <w:sz w:val="21"/>
        </w:rPr>
        <w:t xml:space="preserve">, or tick </w:t>
      </w:r>
      <w:r>
        <w:rPr>
          <w:b/>
          <w:color w:val="0F172A"/>
          <w:sz w:val="21"/>
        </w:rPr>
        <w:t>Free only</w:t>
      </w:r>
      <w:r>
        <w:rPr>
          <w:color w:val="0F172A"/>
          <w:sz w:val="21"/>
        </w:rPr>
        <w:t>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Find on Udemy / Coursera / YouTube …</w:t>
      </w:r>
      <w:r>
        <w:rPr>
          <w:color w:val="0F172A"/>
          <w:sz w:val="21"/>
        </w:rPr>
        <w:t xml:space="preserve"> opens a search for that exact course on that platform, so you always land on the current version.</w:t>
      </w:r>
    </w:p>
    <w:p>
      <w:r>
        <w:rPr>
          <w:color w:val="0F172A"/>
          <w:sz w:val="21"/>
        </w:rPr>
        <w:t>Always check the price, reviews and date on the platform before enrolling.</w:t>
      </w:r>
    </w:p>
    <w:p>
      <w:pPr>
        <w:pStyle w:val="Heading2"/>
      </w:pPr>
      <w:r>
        <w:rPr>
          <w:color w:val="0F172A"/>
          <w:sz w:val="25"/>
        </w:rPr>
        <w:t>Step 5 — Learn a module</w:t>
      </w:r>
    </w:p>
    <w:p>
      <w:r>
        <w:rPr>
          <w:color w:val="0F172A"/>
          <w:sz w:val="21"/>
        </w:rPr>
        <w:t xml:space="preserve">Open a module and click </w:t>
      </w:r>
      <w:r>
        <w:rPr>
          <w:b/>
          <w:color w:val="0F172A"/>
          <w:sz w:val="21"/>
        </w:rPr>
        <w:t>Start the lesson</w:t>
      </w:r>
      <w:r>
        <w:rPr>
          <w:color w:val="0F172A"/>
          <w:sz w:val="21"/>
        </w:rPr>
        <w:t>. The tutor teaches in small steps: an idea, an example, then a question or a small exercise for you.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Type your reply and press </w:t>
      </w:r>
      <w:r>
        <w:rPr>
          <w:rFonts w:ascii="Consolas" w:hAnsi="Consolas"/>
          <w:color w:val="1E293B"/>
          <w:sz w:val="20"/>
        </w:rPr>
        <w:t>Enter</w:t>
      </w:r>
      <w:r>
        <w:rPr>
          <w:color w:val="0F172A"/>
          <w:sz w:val="21"/>
        </w:rPr>
        <w:t xml:space="preserve"> (</w:t>
      </w:r>
      <w:r>
        <w:rPr>
          <w:rFonts w:ascii="Consolas" w:hAnsi="Consolas"/>
          <w:color w:val="1E293B"/>
          <w:sz w:val="20"/>
        </w:rPr>
        <w:t>Shift + Enter</w:t>
      </w:r>
      <w:r>
        <w:rPr>
          <w:color w:val="0F172A"/>
          <w:sz w:val="21"/>
        </w:rPr>
        <w:t xml:space="preserve"> for a new line).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Ask anything: </w:t>
      </w:r>
      <w:r>
        <w:rPr>
          <w:i/>
          <w:color w:val="0F172A"/>
          <w:sz w:val="21"/>
        </w:rPr>
        <w:t xml:space="preserve">"why?"</w:t>
      </w:r>
      <w:r>
        <w:rPr>
          <w:color w:val="0F172A"/>
          <w:sz w:val="21"/>
        </w:rPr>
        <w:t xml:space="preserve">, </w:t>
      </w:r>
      <w:r>
        <w:rPr>
          <w:i/>
          <w:color w:val="0F172A"/>
          <w:sz w:val="21"/>
        </w:rPr>
        <w:t xml:space="preserve">"what's the difference between X and Y?"</w:t>
      </w:r>
      <w:r>
        <w:rPr>
          <w:color w:val="0F172A"/>
          <w:sz w:val="21"/>
        </w:rPr>
        <w:t xml:space="preserve">, </w:t>
      </w:r>
      <w:r>
        <w:rPr>
          <w:i/>
          <w:color w:val="0F172A"/>
          <w:sz w:val="21"/>
        </w:rPr>
        <w:t xml:space="preserve">"check my code"</w:t>
      </w:r>
      <w:r>
        <w:rPr>
          <w:color w:val="0F172A"/>
          <w:sz w:val="21"/>
        </w:rPr>
        <w:t xml:space="preserve">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Use the quick buttons: </w:t>
      </w:r>
      <w:r>
        <w:rPr>
          <w:b/>
          <w:color w:val="0F172A"/>
          <w:sz w:val="21"/>
        </w:rPr>
        <w:t>Explain that another way</w:t>
      </w:r>
      <w:r>
        <w:rPr>
          <w:color w:val="0F172A"/>
          <w:sz w:val="21"/>
        </w:rPr>
        <w:t xml:space="preserve">, </w:t>
      </w:r>
      <w:r>
        <w:rPr>
          <w:b/>
          <w:color w:val="0F172A"/>
          <w:sz w:val="21"/>
        </w:rPr>
        <w:t>Show me an example</w:t>
      </w:r>
      <w:r>
        <w:rPr>
          <w:color w:val="0F172A"/>
          <w:sz w:val="21"/>
        </w:rPr>
        <w:t xml:space="preserve">, </w:t>
      </w:r>
      <w:r>
        <w:rPr>
          <w:b/>
          <w:color w:val="0F172A"/>
          <w:sz w:val="21"/>
        </w:rPr>
        <w:t>Give me a practice exercise</w:t>
      </w:r>
      <w:r>
        <w:rPr>
          <w:color w:val="0F172A"/>
          <w:sz w:val="21"/>
        </w:rPr>
        <w:t xml:space="preserve">, </w:t>
      </w:r>
      <w:r>
        <w:rPr>
          <w:b/>
          <w:color w:val="0F172A"/>
          <w:sz w:val="21"/>
        </w:rPr>
        <w:t>I know this already, go faster</w:t>
      </w:r>
      <w:r>
        <w:rPr>
          <w:color w:val="0F172A"/>
          <w:sz w:val="21"/>
        </w:rPr>
        <w:t xml:space="preserve">, </w:t>
      </w:r>
      <w:r>
        <w:rPr>
          <w:b/>
          <w:color w:val="0F172A"/>
          <w:sz w:val="21"/>
        </w:rPr>
        <w:t>Slow down, I'm lost</w:t>
      </w:r>
      <w:r>
        <w:rPr>
          <w:color w:val="0F172A"/>
          <w:sz w:val="21"/>
        </w:rPr>
        <w:t>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Stop</w:t>
      </w:r>
      <w:r>
        <w:rPr>
          <w:color w:val="0F172A"/>
          <w:sz w:val="21"/>
        </w:rPr>
        <w:t xml:space="preserve"> cuts a long answer short.</w:t>
      </w:r>
    </w:p>
    <w:p>
      <w:r>
        <w:rPr>
          <w:color w:val="0F172A"/>
          <w:sz w:val="21"/>
        </w:rPr>
        <w:t xml:space="preserve">Each module page also lists </w:t>
      </w:r>
      <w:r>
        <w:rPr>
          <w:b/>
          <w:color w:val="0F172A"/>
          <w:sz w:val="21"/>
        </w:rPr>
        <w:t>Recommended materials for this module</w:t>
      </w:r>
      <w:r>
        <w:rPr>
          <w:color w:val="0F172A"/>
          <w:sz w:val="21"/>
        </w:rPr>
        <w:t>.</w:t>
      </w:r>
    </w:p>
    <w:p>
      <w:pPr>
        <w:pStyle w:val="Heading2"/>
      </w:pPr>
      <w:r>
        <w:rPr>
          <w:color w:val="0F172A"/>
          <w:sz w:val="25"/>
        </w:rPr>
        <w:t>Step 6 — Pass the quiz</w:t>
      </w:r>
    </w:p>
    <w:p>
      <w:r>
        <w:rPr>
          <w:color w:val="0F172A"/>
          <w:sz w:val="21"/>
        </w:rPr>
        <w:t xml:space="preserve">Switch to the </w:t>
      </w:r>
      <w:r>
        <w:rPr>
          <w:b/>
          <w:color w:val="0F172A"/>
          <w:sz w:val="21"/>
        </w:rPr>
        <w:t>Quiz</w:t>
      </w:r>
      <w:r>
        <w:rPr>
          <w:color w:val="0F172A"/>
          <w:sz w:val="21"/>
        </w:rPr>
        <w:t xml:space="preserve"> tab and click </w:t>
      </w:r>
      <w:r>
        <w:rPr>
          <w:b/>
          <w:color w:val="0F172A"/>
          <w:sz w:val="21"/>
        </w:rPr>
        <w:t>Start quiz</w:t>
      </w:r>
      <w:r>
        <w:rPr>
          <w:color w:val="0F172A"/>
          <w:sz w:val="21"/>
        </w:rPr>
        <w:t>: 4 questions written for your level and this module.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Score </w:t>
      </w:r>
      <w:r>
        <w:rPr>
          <w:b/>
          <w:color w:val="0F172A"/>
          <w:sz w:val="21"/>
        </w:rPr>
        <w:t>70% or more</w:t>
      </w:r>
      <w:r>
        <w:rPr>
          <w:color w:val="0F172A"/>
          <w:sz w:val="21"/>
        </w:rPr>
        <w:t xml:space="preserve"> → the module is complete, and </w:t>
      </w:r>
      <w:r>
        <w:rPr>
          <w:b/>
          <w:color w:val="0F172A"/>
          <w:sz w:val="21"/>
        </w:rPr>
        <w:t>Next module →</w:t>
      </w:r>
      <w:r>
        <w:rPr>
          <w:color w:val="0F172A"/>
          <w:sz w:val="21"/>
        </w:rPr>
        <w:t xml:space="preserve"> appears.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Below 70% → click </w:t>
      </w:r>
      <w:r>
        <w:rPr>
          <w:b/>
          <w:color w:val="0F172A"/>
          <w:sz w:val="21"/>
        </w:rPr>
        <w:t>Review with the tutor</w:t>
      </w:r>
      <w:r>
        <w:rPr>
          <w:color w:val="0F172A"/>
          <w:sz w:val="21"/>
        </w:rPr>
        <w:t xml:space="preserve">, then </w:t>
      </w:r>
      <w:r>
        <w:rPr>
          <w:b/>
          <w:color w:val="0F172A"/>
          <w:sz w:val="21"/>
        </w:rPr>
        <w:t>Take a new quiz</w:t>
      </w:r>
      <w:r>
        <w:rPr>
          <w:color w:val="0F172A"/>
          <w:sz w:val="21"/>
        </w:rPr>
        <w:t xml:space="preserve"> (fresh questions each time).</w:t>
      </w:r>
    </w:p>
    <w:p>
      <w:r>
        <w:rPr>
          <w:color w:val="0F172A"/>
          <w:sz w:val="21"/>
        </w:rPr>
        <w:t xml:space="preserve">Either way you get feedback on every answer, and your </w:t>
      </w:r>
      <w:r>
        <w:rPr>
          <w:b/>
          <w:color w:val="0F172A"/>
          <w:sz w:val="21"/>
        </w:rPr>
        <w:t>skill profile updates</w:t>
      </w:r>
      <w:r>
        <w:rPr>
          <w:color w:val="0F172A"/>
          <w:sz w:val="21"/>
        </w:rPr>
        <w:t xml:space="preserve"> — the mastery bars move as you improve.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4. The ☰ menu</w:t>
      </w:r>
    </w:p>
    <w:p>
      <w:r>
        <w:rPr>
          <w:color w:val="0F172A"/>
          <w:sz w:val="21"/>
        </w:rPr>
        <w:t xml:space="preserve">The ☰ button in the top-right corner opens the menu: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Menu item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What it does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How to use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Step-by-step help, including how to get a free Gemini key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About SkillPath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What the app does, its version, and credits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Disclaimer &amp; privacy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How AI-generated content, your data and your API key are handled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AI settings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The same AI settings popup as the provider name in the header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Back up &amp; restore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Download all your tracks to a file, or restore them from one</w:t>
            </w:r>
          </w:p>
        </w:tc>
      </w:tr>
    </w:tbl>
    <w:p>
      <w:pPr>
        <w:spacing w:after="160"/>
        <w:pBdr>
          <w:bottom w:val="single" w:sz="6" w:space="1" w:color="D9DEE7"/>
        </w:pBdr>
      </w:pPr>
    </w:p>
    <w:p>
      <w:pPr>
        <w:pStyle w:val="Heading2"/>
      </w:pPr>
      <w:r>
        <w:rPr>
          <w:color w:val="0F172A"/>
          <w:sz w:val="25"/>
        </w:rPr>
        <w:t xml:space="preserve">Back up and restore</w:t>
      </w:r>
    </w:p>
    <w:p>
      <w:r>
        <w:rPr>
          <w:color w:val="0F172A"/>
          <w:sz w:val="21"/>
        </w:rPr>
        <w:t xml:space="preserve">Your tracks live only on this device. To keep a copy, or to move to another device: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Back up:</w:t>
      </w:r>
      <w:r>
        <w:rPr>
          <w:color w:val="0F172A"/>
          <w:sz w:val="21"/>
        </w:rPr>
        <w:t xml:space="preserve"> ☰ → </w:t>
      </w:r>
      <w:r>
        <w:rPr>
          <w:b/>
          <w:color w:val="0F172A"/>
          <w:sz w:val="21"/>
        </w:rPr>
        <w:t xml:space="preserve">Back up &amp; restore</w:t>
      </w:r>
      <w:r>
        <w:rPr>
          <w:color w:val="0F172A"/>
          <w:sz w:val="21"/>
        </w:rPr>
        <w:t xml:space="preserve"> → </w:t>
      </w:r>
      <w:r>
        <w:rPr>
          <w:b/>
          <w:color w:val="0F172A"/>
          <w:sz w:val="21"/>
        </w:rPr>
        <w:t xml:space="preserve">Download backup</w:t>
      </w:r>
      <w:r>
        <w:rPr>
          <w:color w:val="0F172A"/>
          <w:sz w:val="21"/>
        </w:rPr>
        <w:t xml:space="preserve">. A file named </w:t>
      </w:r>
      <w:r>
        <w:rPr>
          <w:rFonts w:ascii="Consolas" w:hAnsi="Consolas"/>
          <w:color w:val="1E293B"/>
          <w:sz w:val="20"/>
        </w:rPr>
        <w:t xml:space="preserve">skillpath-backup-&lt;date&gt;.json</w:t>
      </w:r>
      <w:r>
        <w:rPr>
          <w:color w:val="0F172A"/>
          <w:sz w:val="21"/>
        </w:rPr>
        <w:t xml:space="preserve"> is saved.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Restore:</w:t>
      </w:r>
      <w:r>
        <w:rPr>
          <w:color w:val="0F172A"/>
          <w:sz w:val="21"/>
        </w:rPr>
        <w:t xml:space="preserve"> on any device, ☰ → </w:t>
      </w:r>
      <w:r>
        <w:rPr>
          <w:b/>
          <w:color w:val="0F172A"/>
          <w:sz w:val="21"/>
        </w:rPr>
        <w:t xml:space="preserve">Back up &amp; restore</w:t>
      </w:r>
      <w:r>
        <w:rPr>
          <w:color w:val="0F172A"/>
          <w:sz w:val="21"/>
        </w:rPr>
        <w:t xml:space="preserve"> → </w:t>
      </w:r>
      <w:r>
        <w:rPr>
          <w:b/>
          <w:color w:val="0F172A"/>
          <w:sz w:val="21"/>
        </w:rPr>
        <w:t xml:space="preserve">Choose backup file…</w:t>
      </w:r>
      <w:r>
        <w:rPr>
          <w:color w:val="0F172A"/>
          <w:sz w:val="21"/>
        </w:rPr>
        <w:t>, and pick the .json backup file. New tracks are added; a track you already have is replaced only if the backup's copy is newer.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API keys and AI settings are never in a backup — add your key again on a new device.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5. How the AI is used — the prompts behind it (in plain words)</w:t>
      </w:r>
    </w:p>
    <w:p>
      <w:r>
        <w:rPr>
          <w:color w:val="0F172A"/>
          <w:sz w:val="21"/>
        </w:rPr>
        <w:t xml:space="preserve">SkillPath does not send your text to one general-purpose chatbot. It runs seven separate, specialised jobs. Each one has its own written instructions — its </w:t>
      </w:r>
      <w:r>
        <w:rPr>
          <w:i/>
          <w:color w:val="0F172A"/>
          <w:sz w:val="21"/>
        </w:rPr>
        <w:t xml:space="preserve">prompt</w:t>
      </w:r>
      <w:r>
        <w:rPr>
          <w:color w:val="0F172A"/>
          <w:sz w:val="21"/>
        </w:rPr>
        <w:t xml:space="preserve"> — telling the AI what role to play, what to produce, and what it must never do. </w:t>
      </w:r>
      <w:r>
        <w:rPr>
          <w:b/>
          <w:color w:val="0F172A"/>
          <w:sz w:val="21"/>
        </w:rPr>
        <w:t xml:space="preserve">Google Gemini</w:t>
      </w:r>
      <w:r>
        <w:rPr>
          <w:color w:val="0F172A"/>
          <w:sz w:val="21"/>
        </w:rPr>
        <w:t xml:space="preserve"> is the default AI for these jobs, and you can switch to another in Settings at any time: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The job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What it is told to do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Assessor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Ask one question at a time, get harder or easier based on your last answer, and place you honestly — "a learner placed too high will be lost, one placed too low will be bored"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Analyst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Turn your answers into mastery scores, using only evidence from what you actually wrote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Planner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Order modules by what blocks your goal, and skip what you already know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Course scout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Suggest only real, well-known courses — it is explicitly told never to invent a title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Tutor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Teach one idea, then ask you something; explain differently if you struggle; speed up if you are flying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Quiz writer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Write 4 questions on this module, at your level, without repeating earlier ones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Grader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Mark fairly with partial credit, then update your mastery scores</w:t>
            </w:r>
          </w:p>
        </w:tc>
      </w:tr>
    </w:tbl>
    <w:p>
      <w:pPr>
        <w:spacing w:after="80"/>
      </w:pPr>
    </w:p>
    <w:p>
      <w:r>
        <w:rPr>
          <w:color w:val="0F172A"/>
          <w:sz w:val="21"/>
        </w:rPr>
        <w:t>Three things worth knowing: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Your state travels with every request.</w:t>
      </w:r>
      <w:r>
        <w:rPr>
          <w:color w:val="0F172A"/>
          <w:sz w:val="21"/>
        </w:rPr>
        <w:t xml:space="preserve"> Each job receives your goal, your measured profile and your progress — that is why lessons are pitched at you and not at a generic beginner.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Replies have a fixed shape.</w:t>
      </w:r>
      <w:r>
        <w:rPr>
          <w:color w:val="0F172A"/>
          <w:sz w:val="21"/>
        </w:rPr>
        <w:t xml:space="preserve"> Every answer must fit a strict format before the app accepts it. If it does not, the app asks the AI to correct itself, so you rarely see a broken screen.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What you type is treated as content, never as commands.</w:t>
      </w:r>
      <w:r>
        <w:rPr>
          <w:color w:val="0F172A"/>
          <w:sz w:val="21"/>
        </w:rPr>
        <w:t xml:space="preserve"> If your answer happens to contain instructions, the AI is told to mark it as an answer, not to obey it.</w:t>
      </w:r>
    </w:p>
    <w:p>
      <w:r>
        <w:rPr>
          <w:color w:val="0F172A"/>
          <w:sz w:val="21"/>
        </w:rPr>
        <w:t>Anything you type is sent only to the AI provider you chose in Settings.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6. Day-to-day use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Everything saves automatically.</w:t>
      </w:r>
      <w:r>
        <w:rPr>
          <w:color w:val="0F172A"/>
          <w:sz w:val="21"/>
        </w:rPr>
        <w:t xml:space="preserve"> Close the tab and come back; a half-finished skill check or lesson picks up where you left off.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Several skills at once.</w:t>
      </w:r>
      <w:r>
        <w:rPr>
          <w:color w:val="0F172A"/>
          <w:sz w:val="21"/>
        </w:rPr>
        <w:t xml:space="preserve"> Each is a separate track on the home page.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Switch AI any time</w:t>
      </w:r>
      <w:r>
        <w:rPr>
          <w:color w:val="0F172A"/>
          <w:sz w:val="21"/>
        </w:rPr>
        <w:t xml:space="preserve"> from the top-right corner — even in the middle of a course.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Retake skill check</w:t>
      </w:r>
      <w:r>
        <w:rPr>
          <w:color w:val="0F172A"/>
          <w:sz w:val="21"/>
        </w:rPr>
        <w:t xml:space="preserve"> (bottom of the dashboard) starts a track over with a fresh assessment and plan. It clears that track's lessons, quiz results and suggested materials.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Delete track</w:t>
      </w:r>
      <w:r>
        <w:rPr>
          <w:color w:val="0F172A"/>
          <w:sz w:val="21"/>
        </w:rPr>
        <w:t xml:space="preserve"> removes a track and its progress.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Back up now and then</w:t>
      </w:r>
      <w:r>
        <w:rPr>
          <w:color w:val="0F172A"/>
          <w:sz w:val="21"/>
        </w:rPr>
        <w:t xml:space="preserve"> from the ☰ menu — especially before clearing browser data or changing phones.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7. Your data and privacy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All your learning data — answers, profile, plan, lessons, quiz results — is stored </w:t>
      </w:r>
      <w:r>
        <w:rPr>
          <w:b/>
          <w:color w:val="0F172A"/>
          <w:sz w:val="21"/>
        </w:rPr>
        <w:t xml:space="preserve">on this device only</w:t>
      </w:r>
      <w:r>
        <w:rPr>
          <w:color w:val="0F172A"/>
          <w:sz w:val="21"/>
        </w:rPr>
        <w:t xml:space="preserve"> (in the browser's IndexedDB). There is no SkillPath server and no account.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Your questions and answers are sent to </w:t>
      </w:r>
      <w:r>
        <w:rPr>
          <w:b/>
          <w:color w:val="0F172A"/>
          <w:sz w:val="21"/>
        </w:rPr>
        <w:t>the AI provider you chose</w:t>
      </w:r>
      <w:r>
        <w:rPr>
          <w:color w:val="0F172A"/>
          <w:sz w:val="21"/>
        </w:rPr>
        <w:t>, and to no one else. Free tiers of some providers may use your text to improve their products — the note under each provider in Settings says so.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Your API key is </w:t>
      </w:r>
      <w:r>
        <w:rPr>
          <w:b/>
          <w:color w:val="0F172A"/>
          <w:sz w:val="21"/>
        </w:rPr>
        <w:t xml:space="preserve">encrypted</w:t>
      </w:r>
      <w:r>
        <w:rPr>
          <w:color w:val="0F172A"/>
          <w:sz w:val="21"/>
        </w:rPr>
        <w:t xml:space="preserve"> on this device (AES-GCM, with a device key that can't be read or copied) and sent only to the provider you chose. On a shared computer, remove it afterwards with </w:t>
      </w:r>
      <w:r>
        <w:rPr>
          <w:b/>
          <w:color w:val="0F172A"/>
          <w:sz w:val="21"/>
        </w:rPr>
        <w:t xml:space="preserve">Reset to defaults</w:t>
      </w:r>
      <w:r>
        <w:rPr>
          <w:color w:val="0F172A"/>
          <w:sz w:val="21"/>
        </w:rPr>
        <w:t xml:space="preserve"> in AI settings.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A different browser or device will not see your progress unless you restore a backup. Clearing this site's data deletes it.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The full </w:t>
      </w:r>
      <w:r>
        <w:rPr>
          <w:b/>
          <w:color w:val="0F172A"/>
          <w:sz w:val="21"/>
        </w:rPr>
        <w:t xml:space="preserve">Disclaimer &amp; privacy</w:t>
      </w:r>
      <w:r>
        <w:rPr>
          <w:color w:val="0F172A"/>
          <w:sz w:val="21"/>
        </w:rPr>
        <w:t xml:space="preserve"> text is in the ☰ menu.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8. Cost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What you use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Typical cost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Free tiers (Gemini, Groq, OpenRouter, Mistral, Cerebras, Hugging Face, Cohere)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Free</w:t>
            </w:r>
            <w:r>
              <w:rPr>
                <w:color w:val="0F172A"/>
                <w:sz w:val="19"/>
              </w:rPr>
              <w:t>, with daily or per-minute limits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Paid services (Claude, OpenAI, DeepSeek, xAI)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Charged per use by that provider; a full module is normally a few cents</w:t>
            </w:r>
          </w:p>
        </w:tc>
      </w:tr>
    </w:tbl>
    <w:p>
      <w:pPr>
        <w:spacing w:after="80"/>
      </w:pPr>
    </w:p>
    <w:p>
      <w:r>
        <w:rPr>
          <w:color w:val="0F172A"/>
          <w:sz w:val="21"/>
        </w:rPr>
        <w:t xml:space="preserve">Keeping </w:t>
      </w:r>
      <w:r>
        <w:rPr>
          <w:b/>
          <w:color w:val="0F172A"/>
          <w:sz w:val="21"/>
        </w:rPr>
        <w:t>Effort</w:t>
      </w:r>
      <w:r>
        <w:rPr>
          <w:color w:val="0F172A"/>
          <w:sz w:val="21"/>
        </w:rPr>
        <w:t xml:space="preserve"> on </w:t>
      </w:r>
      <w:r>
        <w:rPr>
          <w:i/>
          <w:color w:val="0F172A"/>
          <w:sz w:val="21"/>
        </w:rPr>
        <w:t xml:space="preserve">low</w:t>
      </w:r>
      <w:r>
        <w:rPr>
          <w:color w:val="0F172A"/>
          <w:sz w:val="21"/>
        </w:rPr>
        <w:t xml:space="preserve"> uses the least. If you hit a free-tier limit, wait a minute or switch to another free provider in Settings.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9. If something goes wrong</w:t>
      </w:r>
    </w:p>
    <w:p>
      <w:r>
        <w:rPr>
          <w:color w:val="0F172A"/>
          <w:sz w:val="21"/>
        </w:rPr>
        <w:t xml:space="preserve">Every AI error shows </w:t>
      </w:r>
      <w:r>
        <w:rPr>
          <w:b/>
          <w:color w:val="0F172A"/>
          <w:sz w:val="21"/>
        </w:rPr>
        <w:t>Change AI or model</w:t>
      </w:r>
      <w:r>
        <w:rPr>
          <w:color w:val="0F172A"/>
          <w:sz w:val="21"/>
        </w:rPr>
        <w:t xml:space="preserve"> and </w:t>
      </w:r>
      <w:r>
        <w:rPr>
          <w:b/>
          <w:color w:val="0F172A"/>
          <w:sz w:val="21"/>
        </w:rPr>
        <w:t>Try again</w:t>
      </w:r>
      <w:r>
        <w:rPr>
          <w:color w:val="0F172A"/>
          <w:sz w:val="21"/>
        </w:rPr>
        <w:t xml:space="preserve"> right where you are, so you never lose your place.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Message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What to do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Start skill check</w:t>
            </w:r>
            <w:r>
              <w:rPr>
                <w:color w:val="0F172A"/>
                <w:sz w:val="19"/>
              </w:rPr>
              <w:t xml:space="preserve"> is greyed out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The line under </w:t>
            </w:r>
            <w:r>
              <w:rPr>
                <w:i/>
                <w:color w:val="0F172A"/>
                <w:sz w:val="19"/>
              </w:rPr>
              <w:t xml:space="preserve">Which AI should teach you?</w:t>
            </w:r>
            <w:r>
              <w:rPr>
                <w:color w:val="0F172A"/>
                <w:sz w:val="19"/>
              </w:rPr>
              <w:t xml:space="preserve"> says what is missing — usually the API key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"… rejected the API key"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Wrong or expired key, or a key for a different provider. Paste the right one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"… couldn't find the model"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Click </w:t>
            </w:r>
            <w:r>
              <w:rPr>
                <w:b/>
                <w:color w:val="0F172A"/>
                <w:sz w:val="19"/>
              </w:rPr>
              <w:t>Load models</w:t>
            </w:r>
            <w:r>
              <w:rPr>
                <w:color w:val="0F172A"/>
                <w:sz w:val="19"/>
              </w:rPr>
              <w:t xml:space="preserve"> and pick one from the list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"… rate limit or free quota was reached"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Free-tier limit hit. Wait a minute, or switch provider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"… is out of credit"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Add credit with that provider, or switch to a free one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"Couldn't reach …"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Check your internet, VPN or firewall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"… kept replying in an unexpected format"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That model is struggling to follow the required format — pick a stronger one (Claude, GPT-5.x, Gemini, Groq's larger model)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 reply stopped halfway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Click </w:t>
            </w:r>
            <w:r>
              <w:rPr>
                <w:b/>
                <w:color w:val="0F172A"/>
                <w:sz w:val="19"/>
              </w:rPr>
              <w:t>Get reply</w:t>
            </w:r>
            <w:r>
              <w:rPr>
                <w:color w:val="0F172A"/>
                <w:sz w:val="19"/>
              </w:rPr>
              <w:t xml:space="preserve"> or </w:t>
            </w:r>
            <w:r>
              <w:rPr>
                <w:b/>
                <w:color w:val="0F172A"/>
                <w:sz w:val="19"/>
              </w:rPr>
              <w:t>Try again</w:t>
            </w:r>
            <w:r>
              <w:rPr>
                <w:color w:val="0F172A"/>
                <w:sz w:val="19"/>
              </w:rPr>
              <w:t xml:space="preserve"> — nothing is lost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Progress seems to have vanished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Are you in a different browser, profile or private window? Data is per-browser — restore a backup if you have one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Your key is gone after closing the app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You are in a private window, where the browser can't store it securely. Use a normal window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That file isn't a SkillPath backup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Pick the </w:t>
            </w:r>
            <w:r>
              <w:rPr>
                <w:rFonts w:ascii="Consolas" w:hAnsi="Consolas"/>
                <w:color w:val="1E293B"/>
                <w:sz w:val="18"/>
              </w:rPr>
              <w:t xml:space="preserve">.json</w:t>
            </w:r>
            <w:r>
              <w:rPr>
                <w:color w:val="0F172A"/>
                <w:sz w:val="19"/>
              </w:rPr>
              <w:t xml:space="preserve"> file made by </w:t>
            </w:r>
            <w:r>
              <w:rPr>
                <w:b/>
                <w:color w:val="0F172A"/>
                <w:sz w:val="19"/>
              </w:rPr>
              <w:t xml:space="preserve">Download backup</w:t>
            </w:r>
          </w:p>
        </w:tc>
      </w:tr>
    </w:tbl>
    <w:p>
      <w:pPr>
        <w:spacing w:after="80"/>
      </w:pP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10. Questions people ask</w:t>
      </w:r>
    </w:p>
    <w:p>
      <w:r>
        <w:rPr>
          <w:b/>
          <w:color w:val="0F172A"/>
          <w:sz w:val="21"/>
        </w:rPr>
        <w:t xml:space="preserve">Do I need to install anything?</w:t>
      </w:r>
      <w:r>
        <w:rPr>
          <w:color w:val="0F172A"/>
          <w:sz w:val="21"/>
        </w:rPr>
        <w:t xml:space="preserve"> No — just a browser, unless you are also the one running the app locally.</w:t>
      </w:r>
    </w:p>
    <w:p>
      <w:r>
        <w:rPr>
          <w:b/>
          <w:color w:val="0F172A"/>
          <w:sz w:val="21"/>
        </w:rPr>
        <w:t xml:space="preserve">Can I use it offline?</w:t>
      </w:r>
      <w:r>
        <w:rPr>
          <w:color w:val="0F172A"/>
          <w:sz w:val="21"/>
        </w:rPr>
        <w:t xml:space="preserve"> No. SkillPath needs the internet, because the AI runs online.</w:t>
      </w:r>
    </w:p>
    <w:p>
      <w:r>
        <w:rPr>
          <w:b/>
          <w:color w:val="0F172A"/>
          <w:sz w:val="21"/>
        </w:rPr>
        <w:t xml:space="preserve">Can I share my plan with someone?</w:t>
      </w:r>
      <w:r>
        <w:rPr>
          <w:color w:val="0F172A"/>
          <w:sz w:val="21"/>
        </w:rPr>
        <w:t xml:space="preserve"> Not yet. You can move your own tracks between devices with </w:t>
      </w:r>
      <w:r>
        <w:rPr>
          <w:b/>
          <w:color w:val="0F172A"/>
          <w:sz w:val="21"/>
        </w:rPr>
        <w:t xml:space="preserve">Back up &amp; restore</w:t>
      </w:r>
      <w:r>
        <w:rPr>
          <w:color w:val="0F172A"/>
          <w:sz w:val="21"/>
        </w:rPr>
        <w:t xml:space="preserve">.</w:t>
      </w:r>
    </w:p>
    <w:p>
      <w:r>
        <w:rPr>
          <w:b/>
          <w:color w:val="0F172A"/>
          <w:sz w:val="21"/>
        </w:rPr>
        <w:t>Does it replace a real course?</w:t>
      </w:r>
      <w:r>
        <w:rPr>
          <w:color w:val="0F172A"/>
          <w:sz w:val="21"/>
        </w:rPr>
        <w:t xml:space="preserve"> No — it tells you </w:t>
      </w:r>
      <w:r>
        <w:rPr>
          <w:i/>
          <w:color w:val="0F172A"/>
          <w:sz w:val="21"/>
        </w:rPr>
        <w:t xml:space="preserve">what</w:t>
      </w:r>
      <w:r>
        <w:rPr>
          <w:color w:val="0F172A"/>
          <w:sz w:val="21"/>
        </w:rPr>
        <w:t xml:space="preserve"> to learn, coaches you through it, and points you at the best courses for your goal.</w:t>
      </w:r>
    </w:p>
    <w:p>
      <w:r>
        <w:rPr>
          <w:b/>
          <w:color w:val="0F172A"/>
          <w:sz w:val="21"/>
        </w:rPr>
        <w:t>How accurate is the skill check?</w:t>
      </w:r>
      <w:r>
        <w:rPr>
          <w:color w:val="0F172A"/>
          <w:sz w:val="21"/>
        </w:rPr>
        <w:t xml:space="preserve"> As accurate as your answers. Answer honestly, and don't look things up.</w:t>
      </w:r>
    </w:p>
    <w:p>
      <w:r>
        <w:rPr>
          <w:b/>
          <w:color w:val="0F172A"/>
          <w:sz w:val="21"/>
        </w:rPr>
        <w:t xml:space="preserve">Which AI should I use?</w:t>
      </w:r>
      <w:r>
        <w:rPr>
          <w:color w:val="0F172A"/>
          <w:sz w:val="21"/>
        </w:rPr>
        <w:t xml:space="preserve"> Free and good: Gemini (the default) or Groq. Best quality: Claude Sonnet or Opus.</w:t>
      </w:r>
    </w:p>
    <w:p>
      <w:r>
        <w:rPr>
          <w:b/>
          <w:color w:val="0F172A"/>
          <w:sz w:val="21"/>
        </w:rPr>
        <w:t xml:space="preserve">Is my API key safe?</w:t>
      </w:r>
      <w:r>
        <w:rPr>
          <w:color w:val="0F172A"/>
          <w:sz w:val="21"/>
        </w:rPr>
        <w:t xml:space="preserve"> It is encrypted on your device and only ever sent to the AI service you chose. It is never part of the app's code or your backups.</w:t>
      </w:r>
    </w:p>
    <w:p>
      <w:r>
        <w:rPr>
          <w:b/>
          <w:color w:val="0F172A"/>
          <w:sz w:val="21"/>
        </w:rPr>
        <w:t xml:space="preserve">Who made SkillPath?</w:t>
      </w:r>
      <w:r>
        <w:rPr>
          <w:color w:val="0F172A"/>
          <w:sz w:val="21"/>
        </w:rPr>
        <w:t xml:space="preserve"> It was designed and developed by </w:t>
      </w:r>
      <w:r>
        <w:rPr>
          <w:b/>
          <w:color w:val="0F172A"/>
          <w:sz w:val="21"/>
        </w:rPr>
        <w:t>Harbinger</w:t>
      </w:r>
      <w:r>
        <w:rPr>
          <w:color w:val="0F172A"/>
          <w:sz w:val="21"/>
        </w:rPr>
        <w:t>. © 2026 Harbinger. All rights reserved.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