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Presentation talking notes</w:t>
      </w:r>
    </w:p>
    <w:p>
      <w:pPr>
        <w:spacing w:after="200"/>
      </w:pPr>
      <w:r>
        <w:rPr>
          <w:b w:val="0"/>
          <w:i/>
          <w:color w:val="475569"/>
          <w:sz w:val="22"/>
        </w:rPr>
        <w:t>Three automations, one session. Detailed notes for SkillPath (the AI learning coach), with slots to fill in for your other two automations.</w:t>
      </w:r>
    </w:p>
    <w:p>
      <w:pPr>
        <w:pStyle w:val="Heading1"/>
      </w:pPr>
      <w:r>
        <w:rPr>
          <w:rFonts w:ascii="Calibri" w:hAnsi="Calibri"/>
          <w:color w:val="4F46E5"/>
        </w:rPr>
        <w:t>How to use these notes</w:t>
      </w:r>
    </w:p>
    <w:p>
      <w:pPr>
        <w:pStyle w:val="ListBullet"/>
        <w:spacing w:after="60"/>
      </w:pPr>
      <w:r>
        <w:rPr>
          <w:b/>
        </w:rPr>
        <w:t xml:space="preserve">Italic indented lines </w:t>
      </w:r>
      <w:r>
        <w:t>are short lines to say more or less as written.</w:t>
      </w:r>
    </w:p>
    <w:p>
      <w:pPr>
        <w:pStyle w:val="ListBullet"/>
        <w:spacing w:after="60"/>
      </w:pPr>
      <w:r>
        <w:t>everything else is a prompt, not a script - say it in your own words.</w:t>
      </w:r>
    </w:p>
    <w:p>
      <w:pPr>
        <w:pStyle w:val="ListBullet"/>
        <w:spacing w:after="60"/>
      </w:pPr>
      <w:r>
        <w:t>if you are short on time, the lines marked MUST SAY carry the message on their own.</w:t>
      </w:r>
    </w:p>
    <w:p>
      <w:pPr>
        <w:pStyle w:val="Heading2"/>
      </w:pPr>
      <w:r>
        <w:rPr>
          <w:rFonts w:ascii="Calibri" w:hAnsi="Calibri"/>
          <w:color w:val="0F172A"/>
        </w:rPr>
        <w:t>Suggested timing (15-minute slot)</w:t>
      </w:r>
    </w:p>
    <w:tbl>
      <w:tblPr>
        <w:tblStyle w:val="LightGrid-Accent1"/>
        <w:tblW w:type="auto" w:w="0"/>
        <w:jc w:val="left"/>
        <w:tblLook w:firstColumn="1" w:firstRow="1" w:lastColumn="0" w:lastRow="0" w:noHBand="0" w:noVBand="1" w:val="04A0"/>
      </w:tblPr>
      <w:tblGrid>
        <w:gridCol w:w="3312"/>
        <w:gridCol w:w="3312"/>
        <w:gridCol w:w="3312"/>
      </w:tblGrid>
      <w:tr>
        <w:tc>
          <w:tcPr>
            <w:tcW w:type="dxa" w:w="3312"/>
          </w:tcPr>
          <w:p>
            <w:r>
              <w:rPr>
                <w:b/>
              </w:rPr>
              <w:t>Part</w:t>
            </w:r>
          </w:p>
        </w:tc>
        <w:tc>
          <w:tcPr>
            <w:tcW w:type="dxa" w:w="3312"/>
          </w:tcPr>
          <w:p>
            <w:r>
              <w:rPr>
                <w:b/>
              </w:rPr>
              <w:t>Time</w:t>
            </w:r>
          </w:p>
        </w:tc>
        <w:tc>
          <w:tcPr>
            <w:tcW w:type="dxa" w:w="3312"/>
          </w:tcPr>
          <w:p>
            <w:r>
              <w:rPr>
                <w:b/>
              </w:rPr>
              <w:t>Goal</w:t>
            </w:r>
          </w:p>
        </w:tc>
      </w:tr>
      <w:tr>
        <w:tc>
          <w:tcPr>
            <w:tcW w:type="dxa" w:w="3312"/>
          </w:tcPr>
          <w:p>
            <w:r>
              <w:t>Opening (all three)</w:t>
            </w:r>
          </w:p>
        </w:tc>
        <w:tc>
          <w:tcPr>
            <w:tcW w:type="dxa" w:w="3312"/>
          </w:tcPr>
          <w:p>
            <w:r>
              <w:t>1 min</w:t>
            </w:r>
          </w:p>
        </w:tc>
        <w:tc>
          <w:tcPr>
            <w:tcW w:type="dxa" w:w="3312"/>
          </w:tcPr>
          <w:p>
            <w:r>
              <w:t>Why these three automations exist</w:t>
            </w:r>
          </w:p>
        </w:tc>
      </w:tr>
      <w:tr>
        <w:tc>
          <w:tcPr>
            <w:tcW w:type="dxa" w:w="3312"/>
          </w:tcPr>
          <w:p>
            <w:r>
              <w:t>Automation 1</w:t>
            </w:r>
          </w:p>
        </w:tc>
        <w:tc>
          <w:tcPr>
            <w:tcW w:type="dxa" w:w="3312"/>
          </w:tcPr>
          <w:p>
            <w:r>
              <w:t>3 min</w:t>
            </w:r>
          </w:p>
        </w:tc>
        <w:tc>
          <w:tcPr>
            <w:tcW w:type="dxa" w:w="3312"/>
          </w:tcPr>
          <w:p>
            <w:r>
              <w:t>Problem, what it does, impact</w:t>
            </w:r>
          </w:p>
        </w:tc>
      </w:tr>
      <w:tr>
        <w:tc>
          <w:tcPr>
            <w:tcW w:type="dxa" w:w="3312"/>
          </w:tcPr>
          <w:p>
            <w:r>
              <w:t>Automation 2</w:t>
            </w:r>
          </w:p>
        </w:tc>
        <w:tc>
          <w:tcPr>
            <w:tcW w:type="dxa" w:w="3312"/>
          </w:tcPr>
          <w:p>
            <w:r>
              <w:t>3 min</w:t>
            </w:r>
          </w:p>
        </w:tc>
        <w:tc>
          <w:tcPr>
            <w:tcW w:type="dxa" w:w="3312"/>
          </w:tcPr>
          <w:p>
            <w:r>
              <w:t>Problem, what it does, impact</w:t>
            </w:r>
          </w:p>
        </w:tc>
      </w:tr>
      <w:tr>
        <w:tc>
          <w:tcPr>
            <w:tcW w:type="dxa" w:w="3312"/>
          </w:tcPr>
          <w:p>
            <w:r>
              <w:t>SkillPath</w:t>
            </w:r>
          </w:p>
        </w:tc>
        <w:tc>
          <w:tcPr>
            <w:tcW w:type="dxa" w:w="3312"/>
          </w:tcPr>
          <w:p>
            <w:r>
              <w:t>6 min</w:t>
            </w:r>
          </w:p>
        </w:tc>
        <w:tc>
          <w:tcPr>
            <w:tcW w:type="dxa" w:w="3312"/>
          </w:tcPr>
          <w:p>
            <w:r>
              <w:t>Demo-led: profile, plan, courses, tutor</w:t>
            </w:r>
          </w:p>
        </w:tc>
      </w:tr>
      <w:tr>
        <w:tc>
          <w:tcPr>
            <w:tcW w:type="dxa" w:w="3312"/>
          </w:tcPr>
          <w:p>
            <w:r>
              <w:t>Close + questions</w:t>
            </w:r>
          </w:p>
        </w:tc>
        <w:tc>
          <w:tcPr>
            <w:tcW w:type="dxa" w:w="3312"/>
          </w:tcPr>
          <w:p>
            <w:r>
              <w:t>2 min</w:t>
            </w:r>
          </w:p>
        </w:tc>
        <w:tc>
          <w:tcPr>
            <w:tcW w:type="dxa" w:w="3312"/>
          </w:tcPr>
          <w:p>
            <w:r>
              <w:t>One-liner, then invite questions</w:t>
            </w:r>
          </w:p>
        </w:tc>
      </w:tr>
    </w:tbl>
    <w:p/>
    <w:p>
      <w:pPr>
        <w:spacing w:after="200"/>
        <w:pBdr>
          <w:bottom w:val="single" w:sz="6" w:space="1" w:color="D9DEE7"/>
        </w:pBdr>
      </w:pPr>
    </w:p>
    <w:p>
      <w:pPr>
        <w:pStyle w:val="Heading1"/>
      </w:pPr>
      <w:r>
        <w:rPr>
          <w:rFonts w:ascii="Calibri" w:hAnsi="Calibri"/>
          <w:color w:val="4F46E5"/>
        </w:rPr>
        <w:t>0. Opening line for the whole session</w:t>
      </w:r>
    </w:p>
    <w:p>
      <w:pPr>
        <w:spacing w:after="160"/>
        <w:ind w:left="432"/>
      </w:pPr>
      <w:r>
        <w:rPr>
          <w:i/>
          <w:color w:val="4F46E5"/>
          <w:sz w:val="22"/>
        </w:rPr>
        <w:t>"I'll show three automations we built. Different problems, same idea: take something repetitive or manual, and let software - and now AI - do the boring part."</w:t>
      </w:r>
    </w:p>
    <w:p>
      <w:pPr>
        <w:pStyle w:val="ListBullet"/>
        <w:spacing w:after="60"/>
      </w:pPr>
      <w:r>
        <w:t>Name the three in one breath, then say you'll go in order and leave questions to the end.</w:t>
      </w:r>
    </w:p>
    <w:p>
      <w:pPr>
        <w:spacing w:after="200"/>
        <w:pBdr>
          <w:bottom w:val="single" w:sz="6" w:space="1" w:color="D9DEE7"/>
        </w:pBdr>
      </w:pPr>
    </w:p>
    <w:p>
      <w:pPr>
        <w:pStyle w:val="Heading1"/>
      </w:pPr>
      <w:r>
        <w:rPr>
          <w:rFonts w:ascii="Calibri" w:hAnsi="Calibri"/>
          <w:color w:val="4F46E5"/>
        </w:rPr>
        <w:t>1. [Automation 1 - fill in the name]</w:t>
      </w:r>
    </w:p>
    <w:p>
      <w:pPr>
        <w:spacing w:after="120"/>
      </w:pPr>
      <w:r>
        <w:rPr>
          <w:b w:val="0"/>
          <w:i/>
          <w:color w:val="475569"/>
          <w:sz w:val="22"/>
        </w:rPr>
        <w:t>Fill these five lines and you have a complete three-minute slot.</w:t>
      </w:r>
    </w:p>
    <w:p>
      <w:pPr>
        <w:pStyle w:val="ListBullet"/>
        <w:spacing w:after="60"/>
      </w:pPr>
      <w:r>
        <w:rPr>
          <w:b/>
        </w:rPr>
        <w:t xml:space="preserve">The problem: </w:t>
      </w:r>
      <w:r>
        <w:t>who was doing what, how often, how long it took.</w:t>
      </w:r>
    </w:p>
    <w:p>
      <w:pPr>
        <w:pStyle w:val="ListBullet"/>
        <w:spacing w:after="60"/>
      </w:pPr>
      <w:r>
        <w:rPr>
          <w:b/>
        </w:rPr>
        <w:t xml:space="preserve">What it does: </w:t>
      </w:r>
      <w:r>
        <w:t>one sentence, no jargon.</w:t>
      </w:r>
    </w:p>
    <w:p>
      <w:pPr>
        <w:pStyle w:val="ListBullet"/>
        <w:spacing w:after="60"/>
      </w:pPr>
      <w:r>
        <w:rPr>
          <w:b/>
        </w:rPr>
        <w:t xml:space="preserve">How it works: </w:t>
      </w:r>
      <w:r>
        <w:t>what it is built on, and anything notable about the approach.</w:t>
      </w:r>
    </w:p>
    <w:p>
      <w:pPr>
        <w:pStyle w:val="ListBullet"/>
        <w:spacing w:after="60"/>
      </w:pPr>
      <w:r>
        <w:rPr>
          <w:b/>
        </w:rPr>
        <w:t xml:space="preserve">Impact: </w:t>
      </w:r>
      <w:r>
        <w:t>time saved, errors avoided, or what it unblocked.</w:t>
      </w:r>
    </w:p>
    <w:p>
      <w:pPr>
        <w:pStyle w:val="ListBullet"/>
        <w:spacing w:after="60"/>
      </w:pPr>
      <w:r>
        <w:rPr>
          <w:b/>
        </w:rPr>
        <w:t xml:space="preserve">Show: </w:t>
      </w:r>
      <w:r>
        <w:t>the single screen or output that makes it obvious.</w:t>
      </w:r>
    </w:p>
    <w:p>
      <w:pPr>
        <w:spacing w:after="160"/>
        <w:ind w:left="432"/>
      </w:pPr>
      <w:r>
        <w:rPr>
          <w:i/>
          <w:color w:val="4F46E5"/>
          <w:sz w:val="22"/>
        </w:rPr>
        <w:t>"[One line a non-technical person would repeat afterwards.]"</w:t>
      </w:r>
    </w:p>
    <w:p>
      <w:pPr>
        <w:spacing w:after="200"/>
        <w:pBdr>
          <w:bottom w:val="single" w:sz="6" w:space="1" w:color="D9DEE7"/>
        </w:pBdr>
      </w:pPr>
    </w:p>
    <w:p>
      <w:pPr>
        <w:pStyle w:val="Heading1"/>
      </w:pPr>
      <w:r>
        <w:rPr>
          <w:rFonts w:ascii="Calibri" w:hAnsi="Calibri"/>
          <w:color w:val="4F46E5"/>
        </w:rPr>
        <w:t>2. [Automation 2 - fill in the name]</w:t>
      </w:r>
    </w:p>
    <w:p>
      <w:pPr>
        <w:pStyle w:val="ListBullet"/>
        <w:spacing w:after="60"/>
      </w:pPr>
      <w:r>
        <w:rPr>
          <w:b/>
        </w:rPr>
        <w:t xml:space="preserve">The problem: </w:t>
      </w:r>
      <w:r>
        <w:t>who was doing what, how often, how long it took.</w:t>
      </w:r>
    </w:p>
    <w:p>
      <w:pPr>
        <w:pStyle w:val="ListBullet"/>
        <w:spacing w:after="60"/>
      </w:pPr>
      <w:r>
        <w:rPr>
          <w:b/>
        </w:rPr>
        <w:t xml:space="preserve">What it does: </w:t>
      </w:r>
      <w:r>
        <w:t>one sentence, no jargon.</w:t>
      </w:r>
    </w:p>
    <w:p>
      <w:pPr>
        <w:pStyle w:val="ListBullet"/>
        <w:spacing w:after="60"/>
      </w:pPr>
      <w:r>
        <w:rPr>
          <w:b/>
        </w:rPr>
        <w:t xml:space="preserve">How it works: </w:t>
      </w:r>
      <w:r>
        <w:t>what it is built on, and anything notable about the approach.</w:t>
      </w:r>
    </w:p>
    <w:p>
      <w:pPr>
        <w:pStyle w:val="ListBullet"/>
        <w:spacing w:after="60"/>
      </w:pPr>
      <w:r>
        <w:rPr>
          <w:b/>
        </w:rPr>
        <w:t xml:space="preserve">Impact: </w:t>
      </w:r>
      <w:r>
        <w:t>time saved, errors avoided, or what it unblocked.</w:t>
      </w:r>
    </w:p>
    <w:p>
      <w:pPr>
        <w:pStyle w:val="ListBullet"/>
        <w:spacing w:after="60"/>
      </w:pPr>
      <w:r>
        <w:rPr>
          <w:b/>
        </w:rPr>
        <w:t xml:space="preserve">Show: </w:t>
      </w:r>
      <w:r>
        <w:t>the single screen or output that makes it obvious.</w:t>
      </w:r>
    </w:p>
    <w:p>
      <w:pPr>
        <w:spacing w:after="160"/>
        <w:ind w:left="432"/>
      </w:pPr>
      <w:r>
        <w:rPr>
          <w:i/>
          <w:color w:val="4F46E5"/>
          <w:sz w:val="22"/>
        </w:rPr>
        <w:t>"[One line a non-technical person would repeat afterwards.]"</w:t>
      </w:r>
    </w:p>
    <w:p>
      <w:pPr>
        <w:spacing w:after="200"/>
        <w:pBdr>
          <w:bottom w:val="single" w:sz="6" w:space="1" w:color="D9DEE7"/>
        </w:pBdr>
      </w:pPr>
    </w:p>
    <w:p>
      <w:pPr>
        <w:pStyle w:val="Heading1"/>
      </w:pPr>
      <w:r>
        <w:rPr>
          <w:rFonts w:ascii="Calibri" w:hAnsi="Calibri"/>
          <w:color w:val="4F46E5"/>
        </w:rPr>
        <w:t>3. SkillPath - the AI learning coach</w:t>
      </w:r>
    </w:p>
    <w:p>
      <w:pPr>
        <w:pStyle w:val="Heading2"/>
      </w:pPr>
      <w:r>
        <w:rPr>
          <w:rFonts w:ascii="Calibri" w:hAnsi="Calibri"/>
          <w:color w:val="0F172A"/>
        </w:rPr>
        <w:t>Open with the problem (30 seconds)</w:t>
      </w:r>
    </w:p>
    <w:p>
      <w:pPr>
        <w:spacing w:after="160"/>
        <w:ind w:left="432"/>
      </w:pPr>
      <w:r>
        <w:rPr>
          <w:i/>
          <w:color w:val="4F46E5"/>
          <w:sz w:val="22"/>
        </w:rPr>
        <w:t>"Every technical course starts by guessing what you already know. That guess is almost always wrong, so you sit through things you know and still miss the thing you needed."</w:t>
      </w:r>
    </w:p>
    <w:p>
      <w:pPr>
        <w:pStyle w:val="ListBullet"/>
        <w:spacing w:after="60"/>
      </w:pPr>
      <w:r>
        <w:t>Courses assume a level.</w:t>
      </w:r>
    </w:p>
    <w:p>
      <w:pPr>
        <w:pStyle w:val="ListBullet"/>
        <w:spacing w:after="60"/>
      </w:pPr>
      <w:r>
        <w:t>Learners cannot see their own gaps - "learn Python" is not a plan.</w:t>
      </w:r>
    </w:p>
    <w:p>
      <w:pPr>
        <w:pStyle w:val="ListBullet"/>
        <w:spacing w:after="60"/>
      </w:pPr>
      <w:r>
        <w:t>And there are hundreds of courses with no way to pick.</w:t>
      </w:r>
    </w:p>
    <w:p>
      <w:pPr>
        <w:pStyle w:val="Heading2"/>
      </w:pPr>
      <w:r>
        <w:rPr>
          <w:rFonts w:ascii="Calibri" w:hAnsi="Calibri"/>
          <w:color w:val="0F172A"/>
        </w:rPr>
        <w:t>What SkillPath is (MUST SAY)</w:t>
      </w:r>
    </w:p>
    <w:p>
      <w:pPr>
        <w:spacing w:after="160"/>
        <w:ind w:left="432"/>
      </w:pPr>
      <w:r>
        <w:rPr>
          <w:i/>
          <w:color w:val="4F46E5"/>
          <w:sz w:val="22"/>
        </w:rPr>
        <w:t>"SkillPath measures what you actually know first, then builds a plan for the gaps, points you at real courses, and tutors you through them - adjusting as you improve."</w:t>
      </w:r>
    </w:p>
    <w:p>
      <w:pPr>
        <w:pStyle w:val="ListBullet"/>
        <w:spacing w:after="60"/>
      </w:pPr>
      <w:r>
        <w:t xml:space="preserve">Runs in the browser and installs like an app on a phone or laptop. No backend, no database, no account.</w:t>
      </w:r>
    </w:p>
    <w:p>
      <w:pPr>
        <w:pStyle w:val="ListBullet"/>
        <w:spacing w:after="60"/>
      </w:pPr>
      <w:r>
        <w:t xml:space="preserve">Works with any major AI provider - Google Gemini's free tier is the default - and you can switch mid-course.</w:t>
      </w:r>
    </w:p>
    <w:p>
      <w:pPr>
        <w:pStyle w:val="Heading2"/>
      </w:pPr>
      <w:r>
        <w:rPr>
          <w:rFonts w:ascii="Calibri" w:hAnsi="Calibri"/>
          <w:color w:val="0F172A"/>
        </w:rPr>
        <w:t>The six steps (walk the flow slide)</w:t>
      </w:r>
    </w:p>
    <w:p>
      <w:pPr>
        <w:pStyle w:val="ListBullet"/>
        <w:spacing w:after="60"/>
      </w:pPr>
      <w:r>
        <w:rPr>
          <w:b/>
        </w:rPr>
        <w:t xml:space="preserve">Skill check: </w:t>
      </w:r>
      <w:r>
        <w:t>6-10 adaptive questions: multiple choice, short answer, code, experience.</w:t>
      </w:r>
    </w:p>
    <w:p>
      <w:pPr>
        <w:pStyle w:val="ListBullet"/>
        <w:spacing w:after="60"/>
      </w:pPr>
      <w:r>
        <w:rPr>
          <w:b/>
        </w:rPr>
        <w:t xml:space="preserve">Skill profile: </w:t>
      </w:r>
      <w:r>
        <w:t>level, overall mastery, and a score per sub-topic with the evidence behind it.</w:t>
      </w:r>
    </w:p>
    <w:p>
      <w:pPr>
        <w:pStyle w:val="ListBullet"/>
        <w:spacing w:after="60"/>
      </w:pPr>
      <w:r>
        <w:rPr>
          <w:b/>
        </w:rPr>
        <w:t xml:space="preserve">Learning plan: </w:t>
      </w:r>
      <w:r>
        <w:t>modules ordered by what blocks your goal; it skips what you already know.</w:t>
      </w:r>
    </w:p>
    <w:p>
      <w:pPr>
        <w:pStyle w:val="ListBullet"/>
        <w:spacing w:after="60"/>
      </w:pPr>
      <w:r>
        <w:rPr>
          <w:b/>
        </w:rPr>
        <w:t xml:space="preserve">Courses: </w:t>
      </w:r>
      <w:r>
        <w:t>8-12 real courses across YouTube, Udemy, Coursera, edX and others.</w:t>
      </w:r>
    </w:p>
    <w:p>
      <w:pPr>
        <w:pStyle w:val="ListBullet"/>
        <w:spacing w:after="60"/>
      </w:pPr>
      <w:r>
        <w:rPr>
          <w:b/>
        </w:rPr>
        <w:t xml:space="preserve">Lessons: </w:t>
      </w:r>
      <w:r>
        <w:t>a two-way chat that teaches one idea, then asks you a question.</w:t>
      </w:r>
    </w:p>
    <w:p>
      <w:pPr>
        <w:pStyle w:val="ListBullet"/>
        <w:spacing w:after="60"/>
      </w:pPr>
      <w:r>
        <w:rPr>
          <w:b/>
        </w:rPr>
        <w:t xml:space="preserve">Quizzes: </w:t>
      </w:r>
      <w:r>
        <w:t>4 questions per module; 70% completes it, and the score updates your profile.</w:t>
      </w:r>
    </w:p>
    <w:p>
      <w:pPr>
        <w:pStyle w:val="Heading2"/>
      </w:pPr>
      <w:r>
        <w:rPr>
          <w:rFonts w:ascii="Calibri" w:hAnsi="Calibri"/>
          <w:color w:val="0F172A"/>
        </w:rPr>
        <w:t>Demo script (the 3 minutes that sell it)</w:t>
      </w:r>
    </w:p>
    <w:p>
      <w:pPr>
        <w:pStyle w:val="ListBullet"/>
        <w:spacing w:after="60"/>
      </w:pPr>
      <w:r>
        <w:t>Start on the dashboard, not the home page - the profile is the payoff.</w:t>
      </w:r>
    </w:p>
    <w:p>
      <w:pPr>
        <w:spacing w:after="160"/>
        <w:ind w:left="432"/>
      </w:pPr>
      <w:r>
        <w:rPr>
          <w:i/>
          <w:color w:val="4F46E5"/>
          <w:sz w:val="22"/>
        </w:rPr>
        <w:t>"This is a real Python track. It measured 53% overall. Look at the sub-topics: control flow 70, but loop helpers 30 - that's the actual gap."</w:t>
      </w:r>
    </w:p>
    <w:p>
      <w:pPr>
        <w:pStyle w:val="ListBullet"/>
        <w:spacing w:after="60"/>
      </w:pPr>
      <w:r>
        <w:t>Point at module 1 and read its "why" line out loud.</w:t>
      </w:r>
    </w:p>
    <w:p>
      <w:pPr>
        <w:spacing w:after="160"/>
        <w:ind w:left="432"/>
      </w:pPr>
      <w:r>
        <w:rPr>
          <w:i/>
          <w:color w:val="4F46E5"/>
          <w:sz w:val="22"/>
        </w:rPr>
        <w:t>"Every module says why it exists for this learner. Module one is here because fundamentals scored 45, and that blocks everything later."</w:t>
      </w:r>
    </w:p>
    <w:p>
      <w:pPr>
        <w:pStyle w:val="ListBullet"/>
        <w:spacing w:after="60"/>
      </w:pPr>
      <w:r>
        <w:t>Scroll to Courses &amp; learning materials; hover the Free only filter.</w:t>
      </w:r>
    </w:p>
    <w:p>
      <w:pPr>
        <w:spacing w:after="160"/>
        <w:ind w:left="432"/>
      </w:pPr>
      <w:r>
        <w:rPr>
          <w:i/>
          <w:color w:val="4F46E5"/>
          <w:sz w:val="22"/>
        </w:rPr>
        <w:t>"It also tells you where to learn it - free and paid, with a reason for each pick."</w:t>
      </w:r>
    </w:p>
    <w:p>
      <w:pPr>
        <w:pStyle w:val="ListBullet"/>
        <w:spacing w:after="60"/>
      </w:pPr>
      <w:r>
        <w:t>Open a module, send one message to the tutor, let a reply stream in.</w:t>
      </w:r>
    </w:p>
    <w:p>
      <w:pPr>
        <w:spacing w:after="160"/>
        <w:ind w:left="432"/>
      </w:pPr>
      <w:r>
        <w:rPr>
          <w:i/>
          <w:color w:val="4F46E5"/>
          <w:sz w:val="22"/>
        </w:rPr>
        <w:t>"The tutor teaches a step, then asks me something. If I say I'm lost, it explains differently. If I say I know this, it speeds up."</w:t>
      </w:r>
    </w:p>
    <w:p>
      <w:pPr>
        <w:pStyle w:val="ListBullet"/>
        <w:spacing w:after="60"/>
      </w:pPr>
      <w:r>
        <w:t>If the demo AI is slow or errors, say: "this is a free provider hitting its limit", click Change AI or model, pick another, and carry on. That is a feature, not a save.</w:t>
      </w:r>
    </w:p>
    <w:p>
      <w:pPr>
        <w:pStyle w:val="ListBullet"/>
        <w:spacing w:after="60"/>
      </w:pPr>
      <w:r>
        <w:t xml:space="preserve">Finish on the </w:t>
      </w:r>
      <w:r>
        <w:rPr>
          <w:b/>
        </w:rPr>
        <w:t xml:space="preserve">☰ menu</w:t>
      </w:r>
      <w:r>
        <w:t xml:space="preserve">: show </w:t>
      </w:r>
      <w:r>
        <w:rPr>
          <w:b/>
        </w:rPr>
        <w:t xml:space="preserve">Install app</w:t>
      </w:r>
      <w:r>
        <w:t xml:space="preserve"> (or Add to Home Screen on a phone) and </w:t>
      </w:r>
      <w:r>
        <w:rPr>
          <w:b/>
        </w:rPr>
        <w:t xml:space="preserve">Back up &amp; restore</w:t>
      </w:r>
      <w:r>
        <w:t xml:space="preserve">.</w:t>
      </w:r>
    </w:p>
    <w:p>
      <w:pPr>
        <w:spacing w:after="160"/>
        <w:ind w:left="432"/>
      </w:pPr>
      <w:r>
        <w:rPr>
          <w:i/>
          <w:color w:val="4F46E5"/>
          <w:sz w:val="22"/>
        </w:rPr>
        <w:t xml:space="preserve">"It installs like an app, opens offline, and your API key is encrypted on your device - it never ships in the app."</w:t>
      </w:r>
    </w:p>
    <w:p>
      <w:pPr>
        <w:pStyle w:val="Heading2"/>
      </w:pPr>
      <w:r>
        <w:rPr>
          <w:rFonts w:ascii="Calibri" w:hAnsi="Calibri"/>
          <w:color w:val="0F172A"/>
        </w:rPr>
        <w:t>What is technically interesting (pick two, not all)</w:t>
      </w:r>
    </w:p>
    <w:p>
      <w:pPr>
        <w:pStyle w:val="ListBullet"/>
        <w:spacing w:after="60"/>
      </w:pPr>
      <w:r>
        <w:rPr>
          <w:b/>
        </w:rPr>
        <w:t xml:space="preserve">The adaptive loop: </w:t>
      </w:r>
      <w:r>
        <w:t>the learner's measured state is carried into every later prompt, and every quiz updates it. Three feedback loops, not one questionnaire.</w:t>
      </w:r>
    </w:p>
    <w:p>
      <w:pPr>
        <w:pStyle w:val="ListBullet"/>
        <w:spacing w:after="60"/>
      </w:pPr>
      <w:r>
        <w:rPr>
          <w:b/>
        </w:rPr>
        <w:t xml:space="preserve">Making small models behave: </w:t>
      </w:r>
      <w:r>
        <w:t>every AI reply must match a strict schema. If a model refuses a setting, the app retries in a simpler form and remembers what worked. If a reply is malformed, it is sent back for repair. That is what makes cheap free models usable.</w:t>
      </w:r>
    </w:p>
    <w:p>
      <w:pPr>
        <w:pStyle w:val="ListBullet"/>
        <w:spacing w:after="60"/>
      </w:pPr>
      <w:r>
        <w:rPr>
          <w:b/>
        </w:rPr>
        <w:t xml:space="preserve">Anti-hallucination on links: </w:t>
      </w:r>
      <w:r>
        <w:t>AI models invent course URLs that 404. We never trust a model-written link - the button searches the exact course title on that platform instead.</w:t>
      </w:r>
    </w:p>
    <w:p>
      <w:pPr>
        <w:pStyle w:val="ListBullet"/>
        <w:spacing w:after="60"/>
      </w:pPr>
      <w:r>
        <w:rPr>
          <w:b/>
        </w:rPr>
        <w:t xml:space="preserve">Provider-agnostic design: </w:t>
      </w:r>
      <w:r>
        <w:t>Claude uses its official SDK; every other provider speaks the OpenAI-compatible API. Adding one is a single catalog entry.</w:t>
      </w:r>
    </w:p>
    <w:p>
      <w:pPr>
        <w:pStyle w:val="ListBullet"/>
        <w:spacing w:after="60"/>
      </w:pPr>
      <w:r>
        <w:rPr>
          <w:b/>
        </w:rPr>
        <w:t xml:space="preserve">Private by design: </w:t>
      </w:r>
      <w:r>
        <w:t xml:space="preserve">an installable PWA that works offline. The API key is encrypted with a Web Crypto key the app can use but never read out, and no key ever ships in the build.</w:t>
      </w:r>
    </w:p>
    <w:p>
      <w:pPr>
        <w:pStyle w:val="Heading2"/>
      </w:pPr>
      <w:r>
        <w:rPr>
          <w:rFonts w:ascii="Calibri" w:hAnsi="Calibri"/>
          <w:color w:val="0F172A"/>
        </w:rPr>
        <w:t xml:space="preserve">How we actually use the AI (the prompt story)</w:t>
      </w:r>
    </w:p>
    <w:p>
      <w:pPr>
        <w:spacing w:after="80"/>
      </w:pPr>
      <w:r>
        <w:rPr>
          <w:b w:val="0"/>
          <w:i/>
          <w:color w:val="475569"/>
          <w:sz w:val="22"/>
        </w:rPr>
        <w:t>If there are engineers or AI-curious people in the room, this is the part they want.</w:t>
      </w:r>
    </w:p>
    <w:p>
      <w:pPr>
        <w:spacing w:after="160"/>
        <w:ind w:left="432"/>
      </w:pPr>
      <w:r>
        <w:rPr>
          <w:i/>
          <w:color w:val="4F46E5"/>
          <w:sz w:val="22"/>
        </w:rPr>
        <w:t>"There is no fine-tuned model and no training data. The product is seven prompts, each paired with a strict reply format that the app checks before it trusts anything."</w:t>
      </w:r>
    </w:p>
    <w:p>
      <w:pPr>
        <w:pStyle w:val="ListBullet"/>
        <w:spacing w:after="60"/>
      </w:pPr>
      <w:r>
        <w:rPr>
          <w:b/>
        </w:rPr>
        <w:t xml:space="preserve">Assessor: </w:t>
      </w:r>
      <w:r>
        <w:t>one adaptive question at a time, told that placing someone too high is as bad as too low.</w:t>
      </w:r>
    </w:p>
    <w:p>
      <w:pPr>
        <w:pStyle w:val="ListBullet"/>
        <w:spacing w:after="60"/>
      </w:pPr>
      <w:r>
        <w:rPr>
          <w:b/>
        </w:rPr>
        <w:t xml:space="preserve">Analyst: </w:t>
      </w:r>
      <w:r>
        <w:t>turns the transcript into mastery scores, using only evidence from the answers.</w:t>
      </w:r>
    </w:p>
    <w:p>
      <w:pPr>
        <w:pStyle w:val="ListBullet"/>
        <w:spacing w:after="60"/>
      </w:pPr>
      <w:r>
        <w:rPr>
          <w:b/>
        </w:rPr>
        <w:t xml:space="preserve">Planner: </w:t>
      </w:r>
      <w:r>
        <w:t>orders modules by what blocks the goal and skips what you already know.</w:t>
      </w:r>
    </w:p>
    <w:p>
      <w:pPr>
        <w:pStyle w:val="ListBullet"/>
        <w:spacing w:after="60"/>
      </w:pPr>
      <w:r>
        <w:rPr>
          <w:b/>
        </w:rPr>
        <w:t xml:space="preserve">Course scout: </w:t>
      </w:r>
      <w:r>
        <w:t>told never to invent a course title.</w:t>
      </w:r>
    </w:p>
    <w:p>
      <w:pPr>
        <w:pStyle w:val="ListBullet"/>
        <w:spacing w:after="60"/>
      </w:pPr>
      <w:r>
        <w:rPr>
          <w:b/>
        </w:rPr>
        <w:t xml:space="preserve">Tutor: </w:t>
      </w:r>
      <w:r>
        <w:t>teach one idea, then ask; explain differently if the learner struggles.</w:t>
      </w:r>
    </w:p>
    <w:p>
      <w:pPr>
        <w:pStyle w:val="ListBullet"/>
        <w:spacing w:after="60"/>
      </w:pPr>
      <w:r>
        <w:rPr>
          <w:b/>
        </w:rPr>
        <w:t xml:space="preserve">Quiz writer and grader: </w:t>
      </w:r>
      <w:r>
        <w:t>four questions, no repeats; grader marks with partial credit and updates mastery.</w:t>
      </w:r>
    </w:p>
    <w:p>
      <w:pPr>
        <w:spacing w:after="80"/>
      </w:pPr>
      <w:r>
        <w:rPr>
          <w:b/>
          <w:i w:val="0"/>
          <w:color w:val="0F172A"/>
          <w:sz w:val="22"/>
        </w:rPr>
        <w:t>What makes the prompts work (pick one or two to say out loud):</w:t>
      </w:r>
    </w:p>
    <w:p>
      <w:pPr>
        <w:pStyle w:val="ListBullet"/>
        <w:spacing w:after="60"/>
      </w:pPr>
      <w:r>
        <w:rPr>
          <w:b/>
        </w:rPr>
        <w:t xml:space="preserve">Numbers, not adjectives: </w:t>
      </w:r>
      <w:r>
        <w:t>"6 to 10 questions", "exactly 4 options", "under 250 words" - never "a few".</w:t>
      </w:r>
    </w:p>
    <w:p>
      <w:pPr>
        <w:pStyle w:val="ListBullet"/>
        <w:spacing w:after="60"/>
      </w:pPr>
      <w:r>
        <w:rPr>
          <w:b/>
        </w:rPr>
        <w:t xml:space="preserve">Defined scales: </w:t>
      </w:r>
      <w:r>
        <w:t>mastery 0-20 unfamiliar, 21-40 heard of it, 41-60 working knowledge, and so on - so scores mean the same thing every run.</w:t>
      </w:r>
    </w:p>
    <w:p>
      <w:pPr>
        <w:pStyle w:val="ListBullet"/>
        <w:spacing w:after="60"/>
      </w:pPr>
      <w:r>
        <w:rPr>
          <w:b/>
        </w:rPr>
        <w:t xml:space="preserve">Named failure modes: </w:t>
      </w:r>
      <w:r>
        <w:t>"never invent titles", "no trick questions", "don't reveal a score" - you have to name the failure you fear.</w:t>
      </w:r>
    </w:p>
    <w:p>
      <w:pPr>
        <w:pStyle w:val="ListBullet"/>
        <w:spacing w:after="60"/>
      </w:pPr>
      <w:r>
        <w:rPr>
          <w:b/>
        </w:rPr>
        <w:t xml:space="preserve">State travels with the prompt: </w:t>
      </w:r>
      <w:r>
        <w:t>the learner's measured profile is carried into every later prompt.</w:t>
      </w:r>
    </w:p>
    <w:p>
      <w:pPr>
        <w:pStyle w:val="ListBullet"/>
        <w:spacing w:after="60"/>
      </w:pPr>
      <w:r>
        <w:rPr>
          <w:b/>
        </w:rPr>
        <w:t xml:space="preserve">Injection defence: </w:t>
      </w:r>
      <w:r>
        <w:t>learner text is wrapped in tags and the prompt says to treat it as an answer, never as an instruction.</w:t>
      </w:r>
    </w:p>
    <w:p>
      <w:pPr>
        <w:spacing w:after="80"/>
      </w:pPr>
      <w:r>
        <w:rPr>
          <w:b/>
          <w:i w:val="0"/>
          <w:color w:val="0F172A"/>
          <w:sz w:val="22"/>
        </w:rPr>
        <w:t>And how the reply is handled:</w:t>
      </w:r>
    </w:p>
    <w:p>
      <w:pPr>
        <w:pStyle w:val="ListBullet"/>
        <w:spacing w:after="60"/>
      </w:pPr>
      <w:r>
        <w:t>Constrain (schema sent to the API) - Extract (strip reasoning and code fences) - Validate (Zod) - Repair (hand the problem back, twice) - Persist (feeds the next prompt).</w:t>
      </w:r>
    </w:p>
    <w:p>
      <w:pPr>
        <w:spacing w:after="160"/>
        <w:ind w:left="432"/>
      </w:pPr>
      <w:r>
        <w:rPr>
          <w:i/>
          <w:color w:val="4F46E5"/>
          <w:sz w:val="22"/>
        </w:rPr>
        <w:t>"We never trust the reply. It is constrained, checked against the schema, and if it does not fit, the model is told exactly what was wrong and asked again. That is why even free models stay usable."</w:t>
      </w:r>
    </w:p>
    <w:p>
      <w:pPr>
        <w:spacing w:after="80"/>
      </w:pPr>
      <w:r>
        <w:rPr>
          <w:b/>
          <w:i w:val="0"/>
          <w:color w:val="0F172A"/>
          <w:sz w:val="22"/>
        </w:rPr>
        <w:t xml:space="preserve">Claude-specific features we lean on (when Claude is the chosen provider):</w:t>
      </w:r>
    </w:p>
    <w:p>
      <w:pPr>
        <w:pStyle w:val="ListBullet"/>
        <w:spacing w:after="60"/>
      </w:pPr>
      <w:r>
        <w:t>structured outputs, adaptive thinking, effort control, prompt caching for the repeated conversation, refusal handling, and streaming with a working Stop button.</w:t>
      </w:r>
    </w:p>
    <w:p>
      <w:pPr>
        <w:pStyle w:val="Heading2"/>
      </w:pPr>
      <w:r>
        <w:rPr>
          <w:rFonts w:ascii="Calibri" w:hAnsi="Calibri"/>
          <w:color w:val="0F172A"/>
        </w:rPr>
        <w:t>Numbers to quote</w:t>
      </w:r>
    </w:p>
    <w:p>
      <w:pPr>
        <w:pStyle w:val="ListBullet"/>
        <w:spacing w:after="60"/>
      </w:pPr>
      <w:r>
        <w:t xml:space="preserve">~5,400 lines of TypeScript, 48 files - one developer can own it.</w:t>
      </w:r>
    </w:p>
    <w:p>
      <w:pPr>
        <w:pStyle w:val="ListBullet"/>
        <w:spacing w:after="60"/>
      </w:pPr>
      <w:r>
        <w:t>12 AI providers supported; 0 backend services.</w:t>
      </w:r>
    </w:p>
    <w:p>
      <w:pPr>
        <w:pStyle w:val="ListBullet"/>
        <w:spacing w:after="60"/>
      </w:pPr>
      <w:r>
        <w:t xml:space="preserve">Installable PWA: opens offline and updates itself; the API key is AES-256 encrypted on the device.</w:t>
      </w:r>
    </w:p>
    <w:p>
      <w:pPr>
        <w:pStyle w:val="ListBullet"/>
        <w:spacing w:after="60"/>
      </w:pPr>
      <w:r>
        <w:t xml:space="preserve">Free tiers cover normal use (Gemini is the default); paid providers cost a few cents per module.</w:t>
      </w:r>
    </w:p>
    <w:p>
      <w:pPr>
        <w:pStyle w:val="Heading2"/>
      </w:pPr>
      <w:r>
        <w:rPr>
          <w:rFonts w:ascii="Calibri" w:hAnsi="Calibri"/>
          <w:color w:val="0F172A"/>
        </w:rPr>
        <w:t>Say the caveat before they ask (MUST SAY)</w:t>
      </w:r>
    </w:p>
    <w:p>
      <w:pPr>
        <w:spacing w:after="160"/>
        <w:ind w:left="432"/>
      </w:pPr>
      <w:r>
        <w:rPr>
          <w:i/>
          <w:color w:val="4F46E5"/>
          <w:sz w:val="22"/>
        </w:rPr>
        <w:t xml:space="preserve">"One honest limitation: every learner needs their own AI key. Gemini's is free and takes a minute, and the app keeps it encrypted on the device. If we want people to use it with no key at all, that is one small serverless function."</w:t>
      </w:r>
    </w:p>
    <w:p>
      <w:pPr>
        <w:pStyle w:val="Heading2"/>
      </w:pPr>
      <w:r>
        <w:rPr>
          <w:rFonts w:ascii="Calibri" w:hAnsi="Calibri"/>
          <w:color w:val="0F172A"/>
        </w:rPr>
        <w:t>Close SkillPath on this line</w:t>
      </w:r>
    </w:p>
    <w:p>
      <w:pPr>
        <w:spacing w:after="160"/>
        <w:ind w:left="432"/>
      </w:pPr>
      <w:r>
        <w:rPr>
          <w:i/>
          <w:color w:val="4F46E5"/>
          <w:sz w:val="22"/>
        </w:rPr>
        <w:t>"Measure first, teach the gap. That is the whole idea."</w:t>
      </w:r>
    </w:p>
    <w:p>
      <w:pPr>
        <w:spacing w:after="200"/>
        <w:pBdr>
          <w:bottom w:val="single" w:sz="6" w:space="1" w:color="D9DEE7"/>
        </w:pBdr>
      </w:pPr>
    </w:p>
    <w:p>
      <w:pPr>
        <w:pStyle w:val="Heading1"/>
      </w:pPr>
      <w:r>
        <w:rPr>
          <w:rFonts w:ascii="Calibri" w:hAnsi="Calibri"/>
          <w:color w:val="4F46E5"/>
        </w:rPr>
        <w:t>4. Likely questions (with short answers)</w:t>
      </w:r>
    </w:p>
    <w:p>
      <w:pPr>
        <w:spacing w:after="40"/>
      </w:pPr>
      <w:r>
        <w:rPr>
          <w:b/>
          <w:i w:val="0"/>
          <w:color w:val="0F172A"/>
          <w:sz w:val="22"/>
        </w:rPr>
        <w:t>Q: Is our data going to an AI company?</w:t>
      </w:r>
    </w:p>
    <w:p>
      <w:pPr>
        <w:spacing w:after="160"/>
      </w:pPr>
      <w:r>
        <w:rPr>
          <w:b w:val="0"/>
          <w:i w:val="0"/>
          <w:color w:val="475569"/>
          <w:sz w:val="22"/>
        </w:rPr>
        <w:t xml:space="preserve">A: Learner data stays on the device, and backups are a file the learner keeps. Prompts go only to the provider you choose. On free tiers some providers may train on prompts, and the app says so next to each one. Use a paid provider or our own gateway if that matters.</w:t>
      </w:r>
    </w:p>
    <w:p>
      <w:pPr>
        <w:spacing w:after="40"/>
      </w:pPr>
      <w:r>
        <w:rPr>
          <w:b/>
          <w:i w:val="0"/>
          <w:color w:val="0F172A"/>
          <w:sz w:val="22"/>
        </w:rPr>
        <w:t>Q: What does it cost to run?</w:t>
      </w:r>
    </w:p>
    <w:p>
      <w:pPr>
        <w:spacing w:after="160"/>
      </w:pPr>
      <w:r>
        <w:rPr>
          <w:b w:val="0"/>
          <w:i w:val="0"/>
          <w:color w:val="475569"/>
          <w:sz w:val="22"/>
        </w:rPr>
        <w:t xml:space="preserve">A: Nothing to host - it is a static site, free on Vercel. AI usage is free-tier for normal learning, or a few cents per module on a paid provider. Effort is set to low by default to keep usage down.</w:t>
      </w:r>
    </w:p>
    <w:p>
      <w:pPr>
        <w:spacing w:after="40"/>
      </w:pPr>
      <w:r>
        <w:rPr>
          <w:b/>
          <w:i w:val="0"/>
          <w:color w:val="0F172A"/>
          <w:sz w:val="22"/>
        </w:rPr>
        <w:t>Q: How do we know the assessment is accurate?</w:t>
      </w:r>
    </w:p>
    <w:p>
      <w:pPr>
        <w:spacing w:after="160"/>
      </w:pPr>
      <w:r>
        <w:rPr>
          <w:b w:val="0"/>
          <w:i w:val="0"/>
          <w:color w:val="475569"/>
          <w:sz w:val="22"/>
        </w:rPr>
        <w:t>A: It is as accurate as the learner's answers, and it asks for evidence rather than self-rating. Every mastery score shows what in the answers supports it, and quizzes keep correcting it.</w:t>
      </w:r>
    </w:p>
    <w:p>
      <w:pPr>
        <w:spacing w:after="40"/>
      </w:pPr>
      <w:r>
        <w:rPr>
          <w:b/>
          <w:i w:val="0"/>
          <w:color w:val="0F172A"/>
          <w:sz w:val="22"/>
        </w:rPr>
        <w:t>Q: What if the AI gives wrong information?</w:t>
      </w:r>
    </w:p>
    <w:p>
      <w:pPr>
        <w:spacing w:after="160"/>
      </w:pPr>
      <w:r>
        <w:rPr>
          <w:b w:val="0"/>
          <w:i w:val="0"/>
          <w:color w:val="475569"/>
          <w:sz w:val="22"/>
        </w:rPr>
        <w:t>A: Two guards: replies must match a strict schema, and we never trust model-written links. For subject accuracy, a stronger model is one dropdown away - and the course suggestions send learners to established material.</w:t>
      </w:r>
    </w:p>
    <w:p>
      <w:pPr>
        <w:spacing w:after="40"/>
      </w:pPr>
      <w:r>
        <w:rPr>
          <w:b/>
          <w:i w:val="0"/>
          <w:color w:val="0F172A"/>
          <w:sz w:val="22"/>
        </w:rPr>
        <w:t>Q: Can we use our own AI / internal gateway?</w:t>
      </w:r>
    </w:p>
    <w:p>
      <w:pPr>
        <w:spacing w:after="160"/>
      </w:pPr>
      <w:r>
        <w:rPr>
          <w:b w:val="0"/>
          <w:i w:val="0"/>
          <w:color w:val="475569"/>
          <w:sz w:val="22"/>
        </w:rPr>
        <w:t>A: Yes. There is a Custom provider: enter the URL, model and key. Anything OpenAI-compatible works.</w:t>
      </w:r>
    </w:p>
    <w:p>
      <w:pPr>
        <w:spacing w:after="40"/>
      </w:pPr>
      <w:r>
        <w:rPr>
          <w:b/>
          <w:i w:val="0"/>
          <w:color w:val="0F172A"/>
          <w:sz w:val="22"/>
        </w:rPr>
        <w:t>Q: How long to make it available to the team?</w:t>
      </w:r>
    </w:p>
    <w:p>
      <w:pPr>
        <w:spacing w:after="160"/>
      </w:pPr>
      <w:r>
        <w:rPr>
          <w:b w:val="0"/>
          <w:i w:val="0"/>
          <w:color w:val="475569"/>
          <w:sz w:val="22"/>
        </w:rPr>
        <w:t xml:space="preserve">A: It is ready now: host the static build (Vercel is free) and people install it from the browser, each with their own free Gemini key. A shared key proxy, accounts and cross-device sync are the steps after - the storage layer is already isolated for that.</w:t>
      </w:r>
    </w:p>
    <w:p>
      <w:pPr>
        <w:spacing w:after="40"/>
      </w:pPr>
      <w:r>
        <w:rPr>
          <w:b/>
          <w:i w:val="0"/>
          <w:color w:val="0F172A"/>
          <w:sz w:val="22"/>
        </w:rPr>
        <w:t>Q: Why build it instead of buying a course platform?</w:t>
      </w:r>
    </w:p>
    <w:p>
      <w:pPr>
        <w:spacing w:after="160"/>
      </w:pPr>
      <w:r>
        <w:rPr>
          <w:b w:val="0"/>
          <w:i w:val="0"/>
          <w:color w:val="475569"/>
          <w:sz w:val="22"/>
        </w:rPr>
        <w:t>A: Platforms deliver content; they do not measure this person and build the path. This does, and it plugs into whatever courses we already pay for.</w:t>
      </w:r>
    </w:p>
    <w:p>
      <w:pPr>
        <w:spacing w:after="40"/>
      </w:pPr>
      <w:r>
        <w:rPr>
          <w:b/>
          <w:i w:val="0"/>
          <w:color w:val="0F172A"/>
          <w:sz w:val="22"/>
        </w:rPr>
        <w:t xml:space="preserve">Q: Is the API key safe in the browser?</w:t>
      </w:r>
    </w:p>
    <w:p>
      <w:pPr>
        <w:spacing w:after="160"/>
      </w:pPr>
      <w:r>
        <w:rPr>
          <w:b w:val="0"/>
          <w:i w:val="0"/>
          <w:color w:val="475569"/>
          <w:sz w:val="22"/>
        </w:rPr>
        <w:t xml:space="preserve">A: It is encrypted with AES-GCM using a device key the app can use but never read out. It is never in the code, the build or a backup, and it is sent only to the chosen AI provider.</w:t>
      </w:r>
    </w:p>
    <w:p>
      <w:pPr>
        <w:spacing w:after="40"/>
      </w:pPr>
      <w:r>
        <w:rPr>
          <w:b/>
          <w:i w:val="0"/>
          <w:color w:val="0F172A"/>
          <w:sz w:val="22"/>
        </w:rPr>
        <w:t xml:space="preserve">Q: Can it go on the Play Store or App Store?</w:t>
      </w:r>
    </w:p>
    <w:p>
      <w:pPr>
        <w:spacing w:after="160"/>
      </w:pPr>
      <w:r>
        <w:rPr>
          <w:b w:val="0"/>
          <w:i w:val="0"/>
          <w:color w:val="475569"/>
          <w:sz w:val="22"/>
        </w:rPr>
        <w:t xml:space="preserve">A: Android: yes - PWABuilder turns the hosted app into a Play Store package. iPhone: people add it to the home screen from Safari today; the App Store would need a native wrapper.</w:t>
      </w:r>
    </w:p>
    <w:p>
      <w:pPr>
        <w:spacing w:after="40"/>
      </w:pPr>
      <w:r>
        <w:rPr>
          <w:b/>
          <w:i w:val="0"/>
          <w:color w:val="0F172A"/>
          <w:sz w:val="22"/>
        </w:rPr>
        <w:t xml:space="preserve">Q: Who built it?</w:t>
      </w:r>
    </w:p>
    <w:p>
      <w:pPr>
        <w:spacing w:after="160"/>
      </w:pPr>
      <w:r>
        <w:rPr>
          <w:b w:val="0"/>
          <w:i w:val="0"/>
          <w:color w:val="475569"/>
          <w:sz w:val="22"/>
        </w:rPr>
        <w:t xml:space="preserve">A: Designed and developed by Sohel Pathan.</w:t>
      </w:r>
    </w:p>
    <w:p>
      <w:pPr>
        <w:spacing w:after="200"/>
        <w:pBdr>
          <w:bottom w:val="single" w:sz="6" w:space="1" w:color="D9DEE7"/>
        </w:pBdr>
      </w:pPr>
    </w:p>
    <w:p>
      <w:pPr>
        <w:pStyle w:val="Heading1"/>
      </w:pPr>
      <w:r>
        <w:rPr>
          <w:rFonts w:ascii="Calibri" w:hAnsi="Calibri"/>
          <w:color w:val="4F46E5"/>
        </w:rPr>
        <w:t>5. Closing line for the whole session</w:t>
      </w:r>
    </w:p>
    <w:p>
      <w:pPr>
        <w:spacing w:after="160"/>
        <w:ind w:left="432"/>
      </w:pPr>
      <w:r>
        <w:rPr>
          <w:i/>
          <w:color w:val="4F46E5"/>
          <w:sz w:val="22"/>
        </w:rPr>
        <w:t>"Three automations, one pattern: find the repetitive part, measure it, and let software do it. Happy to go deeper on any of them."</w:t>
      </w:r>
    </w:p>
    <w:p>
      <w:pPr>
        <w:pStyle w:val="Heading2"/>
      </w:pPr>
      <w:r>
        <w:rPr>
          <w:rFonts w:ascii="Calibri" w:hAnsi="Calibri"/>
          <w:color w:val="0F172A"/>
        </w:rPr>
        <w:t>If you only have 60 seconds for SkillPath</w:t>
      </w:r>
    </w:p>
    <w:p>
      <w:pPr>
        <w:pStyle w:val="ListBullet"/>
        <w:spacing w:after="60"/>
      </w:pPr>
      <w:r>
        <w:t>It measures what you know, plans only the gaps, finds the courses, and tutors you through them.</w:t>
      </w:r>
    </w:p>
    <w:p>
      <w:pPr>
        <w:pStyle w:val="ListBullet"/>
        <w:spacing w:after="60"/>
      </w:pPr>
      <w:r>
        <w:t xml:space="preserve">Installs like an app, works with free AI (Gemini by default), and keeps your key encrypted.</w:t>
      </w:r>
    </w:p>
    <w:p>
      <w:pPr>
        <w:pStyle w:val="ListBullet"/>
        <w:spacing w:after="60"/>
      </w:pPr>
      <w:r>
        <w:t>Demo the profile screen - the mastery bars tell the story faster than any slide.</w:t>
      </w:r>
    </w:p>
    <w:p>
      <w:pPr>
        <w:spacing w:after="200"/>
      </w:pPr>
      <w:r>
        <w:rPr>
          <w:b w:val="0"/>
          <w:i/>
          <w:color w:val="475569"/>
          <w:sz w:val="22"/>
        </w:rPr>
        <w:t xml:space="preserve">SkillPath - designed and developed by Sohel Pathan. © 2026 Sohel Pathan. All rights reserved.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