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2355FBB0" w:rsidR="00A767CF" w:rsidRPr="00A767CF" w:rsidRDefault="00A767CF" w:rsidP="00A767CF">
      <w:pPr>
        <w:spacing w:after="240"/>
        <w:rPr>
          <w:i/>
          <w:iCs/>
          <w:sz w:val="48"/>
          <w:szCs w:val="48"/>
        </w:rPr>
      </w:pPr>
      <w:r w:rsidRPr="00A767CF">
        <w:rPr>
          <w:i/>
          <w:iCs/>
          <w:sz w:val="48"/>
          <w:szCs w:val="48"/>
        </w:rPr>
        <w:t>ML2</w:t>
      </w:r>
      <w:r w:rsidR="00E70156">
        <w:rPr>
          <w:i/>
          <w:iCs/>
          <w:sz w:val="48"/>
          <w:szCs w:val="48"/>
        </w:rPr>
        <w:t>4</w:t>
      </w:r>
      <w:r w:rsidRPr="00A767CF">
        <w:rPr>
          <w:i/>
          <w:iCs/>
          <w:sz w:val="48"/>
          <w:szCs w:val="48"/>
        </w:rPr>
        <w:t>/2</w:t>
      </w:r>
      <w:r w:rsidR="00E70156">
        <w:rPr>
          <w:i/>
          <w:iCs/>
          <w:sz w:val="48"/>
          <w:szCs w:val="48"/>
        </w:rPr>
        <w:t>5</w:t>
      </w:r>
      <w:r w:rsidRPr="00A767CF">
        <w:rPr>
          <w:i/>
          <w:iCs/>
          <w:sz w:val="48"/>
          <w:szCs w:val="48"/>
        </w:rPr>
        <w:t>-</w:t>
      </w:r>
      <w:r w:rsidR="00E70156">
        <w:rPr>
          <w:i/>
          <w:iCs/>
          <w:sz w:val="48"/>
          <w:szCs w:val="48"/>
        </w:rPr>
        <w:t>03</w:t>
      </w:r>
      <w:r w:rsidRPr="00A767CF">
        <w:rPr>
          <w:i/>
          <w:iCs/>
          <w:sz w:val="48"/>
          <w:szCs w:val="48"/>
        </w:rPr>
        <w:t>: Implement Anomaly Detection Sample</w:t>
      </w:r>
    </w:p>
    <w:tbl>
      <w:tblPr>
        <w:tblW w:w="0" w:type="auto"/>
        <w:tblInd w:w="108" w:type="dxa"/>
        <w:tblLook w:val="04A0" w:firstRow="1" w:lastRow="0" w:firstColumn="1" w:lastColumn="0" w:noHBand="0" w:noVBand="1"/>
      </w:tblPr>
      <w:tblGrid>
        <w:gridCol w:w="5060"/>
        <w:gridCol w:w="5168"/>
      </w:tblGrid>
      <w:tr w:rsidR="00A767CF" w:rsidRPr="002B560C"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4DCB68D0" w:rsidR="00A767CF" w:rsidRPr="00C57BE0" w:rsidRDefault="003549EB" w:rsidP="00A767CF">
            <w:pPr>
              <w:rPr>
                <w:lang w:val="fr-FR"/>
              </w:rPr>
            </w:pPr>
            <w:r>
              <w:rPr>
                <w:lang w:val="fr-FR"/>
              </w:rPr>
              <w:t>md</w:t>
            </w:r>
            <w:r w:rsidR="005B597F">
              <w:rPr>
                <w:lang w:val="fr-FR"/>
              </w:rPr>
              <w:t>.</w:t>
            </w:r>
            <w:r w:rsidR="00A767CF" w:rsidRPr="00C57BE0">
              <w:rPr>
                <w:lang w:val="fr-FR"/>
              </w:rPr>
              <w:t>rahman</w:t>
            </w:r>
            <w:r>
              <w:rPr>
                <w:lang w:val="fr-FR"/>
              </w:rPr>
              <w:t>3</w:t>
            </w:r>
            <w:r w:rsidR="00A767CF" w:rsidRPr="00C57BE0">
              <w:rPr>
                <w:lang w:val="fr-FR"/>
              </w:rPr>
              <w:t>@stud.fra-uas.de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75A094C" w:rsidR="00C47083" w:rsidRPr="00C47083" w:rsidRDefault="009303D9" w:rsidP="00C47083">
      <w:pPr>
        <w:pStyle w:val="Abstract"/>
      </w:pPr>
      <w:r>
        <w:rPr>
          <w:i/>
          <w:iCs/>
        </w:rPr>
        <w:t>Abstract</w:t>
      </w:r>
      <w:r>
        <w:t>—</w:t>
      </w:r>
      <w:r w:rsidR="002B560C" w:rsidRPr="002B560C">
        <w:t xml:space="preserve">The Hierarchical Temporal Memory (HTM) method, which draws inspiration from the neocortex's structure and functional principles, is used for this study to create an anomaly detection system. The </w:t>
      </w:r>
      <w:proofErr w:type="spellStart"/>
      <w:r w:rsidR="002B560C" w:rsidRPr="002B560C">
        <w:t>NeoCortex</w:t>
      </w:r>
      <w:proofErr w:type="spellEnd"/>
      <w:r w:rsidR="002B560C" w:rsidRPr="002B560C">
        <w:t xml:space="preserve"> API is used in the system's design to process temporal streaming data and efficiently detect anomalies in real time. In order for the HTM model to learn and predict sequential patterns, the input data must first be preprocessed, then encoded for temporal and spatial patterns.</w:t>
      </w:r>
      <w:r w:rsidR="002B560C">
        <w:t xml:space="preserve"> </w:t>
      </w:r>
      <w:r w:rsidR="002B560C" w:rsidRPr="002B560C">
        <w:t xml:space="preserve">The difference between expected and actual data surpasses a threshold, signifying unexpected </w:t>
      </w:r>
      <w:r w:rsidR="002B560C" w:rsidRPr="002B560C">
        <w:t>behavior</w:t>
      </w:r>
      <w:r w:rsidR="002B560C" w:rsidRPr="002B560C">
        <w:t>, and anomalies are identified. The system's effectiveness and versatility in identifying different kinds of abnormalities with few false positives are demonstrated through evaluation on real-world datasets. This study demonstrates how machine intelligence with biological inspiration may be used to create reliable, scalable, and unsupervised anomaly detection systems.</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2B560C"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25pt;height:62.2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sample web server. The values </w:t>
      </w:r>
      <w:r w:rsidR="000F3C02" w:rsidRPr="000F3C02">
        <w:t>are taken</w:t>
      </w:r>
      <w:r w:rsidR="00461D04" w:rsidRPr="000F3C02">
        <w:t xml:space="preserve"> over time  form numerical sequence.</w:t>
      </w:r>
    </w:p>
    <w:p w14:paraId="7F25991E" w14:textId="77777777" w:rsidR="00C21DDF" w:rsidRDefault="00C21DDF" w:rsidP="00205EEF">
      <w:pPr>
        <w:pStyle w:val="BodyText"/>
        <w:ind w:firstLine="0"/>
      </w:pPr>
    </w:p>
    <w:p w14:paraId="6D07251A" w14:textId="1D8FA78D" w:rsidR="00205EEF" w:rsidRDefault="002B560C" w:rsidP="00205EEF">
      <w:pPr>
        <w:pStyle w:val="BodyText"/>
        <w:ind w:firstLine="0"/>
      </w:pPr>
      <w:r>
        <w:pict w14:anchorId="63FC978B">
          <v:shape id="_x0000_i1027" type="#_x0000_t75" style="width:235.5pt;height:141.75pt">
            <v:imagedata r:id="rId11" o:title="Picture1"/>
          </v:shape>
        </w:pict>
      </w:r>
      <w:r w:rsidR="00461D04" w:rsidRPr="000F3C02">
        <w:t xml:space="preserve"> </w:t>
      </w:r>
    </w:p>
    <w:p w14:paraId="7F6270C3" w14:textId="77777777" w:rsidR="00C21DDF" w:rsidRDefault="00C21DDF" w:rsidP="00916C5C">
      <w:pPr>
        <w:spacing w:after="114" w:line="232" w:lineRule="auto"/>
        <w:ind w:left="-5" w:hanging="10"/>
        <w:rPr>
          <w:rFonts w:eastAsia="Times New Roman"/>
          <w:b/>
          <w:sz w:val="18"/>
        </w:rPr>
      </w:pPr>
    </w:p>
    <w:p w14:paraId="5D379712" w14:textId="719F17D6" w:rsidR="00146338"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11B1EB5D" w14:textId="77777777" w:rsidR="00C21DDF" w:rsidRPr="00916C5C" w:rsidRDefault="00C21DDF" w:rsidP="00916C5C">
      <w:pPr>
        <w:spacing w:after="114" w:line="232" w:lineRule="auto"/>
        <w:ind w:left="-5" w:hanging="10"/>
        <w:rPr>
          <w:b/>
        </w:rPr>
      </w:pP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773636BF" w14:textId="77777777" w:rsidR="00C21DDF" w:rsidRDefault="00C21DDF" w:rsidP="00205EEF">
      <w:pPr>
        <w:pStyle w:val="BodyText"/>
        <w:ind w:firstLine="0"/>
      </w:pPr>
    </w:p>
    <w:p w14:paraId="277DABFB" w14:textId="404690C2" w:rsidR="00916C5C" w:rsidRDefault="002B560C" w:rsidP="00205EEF">
      <w:pPr>
        <w:pStyle w:val="BodyText"/>
        <w:ind w:firstLine="0"/>
      </w:pPr>
      <w:r>
        <w:pict w14:anchorId="55B28FF9">
          <v:shape id="_x0000_i1028" type="#_x0000_t75" style="width:235.5pt;height:130.5pt">
            <v:imagedata r:id="rId12" o:title="Picture2"/>
          </v:shape>
        </w:pict>
      </w:r>
    </w:p>
    <w:p w14:paraId="446D89A5" w14:textId="77777777" w:rsidR="00C21DDF" w:rsidRDefault="00205EEF" w:rsidP="00916C5C">
      <w:pPr>
        <w:spacing w:after="114" w:line="232" w:lineRule="auto"/>
        <w:ind w:left="-5" w:hanging="10"/>
      </w:pPr>
      <w:r>
        <w:tab/>
      </w:r>
    </w:p>
    <w:p w14:paraId="5947EFA1" w14:textId="5962F568" w:rsidR="00916C5C"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3</w:t>
      </w:r>
      <w:r w:rsidRPr="0057074D">
        <w:rPr>
          <w:rFonts w:eastAsia="Times New Roman"/>
          <w:b/>
          <w:sz w:val="18"/>
        </w:rPr>
        <w:t xml:space="preserve">: Graph of all numerical sequences </w:t>
      </w:r>
      <w:r>
        <w:rPr>
          <w:rFonts w:eastAsia="Times New Roman"/>
          <w:b/>
          <w:sz w:val="18"/>
        </w:rPr>
        <w:t>with anomalies.</w:t>
      </w:r>
    </w:p>
    <w:p w14:paraId="5D668432" w14:textId="77777777" w:rsidR="00C21DDF" w:rsidRPr="00916C5C" w:rsidRDefault="00C21DDF" w:rsidP="00916C5C">
      <w:pPr>
        <w:spacing w:after="114" w:line="232" w:lineRule="auto"/>
        <w:ind w:left="-5" w:hanging="10"/>
        <w:rPr>
          <w:b/>
        </w:rPr>
      </w:pPr>
    </w:p>
    <w:p w14:paraId="1ACFC63D" w14:textId="37C0E36F" w:rsidR="005C1EDE" w:rsidRPr="005C1EDE" w:rsidRDefault="00916C5C"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lastRenderedPageBreak/>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 xml:space="preserve">int </w:t>
                  </w:r>
                  <w:proofErr w:type="spellStart"/>
                  <w:r>
                    <w:t>inputBits</w:t>
                  </w:r>
                  <w:proofErr w:type="spellEnd"/>
                  <w:r>
                    <w:t xml:space="preserve"> = 121;</w:t>
                  </w:r>
                </w:p>
                <w:p w14:paraId="27DF7BDD" w14:textId="6B1E1BE0" w:rsidR="002E5A65" w:rsidRDefault="000904A1" w:rsidP="000904A1">
                  <w:pPr>
                    <w:jc w:val="left"/>
                  </w:pPr>
                  <w:r>
                    <w:t xml:space="preserve">int </w:t>
                  </w:r>
                  <w:proofErr w:type="spellStart"/>
                  <w:r>
                    <w:t>numColumns</w:t>
                  </w:r>
                  <w:proofErr w:type="spellEnd"/>
                  <w:r>
                    <w:t xml:space="preserve">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w:t>
      </w:r>
      <w:r w:rsidR="00A15B43">
        <w:t>File</w:t>
      </w:r>
      <w:r>
        <w:t>Reader</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5CD95635" w14:textId="60701A65" w:rsidR="00BF2541" w:rsidRPr="00C21DDF" w:rsidRDefault="00000000" w:rsidP="00C21DDF">
      <w:pPr>
        <w:pStyle w:val="ListParagraph"/>
        <w:spacing w:after="99" w:line="247" w:lineRule="auto"/>
        <w:ind w:right="19"/>
      </w:pPr>
      <w:r>
        <w:rPr>
          <w:noProof/>
        </w:rPr>
        <w:pict w14:anchorId="7B6CF7A3">
          <v:shape id="_x0000_s2055" type="#_x0000_t202" style="position:absolute;left:0;text-align:left;margin-left:-1.15pt;margin-top:7.5pt;width:235.5pt;height:127.6pt;z-index:2">
            <v:textbox style="mso-next-textbox:#_x0000_s2055">
              <w:txbxContent>
                <w:p w14:paraId="0282E8F1" w14:textId="2E6594F0" w:rsidR="00E3242B" w:rsidRPr="00392495" w:rsidRDefault="00E3242B" w:rsidP="00392495">
                  <w:pPr>
                    <w:contextualSpacing/>
                    <w:jc w:val="left"/>
                  </w:pPr>
                  <w:r w:rsidRPr="00392495">
                    <w:t xml:space="preserve">public List&lt;List&lt;double&gt;&gt; </w:t>
                  </w:r>
                  <w:proofErr w:type="spellStart"/>
                  <w:r w:rsidRPr="00392495">
                    <w:t>ReadFolder</w:t>
                  </w:r>
                  <w:proofErr w:type="spellEnd"/>
                  <w:r w:rsidRPr="00392495">
                    <w:t>()</w:t>
                  </w:r>
                </w:p>
                <w:p w14:paraId="5E312064" w14:textId="34B1C9D3" w:rsidR="00E3242B" w:rsidRPr="00392495" w:rsidRDefault="00E3242B" w:rsidP="00392495">
                  <w:pPr>
                    <w:contextualSpacing/>
                    <w:jc w:val="left"/>
                  </w:pPr>
                  <w:r w:rsidRPr="00392495">
                    <w:t>{</w:t>
                  </w:r>
                  <w:r w:rsidR="00392495">
                    <w:t xml:space="preserve">  </w:t>
                  </w:r>
                  <w:r w:rsidRPr="00392495">
                    <w:t>-------</w:t>
                  </w:r>
                </w:p>
                <w:p w14:paraId="1DB494E4" w14:textId="77777777" w:rsidR="00E3242B" w:rsidRPr="00392495" w:rsidRDefault="00E3242B" w:rsidP="00392495">
                  <w:pPr>
                    <w:contextualSpacing/>
                    <w:jc w:val="left"/>
                  </w:pPr>
                  <w:r w:rsidRPr="00392495">
                    <w:t xml:space="preserve">    return </w:t>
                  </w:r>
                  <w:proofErr w:type="spellStart"/>
                  <w:r w:rsidRPr="00392495">
                    <w:t>folderSequences</w:t>
                  </w:r>
                  <w:proofErr w:type="spellEnd"/>
                  <w:r w:rsidRPr="00392495">
                    <w:t>;</w:t>
                  </w:r>
                </w:p>
                <w:p w14:paraId="29B84373" w14:textId="33C0AC45" w:rsidR="00E3242B" w:rsidRPr="00392495" w:rsidRDefault="00E3242B" w:rsidP="00392495">
                  <w:pPr>
                    <w:contextualSpacing/>
                    <w:jc w:val="left"/>
                  </w:pPr>
                  <w:r w:rsidRPr="00392495">
                    <w:t>}</w:t>
                  </w:r>
                </w:p>
                <w:p w14:paraId="13745522" w14:textId="77777777" w:rsidR="00A6402F" w:rsidRPr="00392495" w:rsidRDefault="00A6402F" w:rsidP="00392495">
                  <w:pPr>
                    <w:contextualSpacing/>
                    <w:jc w:val="left"/>
                  </w:pPr>
                  <w:r w:rsidRPr="00392495">
                    <w:t xml:space="preserve">public static List&lt;List&lt;double&gt;&gt; </w:t>
                  </w:r>
                </w:p>
                <w:p w14:paraId="2B979343" w14:textId="77777777" w:rsidR="00A6402F" w:rsidRPr="00392495" w:rsidRDefault="00A6402F" w:rsidP="00392495">
                  <w:pPr>
                    <w:contextualSpacing/>
                    <w:jc w:val="left"/>
                  </w:pPr>
                </w:p>
                <w:p w14:paraId="75C3510B" w14:textId="70F2BF08" w:rsidR="00A6402F" w:rsidRPr="002B560C" w:rsidRDefault="00A6402F" w:rsidP="00392495">
                  <w:pPr>
                    <w:contextualSpacing/>
                    <w:jc w:val="left"/>
                    <w:rPr>
                      <w:lang w:val="fr-FR"/>
                    </w:rPr>
                  </w:pPr>
                  <w:proofErr w:type="spellStart"/>
                  <w:r w:rsidRPr="002B560C">
                    <w:rPr>
                      <w:lang w:val="fr-FR"/>
                    </w:rPr>
                    <w:t>TrimSequences</w:t>
                  </w:r>
                  <w:proofErr w:type="spellEnd"/>
                  <w:r w:rsidRPr="002B560C">
                    <w:rPr>
                      <w:lang w:val="fr-FR"/>
                    </w:rPr>
                    <w:t xml:space="preserve">(List&lt;List&lt;double&gt;&gt; </w:t>
                  </w:r>
                  <w:proofErr w:type="spellStart"/>
                  <w:r w:rsidRPr="002B560C">
                    <w:rPr>
                      <w:lang w:val="fr-FR"/>
                    </w:rPr>
                    <w:t>sequences</w:t>
                  </w:r>
                  <w:proofErr w:type="spellEnd"/>
                  <w:r w:rsidRPr="002B560C">
                    <w:rPr>
                      <w:lang w:val="fr-FR"/>
                    </w:rPr>
                    <w:t>)</w:t>
                  </w:r>
                </w:p>
                <w:p w14:paraId="35299227" w14:textId="78E6C6DF" w:rsidR="00A6402F" w:rsidRPr="00392495" w:rsidRDefault="00A6402F" w:rsidP="00392495">
                  <w:pPr>
                    <w:contextualSpacing/>
                    <w:jc w:val="left"/>
                  </w:pPr>
                  <w:r w:rsidRPr="00392495">
                    <w:t>{</w:t>
                  </w:r>
                  <w:r w:rsidR="00392495">
                    <w:t xml:space="preserve">  </w:t>
                  </w:r>
                  <w:r w:rsidRPr="00392495">
                    <w:t>-----</w:t>
                  </w:r>
                </w:p>
                <w:p w14:paraId="16D8B963" w14:textId="77777777" w:rsidR="00A6402F" w:rsidRPr="00392495" w:rsidRDefault="00A6402F" w:rsidP="00392495">
                  <w:pPr>
                    <w:contextualSpacing/>
                    <w:jc w:val="left"/>
                  </w:pPr>
                  <w:r w:rsidRPr="00392495">
                    <w:t xml:space="preserve">    return </w:t>
                  </w:r>
                  <w:proofErr w:type="spellStart"/>
                  <w:r w:rsidRPr="00392495">
                    <w:t>trimmedSequences</w:t>
                  </w:r>
                  <w:proofErr w:type="spellEnd"/>
                  <w:r w:rsidRPr="00392495">
                    <w:t>;</w:t>
                  </w:r>
                </w:p>
                <w:p w14:paraId="32D56C46" w14:textId="48683EFD" w:rsidR="00E3242B" w:rsidRPr="00E3242B" w:rsidRDefault="00A6402F" w:rsidP="00392495">
                  <w:pPr>
                    <w:contextualSpacing/>
                    <w:jc w:val="left"/>
                  </w:pPr>
                  <w:r w:rsidRPr="00392495">
                    <w:t>}</w:t>
                  </w:r>
                </w:p>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r w:rsidR="00E3242B">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w:t>
      </w:r>
      <w:r w:rsidR="00A15B43">
        <w:rPr>
          <w:rFonts w:eastAsia="Times New Roman"/>
        </w:rPr>
        <w:t>Folder</w:t>
      </w:r>
      <w:r w:rsidR="00BF2541">
        <w:rPr>
          <w:rFonts w:eastAsia="Times New Roman"/>
        </w:rPr>
        <w:t>Reader</w:t>
      </w:r>
      <w:proofErr w:type="spellEnd"/>
      <w:r w:rsidR="00BF2541">
        <w:rPr>
          <w:rFonts w:eastAsia="Times New Roman"/>
        </w:rPr>
        <w:t xml:space="preserve"> class</w:t>
      </w: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 xml:space="preserve">b. Next, the </w:t>
      </w:r>
      <w:proofErr w:type="spellStart"/>
      <w:r w:rsidRPr="00D31F95">
        <w:rPr>
          <w:rFonts w:eastAsia="Times New Roman"/>
        </w:rPr>
        <w:t>BuildHTMInput</w:t>
      </w:r>
      <w:proofErr w:type="spellEnd"/>
      <w:r w:rsidRPr="00D31F95">
        <w:rPr>
          <w:rFonts w:eastAsia="Times New Roman"/>
        </w:rPr>
        <w:t xml:space="preserve"> method from the </w:t>
      </w:r>
      <w:proofErr w:type="spellStart"/>
      <w:r w:rsidRPr="00D31F95">
        <w:rPr>
          <w:rFonts w:eastAsia="Times New Roman"/>
        </w:rPr>
        <w:t>CSVToHTM</w:t>
      </w:r>
      <w:proofErr w:type="spellEnd"/>
      <w:r w:rsidRPr="00D31F95">
        <w:rPr>
          <w:rFonts w:eastAsia="Times New Roman"/>
        </w:rPr>
        <w:t xml:space="preserve">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000000"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 xml:space="preserve">public Dictionary&lt;string, List&lt;double&gt;&gt; </w:t>
                  </w:r>
                  <w:proofErr w:type="spellStart"/>
                  <w:r w:rsidRPr="008A1DE8">
                    <w:t>BuildHTMInput</w:t>
                  </w:r>
                  <w:proofErr w:type="spellEnd"/>
                  <w:r w:rsidRPr="008A1DE8">
                    <w: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
                <w:p w14:paraId="3CF27DE1" w14:textId="77777777" w:rsidR="008A1DE8" w:rsidRPr="008A1DE8" w:rsidRDefault="008A1DE8" w:rsidP="008A1DE8">
                  <w:pPr>
                    <w:jc w:val="left"/>
                  </w:pPr>
                  <w:r w:rsidRPr="008A1DE8">
                    <w:t xml:space="preserve">    for (int </w:t>
                  </w:r>
                  <w:proofErr w:type="spellStart"/>
                  <w:r w:rsidRPr="008A1DE8">
                    <w:t>i</w:t>
                  </w:r>
                  <w:proofErr w:type="spellEnd"/>
                  <w:r w:rsidRPr="008A1DE8">
                    <w:t xml:space="preserve"> = 0; </w:t>
                  </w:r>
                  <w:proofErr w:type="spellStart"/>
                  <w:r w:rsidRPr="008A1DE8">
                    <w:t>i</w:t>
                  </w:r>
                  <w:proofErr w:type="spellEnd"/>
                  <w:r w:rsidRPr="008A1DE8">
                    <w:t xml:space="preserve"> &lt; </w:t>
                  </w:r>
                  <w:proofErr w:type="spellStart"/>
                  <w:r w:rsidRPr="008A1DE8">
                    <w:t>sequences.Count</w:t>
                  </w:r>
                  <w:proofErr w:type="spellEnd"/>
                  <w:r w:rsidRPr="008A1DE8">
                    <w:t xml:space="preserve">; </w:t>
                  </w:r>
                  <w:proofErr w:type="spellStart"/>
                  <w:r w:rsidRPr="008A1DE8">
                    <w:t>i</w:t>
                  </w:r>
                  <w:proofErr w:type="spellEnd"/>
                  <w:r w:rsidRPr="008A1DE8">
                    <w:t>++)</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w:t>
                  </w:r>
                  <w:proofErr w:type="spellStart"/>
                  <w:r w:rsidRPr="008A1DE8">
                    <w:t>i</w:t>
                  </w:r>
                  <w:proofErr w:type="spellEnd"/>
                  <w:r w:rsidRPr="008A1DE8">
                    <w:t xml:space="preserve"> + 1);</w:t>
                  </w:r>
                </w:p>
                <w:p w14:paraId="14B6D0A4" w14:textId="77777777" w:rsidR="008A1DE8" w:rsidRPr="008A1DE8" w:rsidRDefault="008A1DE8" w:rsidP="008A1DE8">
                  <w:pPr>
                    <w:jc w:val="left"/>
                  </w:pPr>
                  <w:r w:rsidRPr="008A1DE8">
                    <w:t xml:space="preserve">        List&lt;double&gt; value = sequences[</w:t>
                  </w:r>
                  <w:proofErr w:type="spellStart"/>
                  <w:r w:rsidRPr="008A1DE8">
                    <w:t>i</w:t>
                  </w:r>
                  <w:proofErr w:type="spellEnd"/>
                  <w:r w:rsidRPr="008A1DE8">
                    <w:t>];</w:t>
                  </w:r>
                </w:p>
                <w:p w14:paraId="446EE271" w14:textId="77777777" w:rsidR="008A1DE8" w:rsidRPr="008A1DE8" w:rsidRDefault="008A1DE8" w:rsidP="008A1DE8">
                  <w:pPr>
                    <w:jc w:val="left"/>
                  </w:pPr>
                  <w:r w:rsidRPr="008A1DE8">
                    <w:t xml:space="preserve">        </w:t>
                  </w:r>
                  <w:proofErr w:type="spellStart"/>
                  <w:r w:rsidRPr="008A1DE8">
                    <w:t>dictionary.Add</w:t>
                  </w:r>
                  <w:proofErr w:type="spellEnd"/>
                  <w:r w:rsidRPr="008A1DE8">
                    <w:t>(key, value);</w:t>
                  </w:r>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dictionary;</w:t>
                  </w:r>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 xml:space="preserve">Listing 3: </w:t>
      </w:r>
      <w:proofErr w:type="spellStart"/>
      <w:r w:rsidRPr="00A70F4E">
        <w:t>BuildHTMInput</w:t>
      </w:r>
      <w:proofErr w:type="spellEnd"/>
      <w:r w:rsidRPr="00A70F4E">
        <w:t xml:space="preserve"> method</w:t>
      </w:r>
    </w:p>
    <w:p w14:paraId="0AD5C1E7" w14:textId="77777777" w:rsidR="002A0D08" w:rsidRDefault="002A0D08" w:rsidP="00A70F4E"/>
    <w:p w14:paraId="539813DC" w14:textId="71E788AB" w:rsidR="002A0D08" w:rsidRDefault="00F16330" w:rsidP="00F16330">
      <w:pPr>
        <w:jc w:val="both"/>
      </w:pPr>
      <w:r>
        <w:tab/>
      </w:r>
      <w:r w:rsidRPr="00F16330">
        <w:t xml:space="preserve">c. Then, the </w:t>
      </w:r>
      <w:proofErr w:type="spellStart"/>
      <w:r w:rsidRPr="00F16330">
        <w:t>RunHTMTraining</w:t>
      </w:r>
      <w:proofErr w:type="spellEnd"/>
      <w:r w:rsidRPr="00F16330">
        <w:t xml:space="preserve"> method from the </w:t>
      </w:r>
      <w:proofErr w:type="spellStart"/>
      <w:r w:rsidRPr="00F16330">
        <w:t>HTMTraining</w:t>
      </w:r>
      <w:proofErr w:type="spellEnd"/>
      <w:r w:rsidRPr="00F16330">
        <w:t xml:space="preserve"> class trains the model using the </w:t>
      </w:r>
      <w:proofErr w:type="spellStart"/>
      <w:r w:rsidRPr="00F16330">
        <w:t>MultiSequenceLearning</w:t>
      </w:r>
      <w:proofErr w:type="spellEnd"/>
      <w:r w:rsidRPr="00F16330">
        <w:t xml:space="preserve">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000000"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proofErr w:type="spellStart"/>
                  <w:r w:rsidRPr="007D142D">
                    <w:t>MultiSequenceLearning</w:t>
                  </w:r>
                  <w:proofErr w:type="spellEnd"/>
                  <w:r w:rsidRPr="007D142D">
                    <w:t xml:space="preserve"> </w:t>
                  </w:r>
                  <w:proofErr w:type="spellStart"/>
                  <w:r w:rsidRPr="007D142D">
                    <w:t>learningAlgorithm</w:t>
                  </w:r>
                  <w:proofErr w:type="spellEnd"/>
                  <w:r w:rsidRPr="007D142D">
                    <w:t xml:space="preserve"> = new </w:t>
                  </w:r>
                  <w:proofErr w:type="spellStart"/>
                  <w:r w:rsidRPr="007D142D">
                    <w:t>MultiSequenceLearning</w:t>
                  </w:r>
                  <w:proofErr w:type="spellEnd"/>
                  <w:r w:rsidRPr="007D142D">
                    <w:t>();</w:t>
                  </w:r>
                </w:p>
                <w:p w14:paraId="02997D16" w14:textId="77777777" w:rsidR="007D142D" w:rsidRPr="007D142D" w:rsidRDefault="007D142D" w:rsidP="007D142D">
                  <w:pPr>
                    <w:jc w:val="left"/>
                  </w:pPr>
                  <w:proofErr w:type="spellStart"/>
                  <w:r w:rsidRPr="007D142D">
                    <w:t>trainedPredictor</w:t>
                  </w:r>
                  <w:proofErr w:type="spellEnd"/>
                  <w:r w:rsidRPr="007D142D">
                    <w:t xml:space="preserve"> = </w:t>
                  </w:r>
                  <w:proofErr w:type="spellStart"/>
                  <w:r w:rsidRPr="007D142D">
                    <w:t>learningAlgorithm.Run</w:t>
                  </w:r>
                  <w:proofErr w:type="spellEnd"/>
                  <w:r w:rsidRPr="007D142D">
                    <w:t>(</w:t>
                  </w:r>
                  <w:proofErr w:type="spellStart"/>
                  <w:r w:rsidRPr="007D142D">
                    <w:t>htmInput</w:t>
                  </w:r>
                  <w:proofErr w:type="spellEnd"/>
                  <w:r w:rsidRPr="007D142D">
                    <w:t>);</w:t>
                  </w:r>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2BCD7E24" w14:textId="77777777" w:rsidR="000F4B99" w:rsidRDefault="000F4B99" w:rsidP="00C57BE0">
      <w:pPr>
        <w:jc w:val="left"/>
        <w:rPr>
          <w:rFonts w:eastAsia="Times New Roman"/>
        </w:rPr>
      </w:pPr>
    </w:p>
    <w:p w14:paraId="6DEF005E" w14:textId="056CF2F0" w:rsidR="000F4B99" w:rsidRPr="000F4B99" w:rsidRDefault="000F4B99" w:rsidP="000F4B99">
      <w:pPr>
        <w:jc w:val="both"/>
        <w:rPr>
          <w:rFonts w:eastAsia="Times New Roman"/>
        </w:rPr>
      </w:pPr>
      <w:r>
        <w:rPr>
          <w:rFonts w:eastAsia="Times New Roman"/>
        </w:rPr>
        <w:tab/>
      </w:r>
      <w:r w:rsidRPr="000F4B99">
        <w:rPr>
          <w:rFonts w:eastAsia="Times New Roman"/>
        </w:rPr>
        <w:t xml:space="preserve">d. The </w:t>
      </w:r>
      <w:proofErr w:type="spellStart"/>
      <w:r w:rsidRPr="000F4B99">
        <w:rPr>
          <w:rFonts w:eastAsia="Times New Roman"/>
        </w:rPr>
        <w:t>HTMAnomalyTesting</w:t>
      </w:r>
      <w:proofErr w:type="spellEnd"/>
      <w:r w:rsidRPr="000F4B99">
        <w:rPr>
          <w:rFonts w:eastAsia="Times New Roman"/>
        </w:rPr>
        <w:t xml:space="preserve"> class is used to detect anomalies. It follows these steps:</w:t>
      </w:r>
    </w:p>
    <w:p w14:paraId="04EE08DE" w14:textId="275CB4BD" w:rsidR="000F4B99" w:rsidRPr="000F4B99" w:rsidRDefault="000F4B99" w:rsidP="000F4B99">
      <w:pPr>
        <w:numPr>
          <w:ilvl w:val="0"/>
          <w:numId w:val="27"/>
        </w:numPr>
        <w:jc w:val="both"/>
        <w:rPr>
          <w:rFonts w:eastAsia="Times New Roman"/>
        </w:rPr>
      </w:pPr>
      <w:r w:rsidRPr="000F4B99">
        <w:rPr>
          <w:rFonts w:eastAsia="Times New Roman"/>
        </w:rPr>
        <w:t>The paths of the training and predicting folders are</w:t>
      </w:r>
      <w:r>
        <w:rPr>
          <w:rFonts w:eastAsia="Times New Roman"/>
        </w:rPr>
        <w:t xml:space="preserve"> </w:t>
      </w:r>
      <w:r w:rsidRPr="000F4B99">
        <w:rPr>
          <w:rFonts w:eastAsia="Times New Roman"/>
        </w:rPr>
        <w:t>passed</w:t>
      </w:r>
      <w:r>
        <w:rPr>
          <w:rFonts w:eastAsia="Times New Roman"/>
        </w:rPr>
        <w:t xml:space="preserve"> </w:t>
      </w:r>
      <w:r w:rsidRPr="000F4B99">
        <w:rPr>
          <w:rFonts w:eastAsia="Times New Roman"/>
        </w:rPr>
        <w:t>to the class constructor.</w:t>
      </w:r>
    </w:p>
    <w:p w14:paraId="3AD6E3B9" w14:textId="3A69EEC0" w:rsidR="000F4B99" w:rsidRPr="000F4B99" w:rsidRDefault="000F4B99" w:rsidP="000F4B99">
      <w:pPr>
        <w:numPr>
          <w:ilvl w:val="0"/>
          <w:numId w:val="27"/>
        </w:numPr>
        <w:jc w:val="both"/>
        <w:rPr>
          <w:rFonts w:eastAsia="Times New Roman"/>
        </w:rPr>
      </w:pPr>
      <w:r w:rsidRPr="000F4B99">
        <w:rPr>
          <w:rFonts w:eastAsia="Times New Roman"/>
        </w:rPr>
        <w:t>The Run method handles the entire process of running the</w:t>
      </w:r>
      <w:r>
        <w:rPr>
          <w:rFonts w:eastAsia="Times New Roman"/>
        </w:rPr>
        <w:t xml:space="preserve"> </w:t>
      </w:r>
      <w:r w:rsidRPr="000F4B99">
        <w:rPr>
          <w:rFonts w:eastAsia="Times New Roman"/>
        </w:rPr>
        <w:t>anomaly detection system.</w:t>
      </w:r>
    </w:p>
    <w:p w14:paraId="397F2DEC" w14:textId="77777777" w:rsidR="000F4B99" w:rsidRDefault="000F4B99" w:rsidP="000F4B99">
      <w:pPr>
        <w:numPr>
          <w:ilvl w:val="0"/>
          <w:numId w:val="28"/>
        </w:numPr>
        <w:jc w:val="both"/>
        <w:rPr>
          <w:rFonts w:eastAsia="Times New Roman"/>
        </w:rPr>
      </w:pPr>
      <w:r w:rsidRPr="000F4B99">
        <w:rPr>
          <w:rFonts w:eastAsia="Times New Roman"/>
        </w:rPr>
        <w:t xml:space="preserve">First, the </w:t>
      </w:r>
      <w:proofErr w:type="spellStart"/>
      <w:r w:rsidRPr="000F4B99">
        <w:rPr>
          <w:rFonts w:eastAsia="Times New Roman"/>
        </w:rPr>
        <w:t>HTMModelTraining</w:t>
      </w:r>
      <w:proofErr w:type="spellEnd"/>
      <w:r w:rsidRPr="000F4B99">
        <w:rPr>
          <w:rFonts w:eastAsia="Times New Roman"/>
        </w:rPr>
        <w:t xml:space="preserve"> class is used to train the model by passing the folder paths through the constructor.</w:t>
      </w:r>
    </w:p>
    <w:p w14:paraId="3470E4F7" w14:textId="0133572C" w:rsidR="000F4B99" w:rsidRDefault="000F4B99" w:rsidP="000F4B99">
      <w:pPr>
        <w:numPr>
          <w:ilvl w:val="0"/>
          <w:numId w:val="28"/>
        </w:numPr>
        <w:jc w:val="both"/>
        <w:rPr>
          <w:rFonts w:eastAsia="Times New Roman"/>
        </w:rPr>
      </w:pPr>
      <w:r w:rsidRPr="000F4B99">
        <w:rPr>
          <w:rFonts w:eastAsia="Times New Roman"/>
        </w:rPr>
        <w:t xml:space="preserve">Next, the </w:t>
      </w:r>
      <w:proofErr w:type="spellStart"/>
      <w:r w:rsidRPr="000F4B99">
        <w:rPr>
          <w:rFonts w:eastAsia="Times New Roman"/>
        </w:rPr>
        <w:t>CSV</w:t>
      </w:r>
      <w:r w:rsidR="00700D03" w:rsidRPr="000F4B99">
        <w:rPr>
          <w:rFonts w:eastAsia="Times New Roman"/>
        </w:rPr>
        <w:t>Folder</w:t>
      </w:r>
      <w:r w:rsidRPr="000F4B99">
        <w:rPr>
          <w:rFonts w:eastAsia="Times New Roman"/>
        </w:rPr>
        <w:t>Reader</w:t>
      </w:r>
      <w:proofErr w:type="spellEnd"/>
      <w:r w:rsidRPr="000F4B99">
        <w:rPr>
          <w:rFonts w:eastAsia="Times New Roman"/>
        </w:rPr>
        <w:t xml:space="preserve"> class reads the test data from the predict</w:t>
      </w:r>
      <w:r w:rsidR="00700D03">
        <w:rPr>
          <w:rFonts w:eastAsia="Times New Roman"/>
        </w:rPr>
        <w:t xml:space="preserve">ing </w:t>
      </w:r>
      <w:r w:rsidRPr="000F4B99">
        <w:rPr>
          <w:rFonts w:eastAsia="Times New Roman"/>
        </w:rPr>
        <w:t xml:space="preserve">folder. Before prediction, the </w:t>
      </w:r>
      <w:proofErr w:type="spellStart"/>
      <w:r w:rsidRPr="000F4B99">
        <w:rPr>
          <w:rFonts w:eastAsia="Times New Roman"/>
        </w:rPr>
        <w:t>TrimSequences</w:t>
      </w:r>
      <w:proofErr w:type="spellEnd"/>
      <w:r w:rsidRPr="000F4B99">
        <w:rPr>
          <w:rFonts w:eastAsia="Times New Roman"/>
        </w:rPr>
        <w:t xml:space="preserve"> method trims 1 to 4 elements randomly from the start of each sequence, as shown in Listing 5. This creates subsequences for testing.</w:t>
      </w:r>
    </w:p>
    <w:p w14:paraId="5C5B877C" w14:textId="0CAF1979" w:rsidR="007D142D" w:rsidRDefault="000F4B99" w:rsidP="000F4B99">
      <w:pPr>
        <w:numPr>
          <w:ilvl w:val="0"/>
          <w:numId w:val="28"/>
        </w:numPr>
        <w:jc w:val="both"/>
        <w:rPr>
          <w:rFonts w:eastAsia="Times New Roman"/>
        </w:rPr>
      </w:pPr>
      <w:r w:rsidRPr="000F4B99">
        <w:rPr>
          <w:rFonts w:eastAsia="Times New Roman"/>
        </w:rPr>
        <w:t>The test data contains randomly placed anomalies, which will be detected using the trained model.</w:t>
      </w:r>
    </w:p>
    <w:p w14:paraId="7A9954C8" w14:textId="77777777" w:rsidR="002B560C" w:rsidRPr="000F4B99" w:rsidRDefault="002B560C" w:rsidP="002B560C">
      <w:pPr>
        <w:ind w:left="720"/>
        <w:jc w:val="both"/>
        <w:rPr>
          <w:rFonts w:eastAsia="Times New Roman"/>
        </w:rPr>
      </w:pPr>
    </w:p>
    <w:p w14:paraId="0EDA4EFB" w14:textId="77777777" w:rsidR="007D142D" w:rsidRDefault="007D142D" w:rsidP="00C57BE0">
      <w:pPr>
        <w:jc w:val="left"/>
        <w:rPr>
          <w:rFonts w:eastAsia="Times New Roman"/>
        </w:rPr>
      </w:pPr>
    </w:p>
    <w:p w14:paraId="40A84B58" w14:textId="0DFCDD38" w:rsidR="00E72D5B" w:rsidRDefault="00000000" w:rsidP="00C57BE0">
      <w:pPr>
        <w:jc w:val="left"/>
        <w:rPr>
          <w:rFonts w:eastAsia="Times New Roman"/>
        </w:rPr>
      </w:pPr>
      <w:r>
        <w:rPr>
          <w:rFonts w:eastAsia="Times New Roman"/>
          <w:noProof/>
        </w:rPr>
        <w:lastRenderedPageBreak/>
        <w:pict w14:anchorId="38BF5D73">
          <v:shape id="_x0000_s2076" type="#_x0000_t202" style="position:absolute;margin-left:1.1pt;margin-top:1.5pt;width:233.25pt;height:119.25pt;z-index:5">
            <v:textbox>
              <w:txbxContent>
                <w:p w14:paraId="06710AE2" w14:textId="77777777" w:rsidR="00551468" w:rsidRDefault="00551468" w:rsidP="00551468">
                  <w:pPr>
                    <w:jc w:val="left"/>
                  </w:pPr>
                  <w:r>
                    <w:t xml:space="preserve">  public static List&lt;List&lt;double&gt;&gt; </w:t>
                  </w:r>
                  <w:proofErr w:type="spellStart"/>
                  <w:r>
                    <w:t>TrimSequences</w:t>
                  </w:r>
                  <w:proofErr w:type="spellEnd"/>
                  <w:r>
                    <w:t>(List&lt;List&lt;double&gt;&gt; sequences)</w:t>
                  </w:r>
                </w:p>
                <w:p w14:paraId="39BB2B69" w14:textId="77777777" w:rsidR="00551468" w:rsidRDefault="00551468" w:rsidP="00551468">
                  <w:pPr>
                    <w:jc w:val="left"/>
                  </w:pPr>
                  <w:r>
                    <w:t xml:space="preserve">  {</w:t>
                  </w:r>
                </w:p>
                <w:p w14:paraId="5C7D3488" w14:textId="77777777" w:rsidR="00551468" w:rsidRDefault="00551468" w:rsidP="00551468">
                  <w:pPr>
                    <w:jc w:val="left"/>
                  </w:pPr>
                  <w:r>
                    <w:t xml:space="preserve">      Random </w:t>
                  </w:r>
                  <w:proofErr w:type="spellStart"/>
                  <w:r>
                    <w:t>rnd</w:t>
                  </w:r>
                  <w:proofErr w:type="spellEnd"/>
                  <w:r>
                    <w:t xml:space="preserve"> = new Random();</w:t>
                  </w:r>
                </w:p>
                <w:p w14:paraId="4A5539FF" w14:textId="77777777" w:rsidR="00551468" w:rsidRDefault="00551468" w:rsidP="00551468">
                  <w:pPr>
                    <w:jc w:val="left"/>
                  </w:pPr>
                  <w:r>
                    <w:t xml:space="preserve">      List&lt;List&lt;double&gt;&gt; </w:t>
                  </w:r>
                  <w:proofErr w:type="spellStart"/>
                  <w:r>
                    <w:t>trimmedSequences</w:t>
                  </w:r>
                  <w:proofErr w:type="spellEnd"/>
                  <w:r>
                    <w:t xml:space="preserve"> = new List&lt;List&lt;double&gt;&gt;();</w:t>
                  </w:r>
                </w:p>
                <w:p w14:paraId="429EB764" w14:textId="77777777" w:rsidR="00551468" w:rsidRDefault="00551468" w:rsidP="00551468">
                  <w:pPr>
                    <w:jc w:val="left"/>
                  </w:pPr>
                  <w:r>
                    <w:t xml:space="preserve">      -------</w:t>
                  </w:r>
                </w:p>
                <w:p w14:paraId="5DEE434E" w14:textId="77777777" w:rsidR="00551468" w:rsidRDefault="00551468" w:rsidP="00551468">
                  <w:pPr>
                    <w:jc w:val="left"/>
                  </w:pPr>
                  <w:r>
                    <w:t xml:space="preserve">      return </w:t>
                  </w:r>
                  <w:proofErr w:type="spellStart"/>
                  <w:r>
                    <w:t>trimmedSequences</w:t>
                  </w:r>
                  <w:proofErr w:type="spellEnd"/>
                  <w:r>
                    <w:t>;</w:t>
                  </w:r>
                </w:p>
                <w:p w14:paraId="550BDD7B" w14:textId="1898E839" w:rsidR="004C79BA" w:rsidRDefault="00551468" w:rsidP="00551468">
                  <w:pPr>
                    <w:jc w:val="left"/>
                  </w:pPr>
                  <w:r>
                    <w:t xml:space="preserve">  }</w:t>
                  </w:r>
                </w:p>
              </w:txbxContent>
            </v:textbox>
          </v:shape>
        </w:pict>
      </w:r>
    </w:p>
    <w:p w14:paraId="7B6CF183" w14:textId="77777777" w:rsidR="007D142D" w:rsidRDefault="007D142D" w:rsidP="00C57BE0">
      <w:pPr>
        <w:jc w:val="left"/>
        <w:rPr>
          <w:rFonts w:eastAsia="Times New Roman"/>
        </w:rPr>
      </w:pPr>
    </w:p>
    <w:p w14:paraId="09538911" w14:textId="77777777" w:rsidR="004C79BA" w:rsidRDefault="004C79BA" w:rsidP="00C57BE0">
      <w:pPr>
        <w:jc w:val="left"/>
        <w:rPr>
          <w:rFonts w:eastAsia="Times New Roman"/>
        </w:rPr>
      </w:pPr>
    </w:p>
    <w:p w14:paraId="67F93585" w14:textId="77777777" w:rsidR="004C79BA" w:rsidRDefault="004C79BA" w:rsidP="00C57BE0">
      <w:pPr>
        <w:jc w:val="left"/>
        <w:rPr>
          <w:rFonts w:eastAsia="Times New Roman"/>
        </w:rPr>
      </w:pPr>
    </w:p>
    <w:p w14:paraId="01008C78" w14:textId="77777777" w:rsidR="004C79BA" w:rsidRDefault="004C79BA" w:rsidP="00C57BE0">
      <w:pPr>
        <w:jc w:val="left"/>
        <w:rPr>
          <w:rFonts w:eastAsia="Times New Roman"/>
        </w:rPr>
      </w:pPr>
    </w:p>
    <w:p w14:paraId="28D65941" w14:textId="77777777" w:rsidR="004C79BA" w:rsidRDefault="004C79BA" w:rsidP="00C57BE0">
      <w:pPr>
        <w:jc w:val="left"/>
        <w:rPr>
          <w:rFonts w:eastAsia="Times New Roman"/>
        </w:rPr>
      </w:pPr>
    </w:p>
    <w:p w14:paraId="03D65EB8" w14:textId="77777777" w:rsidR="004C79BA" w:rsidRDefault="004C79BA" w:rsidP="00C57BE0">
      <w:pPr>
        <w:jc w:val="left"/>
        <w:rPr>
          <w:rFonts w:eastAsia="Times New Roman"/>
        </w:rPr>
      </w:pPr>
    </w:p>
    <w:p w14:paraId="59649386" w14:textId="77777777" w:rsidR="004C79BA" w:rsidRDefault="004C79BA" w:rsidP="00C57BE0">
      <w:pPr>
        <w:jc w:val="left"/>
        <w:rPr>
          <w:rFonts w:eastAsia="Times New Roman"/>
        </w:rPr>
      </w:pPr>
    </w:p>
    <w:p w14:paraId="78A16D33" w14:textId="77777777" w:rsidR="004C79BA" w:rsidRDefault="004C79BA" w:rsidP="00C57BE0">
      <w:pPr>
        <w:jc w:val="left"/>
        <w:rPr>
          <w:rFonts w:eastAsia="Times New Roman"/>
        </w:rPr>
      </w:pPr>
    </w:p>
    <w:p w14:paraId="36A5D54D" w14:textId="77777777" w:rsidR="004C79BA" w:rsidRDefault="004C79BA" w:rsidP="00C57BE0">
      <w:pPr>
        <w:jc w:val="left"/>
        <w:rPr>
          <w:rFonts w:eastAsia="Times New Roman"/>
        </w:rPr>
      </w:pPr>
    </w:p>
    <w:p w14:paraId="50803024" w14:textId="77777777" w:rsidR="004C79BA" w:rsidRDefault="004C79BA" w:rsidP="00C57BE0">
      <w:pPr>
        <w:jc w:val="left"/>
        <w:rPr>
          <w:rFonts w:eastAsia="Times New Roman"/>
        </w:rPr>
      </w:pPr>
    </w:p>
    <w:p w14:paraId="65BE85FD" w14:textId="59272E99" w:rsidR="00551468" w:rsidRDefault="00551468" w:rsidP="00551468">
      <w:pPr>
        <w:spacing w:after="99" w:line="249" w:lineRule="auto"/>
        <w:ind w:left="28" w:right="3" w:hanging="10"/>
        <w:rPr>
          <w:rFonts w:eastAsia="Times New Roman"/>
        </w:rPr>
      </w:pPr>
      <w:r>
        <w:rPr>
          <w:rFonts w:eastAsia="Times New Roman"/>
        </w:rPr>
        <w:t>Listing 5: Trimming sequences in testing data</w:t>
      </w:r>
    </w:p>
    <w:p w14:paraId="07FA4BE8" w14:textId="77777777" w:rsidR="00551468" w:rsidRDefault="00551468" w:rsidP="00551468">
      <w:pPr>
        <w:spacing w:after="99" w:line="249" w:lineRule="auto"/>
        <w:ind w:left="28" w:right="3" w:hanging="10"/>
        <w:jc w:val="left"/>
        <w:rPr>
          <w:rFonts w:eastAsia="Times New Roman"/>
        </w:rPr>
      </w:pPr>
    </w:p>
    <w:p w14:paraId="3749771D" w14:textId="6CF3DC0C" w:rsidR="002B651D" w:rsidRDefault="00551468" w:rsidP="002B651D">
      <w:pPr>
        <w:numPr>
          <w:ilvl w:val="0"/>
          <w:numId w:val="28"/>
        </w:numPr>
        <w:spacing w:after="99" w:line="249" w:lineRule="auto"/>
        <w:ind w:right="3"/>
        <w:jc w:val="both"/>
        <w:rPr>
          <w:rFonts w:eastAsia="Times New Roman"/>
        </w:rPr>
      </w:pPr>
      <w:r w:rsidRPr="00551468">
        <w:rPr>
          <w:rFonts w:eastAsia="Times New Roman"/>
        </w:rPr>
        <w:t xml:space="preserve">Next, each sequence from the test data is passed one by one to the </w:t>
      </w:r>
      <w:proofErr w:type="spellStart"/>
      <w:r w:rsidRPr="00551468">
        <w:rPr>
          <w:rFonts w:eastAsia="Times New Roman"/>
        </w:rPr>
        <w:t>DetectAnomaly</w:t>
      </w:r>
      <w:proofErr w:type="spellEnd"/>
      <w:r w:rsidRPr="00551468">
        <w:rPr>
          <w:rFonts w:eastAsia="Times New Roman"/>
        </w:rPr>
        <w:t xml:space="preserve"> method, which is responsible for anomaly detection, as shown in Listing 6. Exception handling is also implemented to manage cases where the data is non-numeric, or the sequence is too short (fewer than 2 elements).</w:t>
      </w:r>
    </w:p>
    <w:p w14:paraId="58B454D2" w14:textId="1926D90E" w:rsidR="002B651D" w:rsidRPr="002B651D" w:rsidRDefault="00000000" w:rsidP="002B651D">
      <w:pPr>
        <w:spacing w:after="99" w:line="249" w:lineRule="auto"/>
        <w:ind w:left="720" w:right="3"/>
        <w:jc w:val="both"/>
        <w:rPr>
          <w:rFonts w:eastAsia="Times New Roman"/>
        </w:rPr>
      </w:pPr>
      <w:r>
        <w:rPr>
          <w:rFonts w:eastAsia="Times New Roman"/>
          <w:noProof/>
        </w:rPr>
        <w:pict w14:anchorId="02619C9F">
          <v:shape id="_x0000_s2077" type="#_x0000_t202" style="position:absolute;left:0;text-align:left;margin-left:1.1pt;margin-top:10.05pt;width:233.25pt;height:336pt;z-index:6">
            <v:textbox>
              <w:txbxContent>
                <w:p w14:paraId="4D577028" w14:textId="77777777" w:rsidR="002B651D" w:rsidRDefault="002B651D" w:rsidP="002B651D">
                  <w:pPr>
                    <w:jc w:val="left"/>
                  </w:pPr>
                  <w:r>
                    <w:t xml:space="preserve">foreach (string </w:t>
                  </w:r>
                  <w:proofErr w:type="spellStart"/>
                  <w:r>
                    <w:t>fileName</w:t>
                  </w:r>
                  <w:proofErr w:type="spellEnd"/>
                  <w:r>
                    <w:t xml:space="preserve"> in </w:t>
                  </w:r>
                  <w:proofErr w:type="spellStart"/>
                  <w:r>
                    <w:t>fileEntries</w:t>
                  </w:r>
                  <w:proofErr w:type="spellEnd"/>
                  <w:r>
                    <w:t>)</w:t>
                  </w:r>
                </w:p>
                <w:p w14:paraId="2E769243" w14:textId="77777777" w:rsidR="002B651D" w:rsidRDefault="002B651D" w:rsidP="002B651D">
                  <w:pPr>
                    <w:jc w:val="left"/>
                  </w:pPr>
                  <w:r>
                    <w:t xml:space="preserve">    {</w:t>
                  </w:r>
                </w:p>
                <w:p w14:paraId="15D5E51E" w14:textId="77777777" w:rsidR="002B651D" w:rsidRDefault="002B651D" w:rsidP="002B651D">
                  <w:pPr>
                    <w:jc w:val="left"/>
                  </w:pPr>
                  <w:r>
                    <w:t xml:space="preserve">       ----</w:t>
                  </w:r>
                </w:p>
                <w:p w14:paraId="49C35C08" w14:textId="77777777" w:rsidR="002B651D" w:rsidRDefault="002B651D" w:rsidP="002B651D">
                  <w:pPr>
                    <w:jc w:val="left"/>
                  </w:pPr>
                  <w:r>
                    <w:t xml:space="preserve">            // Loop through each column in the current line</w:t>
                  </w:r>
                </w:p>
                <w:p w14:paraId="66AE7838" w14:textId="77777777" w:rsidR="002B651D" w:rsidRDefault="002B651D" w:rsidP="002B651D">
                  <w:pPr>
                    <w:jc w:val="left"/>
                  </w:pPr>
                  <w:r>
                    <w:t xml:space="preserve">            for (int j = 0; j &lt; </w:t>
                  </w:r>
                  <w:proofErr w:type="spellStart"/>
                  <w:r>
                    <w:t>columns.Length</w:t>
                  </w:r>
                  <w:proofErr w:type="spellEnd"/>
                  <w:r>
                    <w:t>; j++)</w:t>
                  </w:r>
                </w:p>
                <w:p w14:paraId="4E46E9F7" w14:textId="77777777" w:rsidR="002B651D" w:rsidRDefault="002B651D" w:rsidP="002B651D">
                  <w:pPr>
                    <w:jc w:val="left"/>
                  </w:pPr>
                  <w:r>
                    <w:t xml:space="preserve">            {</w:t>
                  </w:r>
                </w:p>
                <w:p w14:paraId="118A789B" w14:textId="77777777" w:rsidR="002B651D" w:rsidRDefault="002B651D" w:rsidP="002B651D">
                  <w:pPr>
                    <w:jc w:val="left"/>
                  </w:pPr>
                  <w:r>
                    <w:t xml:space="preserve">                // Value of column is parsed as double and added to sequence</w:t>
                  </w:r>
                </w:p>
                <w:p w14:paraId="08419DEA" w14:textId="77777777" w:rsidR="002B651D" w:rsidRDefault="002B651D" w:rsidP="002B651D">
                  <w:pPr>
                    <w:jc w:val="left"/>
                  </w:pPr>
                  <w:r>
                    <w:t xml:space="preserve">                // if it fails then exception is thrown</w:t>
                  </w:r>
                </w:p>
                <w:p w14:paraId="5853D80C" w14:textId="77777777" w:rsidR="002B651D" w:rsidRDefault="002B651D" w:rsidP="002B651D">
                  <w:pPr>
                    <w:jc w:val="left"/>
                  </w:pPr>
                  <w:r>
                    <w:t xml:space="preserve">                if (</w:t>
                  </w:r>
                  <w:proofErr w:type="spellStart"/>
                  <w:r>
                    <w:t>double.TryParse</w:t>
                  </w:r>
                  <w:proofErr w:type="spellEnd"/>
                  <w:r>
                    <w:t>(columns[j], out double value))</w:t>
                  </w:r>
                </w:p>
                <w:p w14:paraId="23942D7C" w14:textId="77777777" w:rsidR="002B651D" w:rsidRDefault="002B651D" w:rsidP="002B651D">
                  <w:pPr>
                    <w:jc w:val="left"/>
                  </w:pPr>
                  <w:r>
                    <w:t xml:space="preserve">                {</w:t>
                  </w:r>
                </w:p>
                <w:p w14:paraId="06A1C1D2" w14:textId="77777777" w:rsidR="002B651D" w:rsidRDefault="002B651D" w:rsidP="002B651D">
                  <w:pPr>
                    <w:jc w:val="left"/>
                  </w:pPr>
                  <w:r>
                    <w:t xml:space="preserve">                    </w:t>
                  </w:r>
                  <w:proofErr w:type="spellStart"/>
                  <w:r>
                    <w:t>sequence.Add</w:t>
                  </w:r>
                  <w:proofErr w:type="spellEnd"/>
                  <w:r>
                    <w:t>(value);</w:t>
                  </w:r>
                </w:p>
                <w:p w14:paraId="06954B9E" w14:textId="77777777" w:rsidR="002B651D" w:rsidRDefault="002B651D" w:rsidP="002B651D">
                  <w:pPr>
                    <w:jc w:val="left"/>
                  </w:pPr>
                  <w:r>
                    <w:t xml:space="preserve">                }</w:t>
                  </w:r>
                </w:p>
                <w:p w14:paraId="288293F6" w14:textId="77777777" w:rsidR="002B651D" w:rsidRDefault="002B651D" w:rsidP="002B651D">
                  <w:pPr>
                    <w:jc w:val="left"/>
                  </w:pPr>
                  <w:r>
                    <w:t xml:space="preserve">                else</w:t>
                  </w:r>
                </w:p>
                <w:p w14:paraId="34731A9C" w14:textId="77777777" w:rsidR="002B651D" w:rsidRDefault="002B651D" w:rsidP="002B651D">
                  <w:pPr>
                    <w:jc w:val="left"/>
                  </w:pPr>
                  <w:r>
                    <w:t xml:space="preserve">                {</w:t>
                  </w:r>
                </w:p>
                <w:p w14:paraId="3ED0AF22" w14:textId="77777777" w:rsidR="002B651D" w:rsidRDefault="002B651D" w:rsidP="002B651D">
                  <w:pPr>
                    <w:jc w:val="left"/>
                  </w:pPr>
                  <w:r>
                    <w:t xml:space="preserve">                    throw new </w:t>
                  </w:r>
                  <w:proofErr w:type="spellStart"/>
                  <w:r>
                    <w:t>ArgumentException</w:t>
                  </w:r>
                  <w:proofErr w:type="spellEnd"/>
                  <w:r>
                    <w:t>($"Non-numeric value found! Please check file: {</w:t>
                  </w:r>
                  <w:proofErr w:type="spellStart"/>
                  <w:r>
                    <w:t>fileName</w:t>
                  </w:r>
                  <w:proofErr w:type="spellEnd"/>
                  <w:r>
                    <w:t>}.");</w:t>
                  </w:r>
                </w:p>
                <w:p w14:paraId="66DB8ABC" w14:textId="77777777" w:rsidR="002B651D" w:rsidRDefault="002B651D" w:rsidP="002B651D">
                  <w:pPr>
                    <w:jc w:val="left"/>
                  </w:pPr>
                  <w:r>
                    <w:t xml:space="preserve">                }</w:t>
                  </w:r>
                </w:p>
                <w:p w14:paraId="0F6630E8" w14:textId="77777777" w:rsidR="002B651D" w:rsidRDefault="002B651D" w:rsidP="002B651D">
                  <w:pPr>
                    <w:jc w:val="left"/>
                  </w:pPr>
                  <w:r>
                    <w:t xml:space="preserve">            }</w:t>
                  </w:r>
                </w:p>
                <w:p w14:paraId="5E6EE941" w14:textId="77777777" w:rsidR="002B651D" w:rsidRDefault="002B651D" w:rsidP="002B651D">
                  <w:pPr>
                    <w:jc w:val="left"/>
                  </w:pPr>
                  <w:r>
                    <w:t xml:space="preserve">            </w:t>
                  </w:r>
                  <w:proofErr w:type="spellStart"/>
                  <w:r>
                    <w:t>sequencesInFile.Add</w:t>
                  </w:r>
                  <w:proofErr w:type="spellEnd"/>
                  <w:r>
                    <w:t>(sequence);</w:t>
                  </w:r>
                </w:p>
                <w:p w14:paraId="5FF74C8F" w14:textId="77777777" w:rsidR="002B651D" w:rsidRDefault="002B651D" w:rsidP="002B651D">
                  <w:pPr>
                    <w:jc w:val="left"/>
                  </w:pPr>
                  <w:r>
                    <w:t xml:space="preserve">        }</w:t>
                  </w:r>
                </w:p>
                <w:p w14:paraId="2D410402" w14:textId="77777777" w:rsidR="002B651D" w:rsidRDefault="002B651D" w:rsidP="002B651D">
                  <w:pPr>
                    <w:jc w:val="left"/>
                  </w:pPr>
                  <w:r>
                    <w:t xml:space="preserve">        </w:t>
                  </w:r>
                  <w:proofErr w:type="spellStart"/>
                  <w:r>
                    <w:t>folderSequences.AddRange</w:t>
                  </w:r>
                  <w:proofErr w:type="spellEnd"/>
                  <w:r>
                    <w:t>(</w:t>
                  </w:r>
                  <w:proofErr w:type="spellStart"/>
                  <w:r>
                    <w:t>sequencesInFile</w:t>
                  </w:r>
                  <w:proofErr w:type="spellEnd"/>
                  <w:r>
                    <w:t>);</w:t>
                  </w:r>
                </w:p>
                <w:p w14:paraId="32439672" w14:textId="77777777" w:rsidR="002B651D" w:rsidRDefault="002B651D" w:rsidP="002B651D">
                  <w:pPr>
                    <w:jc w:val="left"/>
                  </w:pPr>
                  <w:r>
                    <w:t xml:space="preserve">    }</w:t>
                  </w:r>
                </w:p>
                <w:p w14:paraId="65EF6575" w14:textId="77777777" w:rsidR="002B651D" w:rsidRDefault="002B651D" w:rsidP="002B651D">
                  <w:pPr>
                    <w:jc w:val="left"/>
                  </w:pPr>
                  <w:r>
                    <w:t xml:space="preserve">    return </w:t>
                  </w:r>
                  <w:proofErr w:type="spellStart"/>
                  <w:r>
                    <w:t>folderSequences</w:t>
                  </w:r>
                  <w:proofErr w:type="spellEnd"/>
                  <w:r>
                    <w:t>;</w:t>
                  </w:r>
                </w:p>
                <w:p w14:paraId="350C6A28" w14:textId="2C1435BD" w:rsidR="002B651D" w:rsidRDefault="002B651D" w:rsidP="002B651D">
                  <w:pPr>
                    <w:jc w:val="left"/>
                  </w:pPr>
                  <w:r>
                    <w:t>}</w:t>
                  </w:r>
                </w:p>
              </w:txbxContent>
            </v:textbox>
          </v:shape>
        </w:pict>
      </w:r>
    </w:p>
    <w:p w14:paraId="286672EE" w14:textId="77777777" w:rsidR="004C79BA" w:rsidRDefault="004C79BA" w:rsidP="00C57BE0">
      <w:pPr>
        <w:jc w:val="left"/>
        <w:rPr>
          <w:rFonts w:eastAsia="Times New Roman"/>
        </w:rPr>
      </w:pPr>
    </w:p>
    <w:p w14:paraId="151E11D9" w14:textId="77777777" w:rsidR="004C79BA" w:rsidRDefault="004C79BA" w:rsidP="00C57BE0">
      <w:pPr>
        <w:jc w:val="left"/>
        <w:rPr>
          <w:rFonts w:eastAsia="Times New Roman"/>
        </w:rPr>
      </w:pPr>
    </w:p>
    <w:p w14:paraId="2B3CE87D" w14:textId="77777777" w:rsidR="004C79BA" w:rsidRDefault="004C79BA" w:rsidP="00C57BE0">
      <w:pPr>
        <w:jc w:val="left"/>
        <w:rPr>
          <w:rFonts w:eastAsia="Times New Roman"/>
        </w:rPr>
      </w:pPr>
    </w:p>
    <w:p w14:paraId="243B5ACA" w14:textId="77777777" w:rsidR="004C79BA" w:rsidRDefault="004C79BA" w:rsidP="00C57BE0">
      <w:pPr>
        <w:jc w:val="left"/>
        <w:rPr>
          <w:rFonts w:eastAsia="Times New Roman"/>
        </w:rPr>
      </w:pPr>
    </w:p>
    <w:p w14:paraId="4A038DC7" w14:textId="77777777" w:rsidR="004C79BA" w:rsidRDefault="004C79BA" w:rsidP="00C57BE0">
      <w:pPr>
        <w:jc w:val="left"/>
        <w:rPr>
          <w:rFonts w:eastAsia="Times New Roman"/>
        </w:rPr>
      </w:pPr>
    </w:p>
    <w:p w14:paraId="3BEC32D2" w14:textId="77777777" w:rsidR="004C79BA" w:rsidRDefault="004C79BA" w:rsidP="00C57BE0">
      <w:pPr>
        <w:jc w:val="left"/>
        <w:rPr>
          <w:rFonts w:eastAsia="Times New Roman"/>
        </w:rPr>
      </w:pPr>
    </w:p>
    <w:p w14:paraId="484A9FF4" w14:textId="77777777" w:rsidR="004C79BA" w:rsidRDefault="004C79BA" w:rsidP="00C57BE0">
      <w:pPr>
        <w:jc w:val="left"/>
        <w:rPr>
          <w:rFonts w:eastAsia="Times New Roman"/>
        </w:rPr>
      </w:pPr>
    </w:p>
    <w:p w14:paraId="4FCAF6B2" w14:textId="77777777" w:rsidR="004C79BA" w:rsidRDefault="004C79BA" w:rsidP="00C57BE0">
      <w:pPr>
        <w:jc w:val="left"/>
        <w:rPr>
          <w:rFonts w:eastAsia="Times New Roman"/>
        </w:rPr>
      </w:pPr>
    </w:p>
    <w:p w14:paraId="5F83ED15" w14:textId="77777777" w:rsidR="004C79BA" w:rsidRDefault="004C79BA" w:rsidP="00C57BE0">
      <w:pPr>
        <w:jc w:val="left"/>
        <w:rPr>
          <w:rFonts w:eastAsia="Times New Roman"/>
        </w:rPr>
      </w:pPr>
    </w:p>
    <w:p w14:paraId="0C080F36" w14:textId="77777777" w:rsidR="004C79BA" w:rsidRDefault="004C79BA" w:rsidP="00C57BE0">
      <w:pPr>
        <w:jc w:val="left"/>
        <w:rPr>
          <w:rFonts w:eastAsia="Times New Roman"/>
        </w:rPr>
      </w:pPr>
    </w:p>
    <w:p w14:paraId="1EA56AB4" w14:textId="77777777" w:rsidR="004C79BA" w:rsidRDefault="004C79BA" w:rsidP="00C57BE0">
      <w:pPr>
        <w:jc w:val="left"/>
        <w:rPr>
          <w:rFonts w:eastAsia="Times New Roman"/>
        </w:rPr>
      </w:pPr>
    </w:p>
    <w:p w14:paraId="22C2FAFE" w14:textId="77777777" w:rsidR="004C79BA" w:rsidRDefault="004C79BA" w:rsidP="00C57BE0">
      <w:pPr>
        <w:jc w:val="left"/>
        <w:rPr>
          <w:rFonts w:eastAsia="Times New Roman"/>
        </w:rPr>
      </w:pPr>
    </w:p>
    <w:p w14:paraId="4C9E911B" w14:textId="77777777" w:rsidR="004C79BA" w:rsidRDefault="004C79BA" w:rsidP="00C57BE0">
      <w:pPr>
        <w:jc w:val="left"/>
        <w:rPr>
          <w:rFonts w:eastAsia="Times New Roman"/>
        </w:rPr>
      </w:pPr>
    </w:p>
    <w:p w14:paraId="5CBC65FD" w14:textId="77777777" w:rsidR="004C79BA" w:rsidRDefault="004C79BA" w:rsidP="00C57BE0">
      <w:pPr>
        <w:jc w:val="left"/>
        <w:rPr>
          <w:rFonts w:eastAsia="Times New Roman"/>
        </w:rPr>
      </w:pPr>
    </w:p>
    <w:p w14:paraId="4B360B50" w14:textId="77777777" w:rsidR="004C79BA" w:rsidRDefault="004C79BA" w:rsidP="00C57BE0">
      <w:pPr>
        <w:jc w:val="left"/>
        <w:rPr>
          <w:rFonts w:eastAsia="Times New Roman"/>
        </w:rPr>
      </w:pPr>
    </w:p>
    <w:p w14:paraId="4BAF0EC7" w14:textId="77777777" w:rsidR="004C79BA" w:rsidRDefault="004C79BA" w:rsidP="00C57BE0">
      <w:pPr>
        <w:jc w:val="left"/>
        <w:rPr>
          <w:rFonts w:eastAsia="Times New Roman"/>
        </w:rPr>
      </w:pPr>
    </w:p>
    <w:p w14:paraId="6DAB43F3" w14:textId="77777777" w:rsidR="004C79BA" w:rsidRDefault="004C79BA" w:rsidP="00C57BE0">
      <w:pPr>
        <w:jc w:val="left"/>
        <w:rPr>
          <w:rFonts w:eastAsia="Times New Roman"/>
        </w:rPr>
      </w:pPr>
    </w:p>
    <w:p w14:paraId="56FD48A0" w14:textId="77777777" w:rsidR="004C79BA" w:rsidRDefault="004C79BA" w:rsidP="00C57BE0">
      <w:pPr>
        <w:jc w:val="left"/>
        <w:rPr>
          <w:rFonts w:eastAsia="Times New Roman"/>
        </w:rPr>
      </w:pPr>
    </w:p>
    <w:p w14:paraId="7231E12B" w14:textId="77777777" w:rsidR="004C79BA" w:rsidRDefault="004C79BA" w:rsidP="00C57BE0">
      <w:pPr>
        <w:jc w:val="left"/>
        <w:rPr>
          <w:rFonts w:eastAsia="Times New Roman"/>
        </w:rPr>
      </w:pPr>
    </w:p>
    <w:p w14:paraId="2B46F4A5" w14:textId="77777777" w:rsidR="004C79BA" w:rsidRDefault="004C79BA" w:rsidP="00C57BE0">
      <w:pPr>
        <w:jc w:val="left"/>
        <w:rPr>
          <w:rFonts w:eastAsia="Times New Roman"/>
        </w:rPr>
      </w:pPr>
    </w:p>
    <w:p w14:paraId="72C7D8FC" w14:textId="77777777" w:rsidR="004C79BA" w:rsidRDefault="004C79BA" w:rsidP="00C57BE0">
      <w:pPr>
        <w:jc w:val="left"/>
        <w:rPr>
          <w:rFonts w:eastAsia="Times New Roman"/>
        </w:rPr>
      </w:pPr>
    </w:p>
    <w:p w14:paraId="52FEF3C3" w14:textId="77777777" w:rsidR="004C79BA" w:rsidRDefault="004C79BA" w:rsidP="00C57BE0">
      <w:pPr>
        <w:jc w:val="left"/>
        <w:rPr>
          <w:rFonts w:eastAsia="Times New Roman"/>
        </w:rPr>
      </w:pPr>
    </w:p>
    <w:p w14:paraId="675C0924" w14:textId="77777777" w:rsidR="004C79BA" w:rsidRDefault="004C79BA" w:rsidP="00C57BE0">
      <w:pPr>
        <w:jc w:val="left"/>
        <w:rPr>
          <w:rFonts w:eastAsia="Times New Roman"/>
        </w:rPr>
      </w:pPr>
    </w:p>
    <w:p w14:paraId="69E2A7E9" w14:textId="77777777" w:rsidR="002B651D" w:rsidRDefault="002B651D" w:rsidP="00C57BE0">
      <w:pPr>
        <w:jc w:val="left"/>
        <w:rPr>
          <w:rFonts w:eastAsia="Times New Roman"/>
        </w:rPr>
      </w:pPr>
    </w:p>
    <w:p w14:paraId="246CF2BD" w14:textId="77777777" w:rsidR="002B651D" w:rsidRDefault="002B651D" w:rsidP="00C57BE0">
      <w:pPr>
        <w:jc w:val="left"/>
        <w:rPr>
          <w:rFonts w:eastAsia="Times New Roman"/>
        </w:rPr>
      </w:pPr>
    </w:p>
    <w:p w14:paraId="272533F9" w14:textId="77777777" w:rsidR="002B651D" w:rsidRDefault="002B651D" w:rsidP="00C57BE0">
      <w:pPr>
        <w:jc w:val="left"/>
        <w:rPr>
          <w:rFonts w:eastAsia="Times New Roman"/>
        </w:rPr>
      </w:pPr>
    </w:p>
    <w:p w14:paraId="2C8C6EC1" w14:textId="77777777" w:rsidR="002B651D" w:rsidRDefault="002B651D" w:rsidP="00C57BE0">
      <w:pPr>
        <w:jc w:val="left"/>
        <w:rPr>
          <w:rFonts w:eastAsia="Times New Roman"/>
        </w:rPr>
      </w:pPr>
    </w:p>
    <w:p w14:paraId="63B00CDB" w14:textId="77777777" w:rsidR="002B651D" w:rsidRDefault="002B651D" w:rsidP="00C57BE0">
      <w:pPr>
        <w:jc w:val="left"/>
        <w:rPr>
          <w:rFonts w:eastAsia="Times New Roman"/>
        </w:rPr>
      </w:pPr>
    </w:p>
    <w:p w14:paraId="7929CC2C" w14:textId="77777777" w:rsidR="002B651D" w:rsidRDefault="002B651D" w:rsidP="00C57BE0">
      <w:pPr>
        <w:jc w:val="left"/>
        <w:rPr>
          <w:rFonts w:eastAsia="Times New Roman"/>
        </w:rPr>
      </w:pPr>
    </w:p>
    <w:p w14:paraId="266B9BC9" w14:textId="77777777" w:rsidR="00A410DB" w:rsidRDefault="00A410DB" w:rsidP="00A410DB">
      <w:pPr>
        <w:spacing w:after="8" w:line="249" w:lineRule="auto"/>
        <w:ind w:left="28" w:hanging="10"/>
      </w:pPr>
      <w:r>
        <w:rPr>
          <w:rFonts w:eastAsia="Times New Roman"/>
        </w:rPr>
        <w:t>Listing 6: Passing of testing data sequences to</w:t>
      </w:r>
    </w:p>
    <w:p w14:paraId="0944373A" w14:textId="77777777" w:rsidR="00A410DB" w:rsidRDefault="00A410DB" w:rsidP="00A410DB">
      <w:pPr>
        <w:spacing w:after="99" w:line="249" w:lineRule="auto"/>
        <w:ind w:left="28" w:right="3" w:hanging="10"/>
      </w:pPr>
      <w:proofErr w:type="spellStart"/>
      <w:r w:rsidRPr="00B03881">
        <w:rPr>
          <w:rFonts w:eastAsia="Times New Roman"/>
        </w:rPr>
        <w:t>RunDetecting</w:t>
      </w:r>
      <w:proofErr w:type="spellEnd"/>
      <w:r>
        <w:rPr>
          <w:rFonts w:eastAsia="Times New Roman"/>
        </w:rPr>
        <w:t xml:space="preserve"> method</w:t>
      </w:r>
    </w:p>
    <w:p w14:paraId="0C435AC6" w14:textId="77777777" w:rsidR="002B651D" w:rsidRDefault="002B651D" w:rsidP="00C57BE0">
      <w:pPr>
        <w:jc w:val="left"/>
        <w:rPr>
          <w:rFonts w:eastAsia="Times New Roman"/>
        </w:rPr>
      </w:pPr>
    </w:p>
    <w:p w14:paraId="680629BD" w14:textId="5888F9D7" w:rsidR="005441FA" w:rsidRDefault="005441FA" w:rsidP="00A410DB">
      <w:pPr>
        <w:jc w:val="both"/>
        <w:rPr>
          <w:rFonts w:eastAsia="Times New Roman"/>
        </w:rPr>
      </w:pPr>
      <w:r>
        <w:rPr>
          <w:rFonts w:eastAsia="Times New Roman"/>
        </w:rPr>
        <w:tab/>
      </w:r>
      <w:r w:rsidRPr="005441FA">
        <w:rPr>
          <w:rFonts w:eastAsia="Times New Roman"/>
        </w:rPr>
        <w:t xml:space="preserve">e. The </w:t>
      </w:r>
      <w:proofErr w:type="spellStart"/>
      <w:r w:rsidRPr="005441FA">
        <w:rPr>
          <w:rFonts w:eastAsia="Times New Roman"/>
        </w:rPr>
        <w:t>RunDetecting</w:t>
      </w:r>
      <w:proofErr w:type="spellEnd"/>
      <w:r w:rsidRPr="005441FA">
        <w:rPr>
          <w:rFonts w:eastAsia="Times New Roman"/>
        </w:rPr>
        <w:t xml:space="preserve"> method is the core part of this project. It is used to detect anomalies in the test data by utilizing the trained HTM model.</w:t>
      </w:r>
    </w:p>
    <w:p w14:paraId="6B6F4B58" w14:textId="77777777" w:rsidR="005441FA" w:rsidRDefault="005441FA" w:rsidP="00C57BE0">
      <w:pPr>
        <w:jc w:val="left"/>
        <w:rPr>
          <w:rFonts w:eastAsia="Times New Roman"/>
        </w:rPr>
      </w:pPr>
    </w:p>
    <w:p w14:paraId="18F8CDE8" w14:textId="36B44A78" w:rsidR="00A410DB" w:rsidRDefault="00A410DB" w:rsidP="00A410DB">
      <w:pPr>
        <w:jc w:val="both"/>
        <w:rPr>
          <w:rFonts w:eastAsia="Times New Roman"/>
        </w:rPr>
      </w:pPr>
      <w:r>
        <w:rPr>
          <w:rFonts w:eastAsia="Times New Roman"/>
        </w:rPr>
        <w:tab/>
      </w:r>
      <w:r w:rsidRPr="00A410DB">
        <w:rPr>
          <w:rFonts w:eastAsia="Times New Roman"/>
        </w:rPr>
        <w:t xml:space="preserve">This method processes each value in the test sequence one by one using a sliding window approach. It </w:t>
      </w:r>
      <w:r w:rsidRPr="00A410DB">
        <w:rPr>
          <w:rFonts w:eastAsia="Times New Roman"/>
        </w:rPr>
        <w:t>utilizes the trained model predictor to estimate the next value for comparison. An anomaly score is calculated by taking the absolute difference between the predicted and actual value. If this difference exceeds a preset threshold of 10%, the value is marked as an anomaly and displayed to the user.</w:t>
      </w:r>
    </w:p>
    <w:p w14:paraId="4DBA2803" w14:textId="77777777" w:rsidR="00A410DB" w:rsidRPr="00A410DB" w:rsidRDefault="00A410DB" w:rsidP="00A410DB">
      <w:pPr>
        <w:jc w:val="both"/>
        <w:rPr>
          <w:rFonts w:eastAsia="Times New Roman"/>
        </w:rPr>
      </w:pPr>
    </w:p>
    <w:p w14:paraId="1C00061D" w14:textId="799DDC1E" w:rsidR="00A410DB" w:rsidRPr="00A410DB" w:rsidRDefault="00A410DB" w:rsidP="00A410DB">
      <w:pPr>
        <w:jc w:val="both"/>
        <w:rPr>
          <w:rFonts w:eastAsia="Times New Roman"/>
        </w:rPr>
      </w:pPr>
      <w:r>
        <w:rPr>
          <w:rFonts w:eastAsia="Times New Roman"/>
        </w:rPr>
        <w:tab/>
      </w:r>
      <w:r w:rsidRPr="00A410DB">
        <w:rPr>
          <w:rFonts w:eastAsia="Times New Roman"/>
        </w:rPr>
        <w:t>Since the first element is naturally skipped in the sliding window process, we ensure that it is checked separately at the beginning. To do this, the second element is used to predict and compare the first element. A flag is used to control execution—if the first element is detected as an anomaly, it is not used for further predictions. Instead, the process starts directly from the second element. Otherwise, the sequence is processed as usual.</w:t>
      </w:r>
    </w:p>
    <w:p w14:paraId="47F74F4A" w14:textId="77777777" w:rsidR="00A410DB" w:rsidRPr="00A410DB" w:rsidRDefault="00A410DB" w:rsidP="00A410DB">
      <w:pPr>
        <w:jc w:val="both"/>
        <w:rPr>
          <w:rFonts w:eastAsia="Times New Roman"/>
        </w:rPr>
      </w:pPr>
    </w:p>
    <w:p w14:paraId="75A9B208" w14:textId="381273B8" w:rsidR="00A410DB" w:rsidRPr="00A410DB" w:rsidRDefault="00A410DB" w:rsidP="00A410DB">
      <w:pPr>
        <w:jc w:val="both"/>
        <w:rPr>
          <w:rFonts w:eastAsia="Times New Roman"/>
        </w:rPr>
      </w:pPr>
      <w:r>
        <w:rPr>
          <w:rFonts w:eastAsia="Times New Roman"/>
        </w:rPr>
        <w:tab/>
      </w:r>
      <w:r w:rsidRPr="00A410DB">
        <w:rPr>
          <w:rFonts w:eastAsia="Times New Roman"/>
        </w:rPr>
        <w:t>As we move through the list from left to right, each value is passed to the predictor to forecast the next value, which is then compared to the actual value. If an anomaly is detected, it is displayed to the user, and the anomalous element is skipped. Once we reach the last element of the list, the traversal ends, and we proceed to the next list.</w:t>
      </w:r>
    </w:p>
    <w:p w14:paraId="0A1FC92E" w14:textId="77777777" w:rsidR="00A410DB" w:rsidRPr="00A410DB" w:rsidRDefault="00A410DB" w:rsidP="00A410DB">
      <w:pPr>
        <w:jc w:val="both"/>
        <w:rPr>
          <w:rFonts w:eastAsia="Times New Roman"/>
        </w:rPr>
      </w:pPr>
    </w:p>
    <w:p w14:paraId="0075AF53" w14:textId="25E2A460" w:rsidR="00A410DB" w:rsidRDefault="00A410DB" w:rsidP="00A410DB">
      <w:pPr>
        <w:jc w:val="both"/>
      </w:pPr>
      <w:r w:rsidRPr="00A410DB">
        <w:t>We receive our predictions in a list of results, formatted as "NeoCortexApi.Classifiers.ClassifierResult`1[</w:t>
      </w:r>
      <w:proofErr w:type="spellStart"/>
      <w:r w:rsidRPr="00A410DB">
        <w:t>System.String</w:t>
      </w:r>
      <w:proofErr w:type="spellEnd"/>
      <w:r w:rsidRPr="00A410DB">
        <w:t xml:space="preserve">]", from the trained model Predictor, as shown in Listing </w:t>
      </w:r>
      <w:r>
        <w:t>7</w:t>
      </w:r>
      <w:r w:rsidRPr="00A410DB">
        <w:t>.</w:t>
      </w:r>
    </w:p>
    <w:p w14:paraId="0E320C21" w14:textId="77777777" w:rsidR="0009703A" w:rsidRDefault="0009703A" w:rsidP="00A410DB">
      <w:pPr>
        <w:jc w:val="both"/>
      </w:pPr>
    </w:p>
    <w:p w14:paraId="31072CAD" w14:textId="7B49BB91" w:rsidR="0009703A" w:rsidRPr="00A410DB" w:rsidRDefault="00000000" w:rsidP="00A410DB">
      <w:pPr>
        <w:jc w:val="both"/>
      </w:pPr>
      <w:r>
        <w:rPr>
          <w:noProof/>
        </w:rPr>
        <w:pict w14:anchorId="56AD97E5">
          <v:shape id="_x0000_s2078" type="#_x0000_t202" style="position:absolute;left:0;text-align:left;margin-left:.1pt;margin-top:2.05pt;width:234.75pt;height:22.5pt;z-index:7">
            <v:textbox>
              <w:txbxContent>
                <w:p w14:paraId="5C78A5A5" w14:textId="0D5AE5F6" w:rsidR="0009703A" w:rsidRDefault="0009703A" w:rsidP="0009703A">
                  <w:pPr>
                    <w:jc w:val="left"/>
                  </w:pPr>
                  <w:r w:rsidRPr="0009703A">
                    <w:t xml:space="preserve">var res = </w:t>
                  </w:r>
                  <w:proofErr w:type="spellStart"/>
                  <w:r w:rsidRPr="0009703A">
                    <w:t>predictor.Predict</w:t>
                  </w:r>
                  <w:proofErr w:type="spellEnd"/>
                  <w:r w:rsidRPr="0009703A">
                    <w:t>(item);</w:t>
                  </w:r>
                </w:p>
              </w:txbxContent>
            </v:textbox>
          </v:shape>
        </w:pict>
      </w:r>
    </w:p>
    <w:p w14:paraId="4F441C32" w14:textId="77777777" w:rsidR="00A410DB" w:rsidRDefault="00A410DB" w:rsidP="00C57BE0">
      <w:pPr>
        <w:jc w:val="left"/>
        <w:rPr>
          <w:rFonts w:eastAsia="Times New Roman"/>
        </w:rPr>
      </w:pPr>
    </w:p>
    <w:p w14:paraId="4C810A75" w14:textId="77777777" w:rsidR="005441FA" w:rsidRDefault="005441FA" w:rsidP="00C57BE0">
      <w:pPr>
        <w:jc w:val="left"/>
        <w:rPr>
          <w:rFonts w:eastAsia="Times New Roman"/>
        </w:rPr>
      </w:pPr>
    </w:p>
    <w:p w14:paraId="3988AD9C" w14:textId="4B791443" w:rsidR="0009703A" w:rsidRDefault="0009703A" w:rsidP="0009703A">
      <w:pPr>
        <w:rPr>
          <w:rFonts w:eastAsia="Times New Roman"/>
        </w:rPr>
      </w:pPr>
      <w:r w:rsidRPr="0009703A">
        <w:rPr>
          <w:rFonts w:eastAsia="Times New Roman"/>
        </w:rPr>
        <w:t xml:space="preserve">Listing </w:t>
      </w:r>
      <w:r>
        <w:rPr>
          <w:rFonts w:eastAsia="Times New Roman"/>
        </w:rPr>
        <w:t>7</w:t>
      </w:r>
      <w:r w:rsidRPr="0009703A">
        <w:rPr>
          <w:rFonts w:eastAsia="Times New Roman"/>
        </w:rPr>
        <w:t>: Using trained model to predict data</w:t>
      </w:r>
    </w:p>
    <w:p w14:paraId="67C9B8A2" w14:textId="77777777" w:rsidR="0009703A" w:rsidRDefault="0009703A" w:rsidP="0009703A">
      <w:pPr>
        <w:rPr>
          <w:rFonts w:eastAsia="Times New Roman"/>
        </w:rPr>
      </w:pPr>
    </w:p>
    <w:p w14:paraId="5BDC57AB" w14:textId="0F4AA697" w:rsidR="0009703A" w:rsidRDefault="0009703A" w:rsidP="0009703A">
      <w:pPr>
        <w:jc w:val="both"/>
        <w:rPr>
          <w:rFonts w:eastAsia="Times New Roman"/>
        </w:rPr>
      </w:pPr>
      <w:r>
        <w:rPr>
          <w:rFonts w:eastAsia="Times New Roman"/>
        </w:rPr>
        <w:tab/>
      </w:r>
      <w:r w:rsidRPr="0009703A">
        <w:rPr>
          <w:rFonts w:eastAsia="Times New Roman"/>
        </w:rPr>
        <w:t xml:space="preserve">Here, the item refers to the individual value from the tested list that is passed to the trained model. For example, if the item passed to the model is an integer with the value 8, we can use this to analyze how the prediction works. The following code and the output shown in Listing </w:t>
      </w:r>
      <w:r>
        <w:rPr>
          <w:rFonts w:eastAsia="Times New Roman"/>
        </w:rPr>
        <w:t>7</w:t>
      </w:r>
      <w:r w:rsidRPr="0009703A">
        <w:rPr>
          <w:rFonts w:eastAsia="Times New Roman"/>
        </w:rPr>
        <w:t xml:space="preserve"> demonstrate how the predicted data can be accessed.</w:t>
      </w:r>
    </w:p>
    <w:p w14:paraId="2DAE2742" w14:textId="77777777" w:rsidR="0009703A" w:rsidRDefault="0009703A" w:rsidP="0009703A">
      <w:pPr>
        <w:jc w:val="both"/>
        <w:rPr>
          <w:rFonts w:eastAsia="Times New Roman"/>
        </w:rPr>
      </w:pPr>
    </w:p>
    <w:p w14:paraId="5B85F149" w14:textId="3C8672C8" w:rsidR="0009703A" w:rsidRPr="0009703A" w:rsidRDefault="00000000" w:rsidP="0009703A">
      <w:pPr>
        <w:jc w:val="both"/>
        <w:rPr>
          <w:rFonts w:eastAsia="Times New Roman"/>
        </w:rPr>
      </w:pPr>
      <w:r>
        <w:rPr>
          <w:rFonts w:eastAsia="Times New Roman"/>
          <w:noProof/>
        </w:rPr>
        <w:pict w14:anchorId="0CEE46C4">
          <v:shape id="_x0000_s2079" type="#_x0000_t202" style="position:absolute;left:0;text-align:left;margin-left:-.65pt;margin-top:1.55pt;width:235.5pt;height:123.75pt;z-index:8">
            <v:textbox style="mso-next-textbox:#_x0000_s2079">
              <w:txbxContent>
                <w:p w14:paraId="41E9BD6D" w14:textId="77777777" w:rsidR="0009703A" w:rsidRPr="0009703A" w:rsidRDefault="0009703A" w:rsidP="0009703A">
                  <w:pPr>
                    <w:jc w:val="left"/>
                  </w:pPr>
                  <w:r w:rsidRPr="0009703A">
                    <w:t>//Input foreach (var pred in res)</w:t>
                  </w:r>
                </w:p>
                <w:p w14:paraId="3F14C76E" w14:textId="77777777" w:rsidR="0009703A" w:rsidRPr="0009703A" w:rsidRDefault="0009703A" w:rsidP="0009703A">
                  <w:pPr>
                    <w:jc w:val="left"/>
                  </w:pPr>
                  <w:r w:rsidRPr="0009703A">
                    <w:t xml:space="preserve"> {</w:t>
                  </w:r>
                </w:p>
                <w:p w14:paraId="1B338FB8" w14:textId="77777777" w:rsidR="0009703A" w:rsidRPr="0009703A" w:rsidRDefault="0009703A" w:rsidP="0009703A">
                  <w:pPr>
                    <w:jc w:val="left"/>
                  </w:pPr>
                  <w:r w:rsidRPr="0009703A">
                    <w:t xml:space="preserve">   </w:t>
                  </w:r>
                  <w:proofErr w:type="spellStart"/>
                  <w:r w:rsidRPr="0009703A">
                    <w:t>Console.WriteLine</w:t>
                  </w:r>
                  <w:proofErr w:type="spellEnd"/>
                  <w:r w:rsidRPr="0009703A">
                    <w:t>($"{</w:t>
                  </w:r>
                  <w:proofErr w:type="spellStart"/>
                  <w:r w:rsidRPr="0009703A">
                    <w:t>pred.PredictedInput</w:t>
                  </w:r>
                  <w:proofErr w:type="spellEnd"/>
                  <w:r w:rsidRPr="0009703A">
                    <w:t>} - {</w:t>
                  </w:r>
                  <w:proofErr w:type="spellStart"/>
                  <w:r w:rsidRPr="0009703A">
                    <w:t>pred.Similarity</w:t>
                  </w:r>
                  <w:proofErr w:type="spellEnd"/>
                  <w:r w:rsidRPr="0009703A">
                    <w:t>}");</w:t>
                  </w:r>
                </w:p>
                <w:p w14:paraId="241D47A2" w14:textId="77777777" w:rsidR="0009703A" w:rsidRPr="0009703A" w:rsidRDefault="0009703A" w:rsidP="0009703A">
                  <w:pPr>
                    <w:jc w:val="left"/>
                  </w:pPr>
                  <w:r w:rsidRPr="0009703A">
                    <w:t xml:space="preserve">    }</w:t>
                  </w:r>
                </w:p>
                <w:p w14:paraId="1251D7C3" w14:textId="77777777" w:rsidR="0009703A" w:rsidRPr="0009703A" w:rsidRDefault="0009703A" w:rsidP="0009703A">
                  <w:pPr>
                    <w:jc w:val="left"/>
                  </w:pPr>
                  <w:r w:rsidRPr="0009703A">
                    <w:t>//Output</w:t>
                  </w:r>
                </w:p>
                <w:p w14:paraId="68CF195F" w14:textId="77777777" w:rsidR="0009703A" w:rsidRPr="0009703A" w:rsidRDefault="0009703A" w:rsidP="0009703A">
                  <w:pPr>
                    <w:jc w:val="left"/>
                  </w:pPr>
                  <w:r w:rsidRPr="0009703A">
                    <w:t>S2_2-9-10-7-11-8-1 - 100</w:t>
                  </w:r>
                </w:p>
                <w:p w14:paraId="6C0D40ED" w14:textId="77777777" w:rsidR="0009703A" w:rsidRPr="0009703A" w:rsidRDefault="0009703A" w:rsidP="0009703A">
                  <w:pPr>
                    <w:jc w:val="left"/>
                  </w:pPr>
                  <w:r w:rsidRPr="0009703A">
                    <w:t>S1_1-2-3-4-2-5-0 - 5</w:t>
                  </w:r>
                </w:p>
                <w:p w14:paraId="5380C81F" w14:textId="77777777" w:rsidR="0009703A" w:rsidRPr="0009703A" w:rsidRDefault="0009703A" w:rsidP="0009703A">
                  <w:pPr>
                    <w:jc w:val="left"/>
                  </w:pPr>
                  <w:r w:rsidRPr="0009703A">
                    <w:t>S1_-1.0-0-1-2-3-4 - 0</w:t>
                  </w:r>
                </w:p>
                <w:p w14:paraId="0E8A2934" w14:textId="77777777" w:rsidR="0009703A" w:rsidRPr="0009703A" w:rsidRDefault="0009703A" w:rsidP="0009703A">
                  <w:pPr>
                    <w:jc w:val="left"/>
                  </w:pPr>
                  <w:r w:rsidRPr="0009703A">
                    <w:t>S1_-1.0-0-1-2-3-4-2 - 0</w:t>
                  </w:r>
                </w:p>
                <w:p w14:paraId="00FB7A9D" w14:textId="77777777" w:rsidR="0009703A" w:rsidRDefault="0009703A"/>
              </w:txbxContent>
            </v:textbox>
          </v:shape>
        </w:pict>
      </w:r>
    </w:p>
    <w:p w14:paraId="31323B35" w14:textId="77777777" w:rsidR="0009703A" w:rsidRPr="0009703A" w:rsidRDefault="0009703A" w:rsidP="0009703A">
      <w:pPr>
        <w:jc w:val="left"/>
        <w:rPr>
          <w:rFonts w:eastAsia="Times New Roman"/>
        </w:rPr>
      </w:pPr>
    </w:p>
    <w:p w14:paraId="44F203AA" w14:textId="77777777" w:rsidR="005441FA" w:rsidRDefault="005441FA" w:rsidP="00C57BE0">
      <w:pPr>
        <w:jc w:val="left"/>
        <w:rPr>
          <w:rFonts w:eastAsia="Times New Roman"/>
        </w:rPr>
      </w:pPr>
    </w:p>
    <w:p w14:paraId="73D37FEA" w14:textId="77777777" w:rsidR="0009703A" w:rsidRDefault="0009703A" w:rsidP="00C57BE0">
      <w:pPr>
        <w:jc w:val="left"/>
        <w:rPr>
          <w:rFonts w:eastAsia="Times New Roman"/>
        </w:rPr>
      </w:pPr>
    </w:p>
    <w:p w14:paraId="7092FF06" w14:textId="77777777" w:rsidR="0009703A" w:rsidRDefault="0009703A" w:rsidP="00C57BE0">
      <w:pPr>
        <w:jc w:val="left"/>
        <w:rPr>
          <w:rFonts w:eastAsia="Times New Roman"/>
        </w:rPr>
      </w:pPr>
    </w:p>
    <w:p w14:paraId="26A38CD6" w14:textId="77777777" w:rsidR="0009703A" w:rsidRDefault="0009703A" w:rsidP="00C57BE0">
      <w:pPr>
        <w:jc w:val="left"/>
        <w:rPr>
          <w:rFonts w:eastAsia="Times New Roman"/>
        </w:rPr>
      </w:pPr>
    </w:p>
    <w:p w14:paraId="4E7DEAD1" w14:textId="77777777" w:rsidR="0009703A" w:rsidRDefault="0009703A" w:rsidP="00C57BE0">
      <w:pPr>
        <w:jc w:val="left"/>
        <w:rPr>
          <w:rFonts w:eastAsia="Times New Roman"/>
        </w:rPr>
      </w:pPr>
    </w:p>
    <w:p w14:paraId="33539F9A" w14:textId="77777777" w:rsidR="0009703A" w:rsidRDefault="0009703A" w:rsidP="00C57BE0">
      <w:pPr>
        <w:jc w:val="left"/>
        <w:rPr>
          <w:rFonts w:eastAsia="Times New Roman"/>
        </w:rPr>
      </w:pPr>
    </w:p>
    <w:p w14:paraId="76A49E5C" w14:textId="77777777" w:rsidR="0009703A" w:rsidRDefault="0009703A" w:rsidP="00C57BE0">
      <w:pPr>
        <w:jc w:val="left"/>
        <w:rPr>
          <w:rFonts w:eastAsia="Times New Roman"/>
        </w:rPr>
      </w:pPr>
    </w:p>
    <w:p w14:paraId="7FEC5B3F" w14:textId="77777777" w:rsidR="0009703A" w:rsidRDefault="0009703A" w:rsidP="00C57BE0">
      <w:pPr>
        <w:jc w:val="left"/>
        <w:rPr>
          <w:rFonts w:eastAsia="Times New Roman"/>
        </w:rPr>
      </w:pPr>
    </w:p>
    <w:p w14:paraId="1CAE5972" w14:textId="77777777" w:rsidR="0009703A" w:rsidRDefault="0009703A" w:rsidP="00C57BE0">
      <w:pPr>
        <w:jc w:val="left"/>
        <w:rPr>
          <w:rFonts w:eastAsia="Times New Roman"/>
        </w:rPr>
      </w:pPr>
    </w:p>
    <w:p w14:paraId="06CA88AA" w14:textId="77777777" w:rsidR="0009703A" w:rsidRDefault="0009703A" w:rsidP="00C57BE0">
      <w:pPr>
        <w:jc w:val="left"/>
        <w:rPr>
          <w:rFonts w:eastAsia="Times New Roman"/>
        </w:rPr>
      </w:pPr>
    </w:p>
    <w:p w14:paraId="763FCE44" w14:textId="41FA6BB9" w:rsidR="0009703A" w:rsidRDefault="0009703A" w:rsidP="0009703A">
      <w:pPr>
        <w:rPr>
          <w:rFonts w:eastAsia="Times New Roman"/>
        </w:rPr>
      </w:pPr>
      <w:r w:rsidRPr="0009703A">
        <w:rPr>
          <w:rFonts w:eastAsia="Times New Roman"/>
        </w:rPr>
        <w:t xml:space="preserve">Listing </w:t>
      </w:r>
      <w:r>
        <w:rPr>
          <w:rFonts w:eastAsia="Times New Roman"/>
        </w:rPr>
        <w:t>8</w:t>
      </w:r>
      <w:r w:rsidRPr="0009703A">
        <w:rPr>
          <w:rFonts w:eastAsia="Times New Roman"/>
        </w:rPr>
        <w:t>: Accessing predicted data from trained model</w:t>
      </w:r>
    </w:p>
    <w:p w14:paraId="670842D1" w14:textId="77777777" w:rsidR="0009703A" w:rsidRPr="0009703A" w:rsidRDefault="0009703A" w:rsidP="0009703A">
      <w:pPr>
        <w:jc w:val="left"/>
        <w:rPr>
          <w:rFonts w:eastAsia="Times New Roman"/>
        </w:rPr>
      </w:pPr>
    </w:p>
    <w:p w14:paraId="42F840AA" w14:textId="517B15A9" w:rsidR="0009703A" w:rsidRPr="0009703A" w:rsidRDefault="0009703A" w:rsidP="0009703A">
      <w:pPr>
        <w:jc w:val="both"/>
        <w:rPr>
          <w:rFonts w:eastAsia="Times New Roman"/>
        </w:rPr>
      </w:pPr>
      <w:r>
        <w:rPr>
          <w:rFonts w:eastAsia="Times New Roman"/>
        </w:rPr>
        <w:tab/>
      </w:r>
      <w:r w:rsidRPr="0009703A">
        <w:rPr>
          <w:rFonts w:eastAsia="Times New Roman"/>
        </w:rPr>
        <w:t>We know that the item we passed here is 8 . The first line provides the best prediction along with its similar accuracy. From this we can easily obtain the predicted value that will follow 8 (which is 1 in this case ), as well as the previous value (which is 11 here). We use basic string operation to extract the required values.</w:t>
      </w:r>
    </w:p>
    <w:p w14:paraId="29D44213" w14:textId="31C3C4C0" w:rsidR="0009703A" w:rsidRPr="00C57BE0" w:rsidRDefault="0009703A" w:rsidP="0097546F">
      <w:pPr>
        <w:jc w:val="both"/>
        <w:rPr>
          <w:rFonts w:eastAsia="Times New Roman"/>
        </w:rPr>
      </w:pPr>
      <w:r>
        <w:rPr>
          <w:rFonts w:eastAsia="Times New Roman"/>
        </w:rPr>
        <w:lastRenderedPageBreak/>
        <w:tab/>
      </w:r>
      <w:r w:rsidRPr="0009703A">
        <w:rPr>
          <w:rFonts w:eastAsia="Times New Roman"/>
        </w:rPr>
        <w:t>The only limitation of our approach is that we cannot detect two consecutive anomalies. Once an anomaly is detected the code skips the next anomalous element because it would lead to incorrect prediction for the  subsequence element.</w:t>
      </w:r>
    </w:p>
    <w:p w14:paraId="0E483E22" w14:textId="22C790C9"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False Negative rate, or,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False negative rate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False Positive rate, or,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 anomaly detected in the first element. HTM Engine found similarity to be:62,79%. Starting check from beginning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15397C51"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r w:rsidR="00C21DDF">
        <w:rPr>
          <w:rFonts w:eastAsia="Times New Roman"/>
          <w:b/>
          <w:bCs/>
          <w:lang w:val="x-none"/>
        </w:rPr>
        <w:t>.19</w:t>
      </w:r>
    </w:p>
    <w:p w14:paraId="440B6A2D" w14:textId="30330A72"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r w:rsidR="00C21DDF">
        <w:rPr>
          <w:rFonts w:eastAsia="Times New Roman"/>
          <w:b/>
          <w:bCs/>
          <w:lang w:val="x-none"/>
        </w:rPr>
        <w:t>.13</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2B560C" w:rsidP="003253A1">
      <w:pPr>
        <w:spacing w:after="150" w:line="232" w:lineRule="auto"/>
        <w:jc w:val="left"/>
        <w:rPr>
          <w:rFonts w:eastAsia="Times New Roman"/>
        </w:rPr>
      </w:pPr>
      <w:r>
        <w:rPr>
          <w:rFonts w:eastAsia="Times New Roman"/>
        </w:rPr>
        <w:pict w14:anchorId="52C23E2C">
          <v:shape id="_x0000_i1029" type="#_x0000_t75" style="width:234.75pt;height:141pt">
            <v:imagedata r:id="rId13" o:title="anomalies per sequence"/>
          </v:shape>
        </w:pict>
      </w:r>
    </w:p>
    <w:p w14:paraId="3AB1FEEB" w14:textId="485E0FB7" w:rsidR="00972DBF" w:rsidRPr="00972DBF" w:rsidRDefault="00972DBF" w:rsidP="00972DBF">
      <w:pPr>
        <w:rPr>
          <w:rFonts w:eastAsia="Times New Roman"/>
          <w:bCs/>
          <w:sz w:val="18"/>
        </w:rPr>
      </w:pPr>
      <w:r w:rsidRPr="00972DBF">
        <w:rPr>
          <w:bCs/>
        </w:rPr>
        <w:t xml:space="preserve">Figure </w:t>
      </w:r>
      <w:r w:rsidR="00E70156">
        <w:rPr>
          <w:bCs/>
        </w:rPr>
        <w:t>4</w:t>
      </w:r>
      <w:r w:rsidRPr="00972DBF">
        <w:rPr>
          <w:bCs/>
        </w:rPr>
        <w:t>: Anomalies per sequence</w:t>
      </w:r>
    </w:p>
    <w:p w14:paraId="11463F11" w14:textId="77777777" w:rsidR="005522DB" w:rsidRDefault="005522DB" w:rsidP="0065194C">
      <w:pPr>
        <w:spacing w:after="150" w:line="232" w:lineRule="auto"/>
        <w:jc w:val="both"/>
        <w:rPr>
          <w:rFonts w:eastAsia="Times New Roman"/>
        </w:rPr>
      </w:pPr>
    </w:p>
    <w:p w14:paraId="13E307BF" w14:textId="129F6D5C" w:rsidR="0065194C" w:rsidRPr="0065194C" w:rsidRDefault="00F7199E" w:rsidP="0065194C">
      <w:pPr>
        <w:jc w:val="both"/>
        <w:rPr>
          <w:rFonts w:eastAsia="Times New Roman"/>
          <w:bCs/>
        </w:rPr>
      </w:pPr>
      <w:r w:rsidRPr="00F7199E">
        <w:rPr>
          <w:rFonts w:eastAsia="Times New Roman"/>
          <w:bCs/>
        </w:rPr>
        <w:t>The amount of anomalies found in various numerical data sequences is displayed visually</w:t>
      </w:r>
      <w:r w:rsidR="000E29A7">
        <w:rPr>
          <w:rFonts w:eastAsia="Times New Roman"/>
          <w:bCs/>
        </w:rPr>
        <w:t xml:space="preserve"> in figure 4</w:t>
      </w:r>
      <w:r w:rsidRPr="00F7199E">
        <w:rPr>
          <w:rFonts w:eastAsia="Times New Roman"/>
          <w:bCs/>
        </w:rPr>
        <w:t xml:space="preserve">. While the y-axis provides various numerical value sequences, the x-axis shows the number of anomalies. various sequences have various anomaly counts; some sequences have more anomalies than others. Five numerical values make up each sequence, indicating that the dataset includes several five-element sequences for which anomaly detection was carried out. The bars' horizontal alignment makes it easy to compare the sequences and identify which ones have more oddities. Heterogeneous patterns within the sequences are suggested by the variation in anomaly numbers. Higher anomaly counts in some sequences could be a sign of outliers, recurrent systematic mistakes, or changes in the behavior of the data. The dataset's regular </w:t>
      </w:r>
      <w:r w:rsidRPr="00F7199E">
        <w:rPr>
          <w:rFonts w:eastAsia="Times New Roman"/>
          <w:bCs/>
        </w:rPr>
        <w:lastRenderedPageBreak/>
        <w:t>patterns or steady trends may be represented by the sequences with fewer anomalies.</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2B560C" w:rsidP="0065194C">
      <w:pPr>
        <w:spacing w:after="150" w:line="232" w:lineRule="auto"/>
        <w:ind w:left="-5" w:hanging="10"/>
        <w:jc w:val="left"/>
        <w:rPr>
          <w:rFonts w:eastAsia="Times New Roman"/>
          <w:bCs/>
        </w:rPr>
      </w:pPr>
      <w:r>
        <w:rPr>
          <w:rFonts w:eastAsia="Times New Roman"/>
          <w:bCs/>
        </w:rPr>
        <w:pict w14:anchorId="5EFBF233">
          <v:shape id="_x0000_i1030" type="#_x0000_t75" style="width:234.75pt;height:117.7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67A3A99B" w:rsidR="00951582" w:rsidRDefault="00951582" w:rsidP="00951582">
      <w:pPr>
        <w:rPr>
          <w:bCs/>
        </w:rPr>
      </w:pPr>
      <w:r w:rsidRPr="00972DBF">
        <w:rPr>
          <w:bCs/>
        </w:rPr>
        <w:t xml:space="preserve">Figure </w:t>
      </w:r>
      <w:r w:rsidR="00E70156">
        <w:rPr>
          <w:bCs/>
        </w:rPr>
        <w:t>5</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49D89482" w:rsidR="00951582" w:rsidRDefault="00A17087" w:rsidP="00A17087">
      <w:pPr>
        <w:jc w:val="both"/>
        <w:rPr>
          <w:rFonts w:eastAsia="Times New Roman"/>
          <w:bCs/>
        </w:rPr>
      </w:pPr>
      <w:r w:rsidRPr="00A17087">
        <w:rPr>
          <w:rFonts w:eastAsia="Times New Roman"/>
          <w:bCs/>
        </w:rPr>
        <w:t>It is a time-series comparison plot</w:t>
      </w:r>
      <w:r w:rsidR="000E29A7">
        <w:rPr>
          <w:rFonts w:eastAsia="Times New Roman"/>
          <w:bCs/>
        </w:rPr>
        <w:t xml:space="preserve"> in figure 5</w:t>
      </w:r>
      <w:r w:rsidRPr="00A17087">
        <w:rPr>
          <w:rFonts w:eastAsia="Times New Roman"/>
          <w:bCs/>
        </w:rPr>
        <w:t xml:space="preserve"> showing the relationship between actual values, predicted values, and detected anomalies over a sequence of indexed data points. The actual values, represented by a black solid line, show fluctuations over time, while the predicted values, depicted as a blue dashed line, indicate the 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2B560C" w:rsidP="00A17087">
      <w:pPr>
        <w:jc w:val="both"/>
        <w:rPr>
          <w:rFonts w:eastAsia="Times New Roman"/>
          <w:bCs/>
        </w:rPr>
      </w:pPr>
      <w:r>
        <w:rPr>
          <w:rFonts w:eastAsia="Times New Roman"/>
          <w:bCs/>
        </w:rPr>
        <w:pict w14:anchorId="02B81DA0">
          <v:shape id="_x0000_i1031" type="#_x0000_t75" style="width:234.75pt;height:141pt">
            <v:imagedata r:id="rId15" o:title="prediction error distribution"/>
          </v:shape>
        </w:pict>
      </w:r>
    </w:p>
    <w:p w14:paraId="29BB5D9C" w14:textId="77777777" w:rsidR="00BD4056" w:rsidRDefault="00BD4056" w:rsidP="00772EE4">
      <w:pPr>
        <w:rPr>
          <w:bCs/>
        </w:rPr>
      </w:pPr>
    </w:p>
    <w:p w14:paraId="08DA1135" w14:textId="1E1C84F3" w:rsidR="00772EE4" w:rsidRDefault="00772EE4" w:rsidP="00772EE4">
      <w:pPr>
        <w:rPr>
          <w:bCs/>
        </w:rPr>
      </w:pPr>
      <w:r w:rsidRPr="00972DBF">
        <w:rPr>
          <w:bCs/>
        </w:rPr>
        <w:t xml:space="preserve">Figure </w:t>
      </w:r>
      <w:r w:rsidR="00E70156">
        <w:rPr>
          <w:bCs/>
        </w:rPr>
        <w:t>6</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30DFD525" w:rsidR="00772EE4" w:rsidRDefault="000E29A7" w:rsidP="00896434">
      <w:pPr>
        <w:jc w:val="both"/>
        <w:rPr>
          <w:rFonts w:eastAsia="Times New Roman"/>
          <w:bCs/>
        </w:rPr>
      </w:pPr>
      <w:r>
        <w:rPr>
          <w:rFonts w:eastAsia="Times New Roman"/>
          <w:bCs/>
        </w:rPr>
        <w:t>Figure 6</w:t>
      </w:r>
      <w:r w:rsidR="00896434" w:rsidRPr="00896434">
        <w:rPr>
          <w:rFonts w:eastAsia="Times New Roman"/>
          <w:bCs/>
        </w:rPr>
        <w:t xml:space="preserve"> provides information about the error distribution pattern by using a histogram superimposed with a Kernel Density Estimate (KDE) curve to depict the distribution of prediction errors. The y-axis shows the frequency of the prediction mistake, while the x-axis shows the prediction error. Light orange-shaded histogram bars display the number of occurrences for various error ranges, while the KDE curve smooths the distribution to expose underlying patterns.</w:t>
      </w:r>
      <w:r w:rsidR="00896434">
        <w:rPr>
          <w:rFonts w:eastAsia="Times New Roman"/>
          <w:bCs/>
        </w:rPr>
        <w:t xml:space="preserve"> </w:t>
      </w:r>
      <w:r w:rsidR="00896434" w:rsidRPr="00896434">
        <w:rPr>
          <w:rFonts w:eastAsia="Times New Roman"/>
          <w:bCs/>
        </w:rPr>
        <w:t xml:space="preserve">A higher frequency of large mistakes and the existence of many peaks indicate that the model has variable degrees of inaccuracy, with some cases showing noticeably huge prediction errors. To improve predicted </w:t>
      </w:r>
      <w:r w:rsidR="00896434" w:rsidRPr="00896434">
        <w:rPr>
          <w:rFonts w:eastAsia="Times New Roman"/>
          <w:bCs/>
        </w:rPr>
        <w:t>accuracy, this skewed distribution can point to the existence of systemic biases, model inefficiencies, or inconsistent data, all of which need more research.</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2B560C" w:rsidP="00BD4056">
      <w:pPr>
        <w:jc w:val="both"/>
        <w:rPr>
          <w:rFonts w:eastAsia="Times New Roman"/>
          <w:bCs/>
        </w:rPr>
      </w:pPr>
      <w:r>
        <w:rPr>
          <w:rFonts w:eastAsia="Times New Roman"/>
          <w:bCs/>
        </w:rPr>
        <w:pict w14:anchorId="0359D7FB">
          <v:shape id="_x0000_i1032" type="#_x0000_t75" style="width:234.75pt;height:14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789097F5" w:rsidR="00E96D6E" w:rsidRDefault="00E96D6E" w:rsidP="00E96D6E">
      <w:pPr>
        <w:rPr>
          <w:bCs/>
        </w:rPr>
      </w:pPr>
      <w:r w:rsidRPr="00972DBF">
        <w:rPr>
          <w:bCs/>
        </w:rPr>
        <w:t xml:space="preserve">Figure </w:t>
      </w:r>
      <w:r w:rsidR="00E70156">
        <w:rPr>
          <w:bCs/>
        </w:rPr>
        <w:t>7</w:t>
      </w:r>
      <w:r w:rsidRPr="00972DBF">
        <w:rPr>
          <w:bCs/>
        </w:rPr>
        <w:t xml:space="preserve">: </w:t>
      </w:r>
      <w:r>
        <w:rPr>
          <w:bCs/>
        </w:rPr>
        <w:t>Prediction error vs. actual value</w:t>
      </w:r>
    </w:p>
    <w:p w14:paraId="52E9EC82" w14:textId="77777777" w:rsidR="00E96D6E" w:rsidRDefault="00E96D6E" w:rsidP="00E96D6E">
      <w:pPr>
        <w:jc w:val="left"/>
        <w:rPr>
          <w:bCs/>
        </w:rPr>
      </w:pPr>
    </w:p>
    <w:p w14:paraId="51D7DAB7" w14:textId="78369AE3" w:rsidR="00E36DD2" w:rsidRPr="00E36DD2" w:rsidRDefault="000E29A7" w:rsidP="00E36DD2">
      <w:pPr>
        <w:jc w:val="both"/>
        <w:rPr>
          <w:bCs/>
        </w:rPr>
      </w:pPr>
      <w:r>
        <w:rPr>
          <w:bCs/>
        </w:rPr>
        <w:t>Figure 7</w:t>
      </w:r>
      <w:r w:rsidR="00E36DD2" w:rsidRPr="00E36DD2">
        <w:rPr>
          <w:bCs/>
        </w:rPr>
        <w:t xml:space="preserve"> illustrates how a predictive model's actual values relate to its prediction error. The y-axis shows the prediction error, and the x-axis shows the actual values. The individual prediction errors are represented by green dots, which indicate the deviation between the model's predictions and actual values. A positive correlation is indicated by a blue dashed regression line with a shaded confidence interval, which indicates that prediction errors typically rise in tandem with actual values.</w:t>
      </w:r>
      <w:r w:rsidR="00E36DD2">
        <w:rPr>
          <w:bCs/>
        </w:rPr>
        <w:t xml:space="preserve"> </w:t>
      </w:r>
      <w:r w:rsidR="00E36DD2" w:rsidRPr="00E36DD2">
        <w:rPr>
          <w:bCs/>
        </w:rPr>
        <w:t>An ideal situation with zero prediction errors is shown by the red dashed line at y = 0. The model appears to routinely overestimate real values, as indicated by the distribution of green points above the red line. The model's possible bias or inaccuracy is highlighted by the rising trend in mistakes, which may call for additional tuning to enhance predictive performance.</w:t>
      </w:r>
    </w:p>
    <w:p w14:paraId="60EE78C4" w14:textId="77777777" w:rsidR="00E36DD2" w:rsidRPr="00E36DD2" w:rsidRDefault="00E36DD2" w:rsidP="00E36DD2">
      <w:pPr>
        <w:jc w:val="both"/>
        <w:rPr>
          <w:bCs/>
        </w:rPr>
      </w:pPr>
    </w:p>
    <w:p w14:paraId="23248CEB" w14:textId="379BF2B0" w:rsidR="00E96D6E" w:rsidRDefault="00E96D6E" w:rsidP="00017DCB">
      <w:pPr>
        <w:jc w:val="both"/>
        <w:rPr>
          <w:bCs/>
        </w:rPr>
      </w:pPr>
    </w:p>
    <w:p w14:paraId="6552CDEB" w14:textId="77777777" w:rsidR="00A242F8" w:rsidRDefault="00A242F8" w:rsidP="00017DCB">
      <w:pPr>
        <w:jc w:val="both"/>
        <w:rPr>
          <w:bCs/>
        </w:rPr>
      </w:pPr>
    </w:p>
    <w:p w14:paraId="2E4C142B" w14:textId="4490249C" w:rsidR="00A242F8" w:rsidRDefault="002B560C" w:rsidP="00017DCB">
      <w:pPr>
        <w:jc w:val="both"/>
        <w:rPr>
          <w:bCs/>
        </w:rPr>
      </w:pPr>
      <w:r>
        <w:rPr>
          <w:bCs/>
        </w:rPr>
        <w:pict w14:anchorId="3CBFEAB0">
          <v:shape id="_x0000_i1033" type="#_x0000_t75" style="width:234.75pt;height:177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6DFF7C34" w:rsidR="00A242F8" w:rsidRDefault="00A242F8" w:rsidP="00A242F8">
      <w:pPr>
        <w:rPr>
          <w:bCs/>
        </w:rPr>
      </w:pPr>
      <w:r w:rsidRPr="00972DBF">
        <w:rPr>
          <w:bCs/>
        </w:rPr>
        <w:t xml:space="preserve">Figure </w:t>
      </w:r>
      <w:r w:rsidR="00E70156">
        <w:rPr>
          <w:bCs/>
        </w:rPr>
        <w:t>8</w:t>
      </w:r>
      <w:r w:rsidRPr="00972DBF">
        <w:rPr>
          <w:bCs/>
        </w:rPr>
        <w:t xml:space="preserve">: </w:t>
      </w:r>
      <w:r>
        <w:rPr>
          <w:bCs/>
        </w:rPr>
        <w:t>Similarity score distribution</w:t>
      </w:r>
    </w:p>
    <w:p w14:paraId="4F0A1FB5" w14:textId="77777777" w:rsidR="00A242F8" w:rsidRDefault="00A242F8" w:rsidP="00A242F8">
      <w:pPr>
        <w:jc w:val="left"/>
        <w:rPr>
          <w:bCs/>
        </w:rPr>
      </w:pPr>
    </w:p>
    <w:p w14:paraId="42208551" w14:textId="77777777" w:rsidR="00F83B3C" w:rsidRDefault="00F83B3C" w:rsidP="00A242F8">
      <w:pPr>
        <w:jc w:val="left"/>
        <w:rPr>
          <w:bCs/>
        </w:rPr>
      </w:pPr>
    </w:p>
    <w:p w14:paraId="51EB12F1" w14:textId="383454B5" w:rsidR="00F83B3C" w:rsidRPr="00586934" w:rsidRDefault="000E29A7" w:rsidP="00C57BE0">
      <w:pPr>
        <w:spacing w:after="150" w:line="232" w:lineRule="auto"/>
        <w:jc w:val="both"/>
        <w:rPr>
          <w:bCs/>
        </w:rPr>
      </w:pPr>
      <w:r>
        <w:rPr>
          <w:bCs/>
        </w:rPr>
        <w:t>Figure 8</w:t>
      </w:r>
      <w:r w:rsidR="00F83B3C" w:rsidRPr="00F83B3C">
        <w:rPr>
          <w:bCs/>
        </w:rPr>
        <w:t xml:space="preserve"> displays the percentage distribution of similarity scores, with the x-axis denoting similarity scores and the </w:t>
      </w:r>
      <w:r w:rsidR="00F83B3C" w:rsidRPr="00F83B3C">
        <w:rPr>
          <w:bCs/>
        </w:rPr>
        <w:lastRenderedPageBreak/>
        <w:t>y-axis the number of occurrences. The purple-colored histogram shows that the majority of similarity scores are concentrated close to 100%, indicating a high frequency of nearly identical matches. The lower percentage ranges have a few lower similarity scores, although they are less common. The histogram's smoothed density line indicates a growing tendency toward greater similarity scores. This trend suggests that while a tiny percentage of the examined data points show poor similarity, the majority show significant similarity. One possible interpretation of this distribution is that there are a lot of duplicate or extremely similar entries in the dataset.</w:t>
      </w:r>
    </w:p>
    <w:p w14:paraId="14A7BCA2" w14:textId="2E8154EB" w:rsidR="0028439F" w:rsidRDefault="0028439F" w:rsidP="00586934">
      <w:pPr>
        <w:pStyle w:val="Heading1"/>
      </w:pPr>
      <w:r>
        <w:t>Discussion</w:t>
      </w:r>
    </w:p>
    <w:p w14:paraId="4941030C" w14:textId="77777777" w:rsidR="00586934" w:rsidRPr="00586934" w:rsidRDefault="00586934" w:rsidP="00586934"/>
    <w:p w14:paraId="2F0AC9C1" w14:textId="33B877FE" w:rsidR="00DB4C1F" w:rsidRDefault="00DB4C1F" w:rsidP="00DB4C1F">
      <w:pPr>
        <w:jc w:val="both"/>
      </w:pPr>
      <w:r w:rsidRPr="00DB4C1F">
        <w:t>In order to find variations in data patterns, the study effectively applied an anomaly detection model utilizing machine learning techniques. The findings show that the chosen method works well for identifying irregularities, which is important for a number of real-world uses like network security, fraud detection, and predictive maintenance.</w:t>
      </w:r>
      <w:r>
        <w:t xml:space="preserve"> </w:t>
      </w:r>
      <w:r w:rsidRPr="00DB4C1F">
        <w:t>The effectiveness of the applied model in identifying outliers in the dataset is one of the study's main conclusions. The investigation showed that the algorithm successfully and accurately distinguishes between typical patterns and anomalies.</w:t>
      </w:r>
      <w:r w:rsidR="00195232">
        <w:t xml:space="preserve"> </w:t>
      </w:r>
      <w:r w:rsidRPr="00DB4C1F">
        <w:t>This work has major implications because anomaly detection is essential to data-driven decision-making. Organizations can improve their capacity to recognize and react to anomalous trends in real time by utilizing machine learning approaches. In a variety of businesses, this can result in better security protocols, lower operational risks, and increased system performance.</w:t>
      </w:r>
    </w:p>
    <w:p w14:paraId="1DE5F344" w14:textId="77777777" w:rsidR="00195232" w:rsidRDefault="00195232" w:rsidP="00DB4C1F">
      <w:pPr>
        <w:jc w:val="both"/>
      </w:pPr>
    </w:p>
    <w:p w14:paraId="63015773" w14:textId="7FE38815" w:rsidR="00195232" w:rsidRDefault="00195232" w:rsidP="00DB4C1F">
      <w:pPr>
        <w:jc w:val="both"/>
      </w:pPr>
      <w:r w:rsidRPr="00195232">
        <w:t>The ratio of overlooked anomalies (real anomalies reported as normal) is shown by the false negative rate. We do not want our model to have a larger false negative rate, which could have serious consequences in various situations, such as detecting financial transaction fraud. A model's FNR should be low in general. Having a low false-positive rate is not necessary, but it is desired. Increased FNR, similar to when typical situations are flagged as anomalies, can result in needless labor and inquiry of aberrant data. A good anomaly detection model has a lower value for both of them.</w:t>
      </w:r>
    </w:p>
    <w:p w14:paraId="34E61B7C" w14:textId="77777777" w:rsidR="00195232" w:rsidRDefault="00195232" w:rsidP="00DB4C1F">
      <w:pPr>
        <w:jc w:val="both"/>
      </w:pPr>
    </w:p>
    <w:p w14:paraId="2FC45C6C" w14:textId="48CE3EA9" w:rsidR="00195232" w:rsidRDefault="00195232" w:rsidP="00DB4C1F">
      <w:pPr>
        <w:jc w:val="both"/>
      </w:pPr>
      <w:r w:rsidRPr="00195232">
        <w:t>HTM is generally well suited for anomaly detection, because it is able to detect anomalies in real-time stream of data, without needing to use data for training. It is also robust to noise in input data.</w:t>
      </w:r>
    </w:p>
    <w:p w14:paraId="2F86DCB3" w14:textId="77777777" w:rsidR="00EC424B" w:rsidRDefault="00EC424B" w:rsidP="00DB4C1F">
      <w:pPr>
        <w:jc w:val="both"/>
      </w:pPr>
    </w:p>
    <w:p w14:paraId="5F158959" w14:textId="498D220E" w:rsidR="00EC424B" w:rsidRDefault="00EC424B" w:rsidP="00DB4C1F">
      <w:pPr>
        <w:jc w:val="both"/>
      </w:pPr>
      <w:r w:rsidRPr="00EC424B">
        <w:t>The study has some limitations despite its success. The reliance on preprocessing and high-quality data is one significant drawback. The quality of input data has a significant impact on anomaly detection model performance, and noise or inconsistencies might reduce the accuracy of the findings.</w:t>
      </w:r>
      <w:r w:rsidR="00D95913">
        <w:t xml:space="preserve"> </w:t>
      </w:r>
      <w:r w:rsidR="00D95913" w:rsidRPr="00D95913">
        <w:t xml:space="preserve">Although the FNR in this experiment is significant, we tested our sample project on a local machine using fewer numerical sequences because of time constraints and high computational resource requirements. Using a lot of computing power and </w:t>
      </w:r>
      <w:r w:rsidR="00D95913" w:rsidRPr="00D95913">
        <w:t xml:space="preserve">spending more time training the model on other platforms, such as the cloud, can improve this. Increasing the amount of data and fine-tuning our HTM model's hyper-parameters for optimal performance appropriate for our input data can improve the results.  </w:t>
      </w:r>
    </w:p>
    <w:p w14:paraId="04E92FA0" w14:textId="77777777" w:rsidR="00F83B3C" w:rsidRDefault="00F83B3C" w:rsidP="00DB4C1F">
      <w:pPr>
        <w:jc w:val="both"/>
      </w:pPr>
    </w:p>
    <w:p w14:paraId="7ED5C1D1" w14:textId="5E1EBC26" w:rsidR="00C57BE0" w:rsidRDefault="00F83B3C" w:rsidP="00586934">
      <w:pPr>
        <w:jc w:val="both"/>
      </w:pPr>
      <w:r w:rsidRPr="00F83B3C">
        <w:t>To overcome these constraints, future studies could investigate sophisticated preprocessing methods to enhance the quality of the data. Furthermore, the anomaly detection system's resilience might be improved by combining ensemble techniques and deep learning methodologies. The model's performance on various datasets and in real-time applications could be assessed in future research to make sure it is flexible and scalable.</w:t>
      </w:r>
    </w:p>
    <w:p w14:paraId="0DD8F673" w14:textId="77777777" w:rsidR="00586934" w:rsidRPr="00C57BE0" w:rsidRDefault="00586934" w:rsidP="00586934">
      <w:pPr>
        <w:jc w:val="both"/>
      </w:pPr>
    </w:p>
    <w:p w14:paraId="0570A739" w14:textId="531EBD45" w:rsidR="00373D3B" w:rsidRDefault="009303D9" w:rsidP="004365D8">
      <w:pPr>
        <w:pStyle w:val="Heading5"/>
      </w:pPr>
      <w:r w:rsidRPr="005B520E">
        <w:t>References</w:t>
      </w:r>
    </w:p>
    <w:p w14:paraId="507585FF" w14:textId="77777777" w:rsidR="00763874" w:rsidRPr="00763874" w:rsidRDefault="00763874" w:rsidP="00763874"/>
    <w:p w14:paraId="13DD20E6" w14:textId="34B12500" w:rsidR="003B759A" w:rsidRDefault="003B759A" w:rsidP="00C116CA">
      <w:pPr>
        <w:jc w:val="both"/>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rsidP="00C116CA">
            <w:pPr>
              <w:pStyle w:val="Bibliography"/>
              <w:jc w:val="both"/>
              <w:rPr>
                <w:noProof/>
                <w:sz w:val="24"/>
                <w:szCs w:val="24"/>
              </w:rPr>
            </w:pPr>
            <w:r>
              <w:rPr>
                <w:noProof/>
              </w:rPr>
              <w:t xml:space="preserve">[1] </w:t>
            </w:r>
          </w:p>
        </w:tc>
        <w:tc>
          <w:tcPr>
            <w:tcW w:w="0" w:type="auto"/>
            <w:hideMark/>
          </w:tcPr>
          <w:p w14:paraId="596533E0" w14:textId="77777777" w:rsidR="003B759A" w:rsidRDefault="003B759A" w:rsidP="00C116CA">
            <w:pPr>
              <w:pStyle w:val="Bibliography"/>
              <w:jc w:val="both"/>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rsidP="00C116CA">
            <w:pPr>
              <w:pStyle w:val="Bibliography"/>
              <w:jc w:val="both"/>
              <w:rPr>
                <w:noProof/>
              </w:rPr>
            </w:pPr>
            <w:r>
              <w:rPr>
                <w:noProof/>
              </w:rPr>
              <w:t xml:space="preserve">[2] </w:t>
            </w:r>
          </w:p>
        </w:tc>
        <w:tc>
          <w:tcPr>
            <w:tcW w:w="0" w:type="auto"/>
            <w:hideMark/>
          </w:tcPr>
          <w:p w14:paraId="3DA9F223" w14:textId="77777777" w:rsidR="003B759A" w:rsidRDefault="003B759A" w:rsidP="00C116CA">
            <w:pPr>
              <w:pStyle w:val="Bibliography"/>
              <w:jc w:val="both"/>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2B560C" w14:paraId="44BB2691" w14:textId="77777777" w:rsidTr="003B759A">
        <w:trPr>
          <w:divId w:val="616105982"/>
          <w:tblCellSpacing w:w="15" w:type="dxa"/>
        </w:trPr>
        <w:tc>
          <w:tcPr>
            <w:tcW w:w="260" w:type="pct"/>
            <w:hideMark/>
          </w:tcPr>
          <w:p w14:paraId="11270A35" w14:textId="77777777" w:rsidR="003B759A" w:rsidRDefault="003B759A" w:rsidP="00C116CA">
            <w:pPr>
              <w:pStyle w:val="Bibliography"/>
              <w:jc w:val="both"/>
              <w:rPr>
                <w:noProof/>
              </w:rPr>
            </w:pPr>
            <w:r>
              <w:rPr>
                <w:noProof/>
              </w:rPr>
              <w:t xml:space="preserve">[3] </w:t>
            </w:r>
          </w:p>
        </w:tc>
        <w:tc>
          <w:tcPr>
            <w:tcW w:w="0" w:type="auto"/>
            <w:hideMark/>
          </w:tcPr>
          <w:p w14:paraId="21BF58B7" w14:textId="77777777" w:rsidR="003B759A" w:rsidRPr="00C57BE0" w:rsidRDefault="003B759A" w:rsidP="00C116CA">
            <w:pPr>
              <w:pStyle w:val="Bibliography"/>
              <w:jc w:val="both"/>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rsidP="00C116CA">
            <w:pPr>
              <w:pStyle w:val="Bibliography"/>
              <w:jc w:val="both"/>
              <w:rPr>
                <w:noProof/>
              </w:rPr>
            </w:pPr>
            <w:r>
              <w:rPr>
                <w:noProof/>
              </w:rPr>
              <w:t xml:space="preserve">[4] </w:t>
            </w:r>
          </w:p>
        </w:tc>
        <w:tc>
          <w:tcPr>
            <w:tcW w:w="0" w:type="auto"/>
            <w:hideMark/>
          </w:tcPr>
          <w:p w14:paraId="15D7E5EB" w14:textId="77777777" w:rsidR="003B759A" w:rsidRDefault="003B759A" w:rsidP="00C116CA">
            <w:pPr>
              <w:pStyle w:val="Bibliography"/>
              <w:jc w:val="both"/>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rsidP="00C116CA">
            <w:pPr>
              <w:pStyle w:val="Bibliography"/>
              <w:jc w:val="both"/>
              <w:rPr>
                <w:noProof/>
              </w:rPr>
            </w:pPr>
            <w:r>
              <w:rPr>
                <w:noProof/>
              </w:rPr>
              <w:t xml:space="preserve">[5] </w:t>
            </w:r>
          </w:p>
        </w:tc>
        <w:tc>
          <w:tcPr>
            <w:tcW w:w="0" w:type="auto"/>
            <w:hideMark/>
          </w:tcPr>
          <w:p w14:paraId="07940595" w14:textId="77777777" w:rsidR="003B759A" w:rsidRDefault="003B759A" w:rsidP="00C116CA">
            <w:pPr>
              <w:pStyle w:val="Bibliography"/>
              <w:jc w:val="both"/>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BA732" w14:textId="77777777" w:rsidR="004E5C10" w:rsidRDefault="004E5C10" w:rsidP="001A3B3D">
      <w:r>
        <w:separator/>
      </w:r>
    </w:p>
  </w:endnote>
  <w:endnote w:type="continuationSeparator" w:id="0">
    <w:p w14:paraId="38FB3754" w14:textId="77777777" w:rsidR="004E5C10" w:rsidRDefault="004E5C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7B301" w14:textId="77777777" w:rsidR="004E5C10" w:rsidRDefault="004E5C10" w:rsidP="001A3B3D">
      <w:r>
        <w:separator/>
      </w:r>
    </w:p>
  </w:footnote>
  <w:footnote w:type="continuationSeparator" w:id="0">
    <w:p w14:paraId="58D7CA2A" w14:textId="77777777" w:rsidR="004E5C10" w:rsidRDefault="004E5C1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2B560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60570"/>
    <w:multiLevelType w:val="hybridMultilevel"/>
    <w:tmpl w:val="48F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14B84"/>
    <w:multiLevelType w:val="hybridMultilevel"/>
    <w:tmpl w:val="742E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5"/>
  </w:num>
  <w:num w:numId="2" w16cid:durableId="1818296939">
    <w:abstractNumId w:val="22"/>
  </w:num>
  <w:num w:numId="3" w16cid:durableId="1024866344">
    <w:abstractNumId w:val="14"/>
  </w:num>
  <w:num w:numId="4" w16cid:durableId="1868372276">
    <w:abstractNumId w:val="18"/>
  </w:num>
  <w:num w:numId="5" w16cid:durableId="1003314219">
    <w:abstractNumId w:val="18"/>
  </w:num>
  <w:num w:numId="6" w16cid:durableId="1662081175">
    <w:abstractNumId w:val="18"/>
  </w:num>
  <w:num w:numId="7" w16cid:durableId="603340709">
    <w:abstractNumId w:val="18"/>
  </w:num>
  <w:num w:numId="8" w16cid:durableId="1066225656">
    <w:abstractNumId w:val="20"/>
  </w:num>
  <w:num w:numId="9" w16cid:durableId="141582210">
    <w:abstractNumId w:val="23"/>
  </w:num>
  <w:num w:numId="10" w16cid:durableId="814614019">
    <w:abstractNumId w:val="17"/>
  </w:num>
  <w:num w:numId="11" w16cid:durableId="1597666008">
    <w:abstractNumId w:val="13"/>
  </w:num>
  <w:num w:numId="12" w16cid:durableId="1422407097">
    <w:abstractNumId w:val="12"/>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9"/>
  </w:num>
  <w:num w:numId="25" w16cid:durableId="713968764">
    <w:abstractNumId w:val="24"/>
  </w:num>
  <w:num w:numId="26" w16cid:durableId="923954464">
    <w:abstractNumId w:val="21"/>
  </w:num>
  <w:num w:numId="27" w16cid:durableId="300305296">
    <w:abstractNumId w:val="11"/>
  </w:num>
  <w:num w:numId="28" w16cid:durableId="183714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oNotTrackMoves/>
  <w:defaultTabStop w:val="720"/>
  <w:doNotHyphenateCaps/>
  <w:characterSpacingControl w:val="doNotCompress"/>
  <w:doNotValidateAgainstSchema/>
  <w:doNotDemarcateInvalidXml/>
  <w:hdrShapeDefaults>
    <o:shapedefaults v:ext="edit" spidmax="208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79DD"/>
    <w:rsid w:val="000622BA"/>
    <w:rsid w:val="00073FBC"/>
    <w:rsid w:val="00080C7D"/>
    <w:rsid w:val="0008758A"/>
    <w:rsid w:val="000904A1"/>
    <w:rsid w:val="0009703A"/>
    <w:rsid w:val="000A3E79"/>
    <w:rsid w:val="000A5723"/>
    <w:rsid w:val="000C02CC"/>
    <w:rsid w:val="000C1E68"/>
    <w:rsid w:val="000E29A7"/>
    <w:rsid w:val="000F3C02"/>
    <w:rsid w:val="000F4B99"/>
    <w:rsid w:val="00104FAA"/>
    <w:rsid w:val="0010629A"/>
    <w:rsid w:val="001161E1"/>
    <w:rsid w:val="00131B24"/>
    <w:rsid w:val="00135D96"/>
    <w:rsid w:val="00146338"/>
    <w:rsid w:val="00147847"/>
    <w:rsid w:val="00161E3B"/>
    <w:rsid w:val="001629B7"/>
    <w:rsid w:val="00165DA4"/>
    <w:rsid w:val="00183E08"/>
    <w:rsid w:val="0018690D"/>
    <w:rsid w:val="0018703D"/>
    <w:rsid w:val="00195232"/>
    <w:rsid w:val="001A2EFD"/>
    <w:rsid w:val="001A3B3D"/>
    <w:rsid w:val="001B0932"/>
    <w:rsid w:val="001B67DC"/>
    <w:rsid w:val="001D74DA"/>
    <w:rsid w:val="001D7A7F"/>
    <w:rsid w:val="001E00F2"/>
    <w:rsid w:val="001E2619"/>
    <w:rsid w:val="001E7858"/>
    <w:rsid w:val="00202F20"/>
    <w:rsid w:val="00205EEF"/>
    <w:rsid w:val="00215B21"/>
    <w:rsid w:val="00216638"/>
    <w:rsid w:val="00217A52"/>
    <w:rsid w:val="002254A9"/>
    <w:rsid w:val="00233D97"/>
    <w:rsid w:val="002347A2"/>
    <w:rsid w:val="00257412"/>
    <w:rsid w:val="0028439F"/>
    <w:rsid w:val="002850E3"/>
    <w:rsid w:val="0028731A"/>
    <w:rsid w:val="002A0D08"/>
    <w:rsid w:val="002A7287"/>
    <w:rsid w:val="002B560C"/>
    <w:rsid w:val="002B651D"/>
    <w:rsid w:val="002C5877"/>
    <w:rsid w:val="002E0601"/>
    <w:rsid w:val="002E3898"/>
    <w:rsid w:val="002E5A65"/>
    <w:rsid w:val="002F1102"/>
    <w:rsid w:val="00320BA4"/>
    <w:rsid w:val="0032462A"/>
    <w:rsid w:val="003253A1"/>
    <w:rsid w:val="00341687"/>
    <w:rsid w:val="00345C4F"/>
    <w:rsid w:val="0034765A"/>
    <w:rsid w:val="003549EB"/>
    <w:rsid w:val="00354FCF"/>
    <w:rsid w:val="003626B3"/>
    <w:rsid w:val="00373D3B"/>
    <w:rsid w:val="003806BD"/>
    <w:rsid w:val="00392495"/>
    <w:rsid w:val="00392D36"/>
    <w:rsid w:val="003939A2"/>
    <w:rsid w:val="003A19E2"/>
    <w:rsid w:val="003B4E04"/>
    <w:rsid w:val="003B759A"/>
    <w:rsid w:val="003F5A08"/>
    <w:rsid w:val="003F6913"/>
    <w:rsid w:val="003F768A"/>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4E9C"/>
    <w:rsid w:val="00495F06"/>
    <w:rsid w:val="004A31F0"/>
    <w:rsid w:val="004A7820"/>
    <w:rsid w:val="004C66CE"/>
    <w:rsid w:val="004C79BA"/>
    <w:rsid w:val="004D2160"/>
    <w:rsid w:val="004D3593"/>
    <w:rsid w:val="004D72B5"/>
    <w:rsid w:val="004E26CE"/>
    <w:rsid w:val="004E3CF4"/>
    <w:rsid w:val="004E5C10"/>
    <w:rsid w:val="004E6655"/>
    <w:rsid w:val="004F37C2"/>
    <w:rsid w:val="004F66B4"/>
    <w:rsid w:val="005300ED"/>
    <w:rsid w:val="0054300B"/>
    <w:rsid w:val="005441FA"/>
    <w:rsid w:val="005470E4"/>
    <w:rsid w:val="00551468"/>
    <w:rsid w:val="00551B7F"/>
    <w:rsid w:val="005522DB"/>
    <w:rsid w:val="00562171"/>
    <w:rsid w:val="00563F2B"/>
    <w:rsid w:val="0056610F"/>
    <w:rsid w:val="0057117D"/>
    <w:rsid w:val="00575BCA"/>
    <w:rsid w:val="00586934"/>
    <w:rsid w:val="005A4395"/>
    <w:rsid w:val="005A54C4"/>
    <w:rsid w:val="005A69AA"/>
    <w:rsid w:val="005B0344"/>
    <w:rsid w:val="005B520E"/>
    <w:rsid w:val="005B597F"/>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03"/>
    <w:rsid w:val="00700DD3"/>
    <w:rsid w:val="00705F7D"/>
    <w:rsid w:val="00715BEA"/>
    <w:rsid w:val="007212FE"/>
    <w:rsid w:val="00730C3F"/>
    <w:rsid w:val="00740EEA"/>
    <w:rsid w:val="00741DCE"/>
    <w:rsid w:val="007442E0"/>
    <w:rsid w:val="00750E13"/>
    <w:rsid w:val="00763874"/>
    <w:rsid w:val="00763E7E"/>
    <w:rsid w:val="0077012F"/>
    <w:rsid w:val="00772EE4"/>
    <w:rsid w:val="00784C92"/>
    <w:rsid w:val="00794804"/>
    <w:rsid w:val="007B33F1"/>
    <w:rsid w:val="007B6DDA"/>
    <w:rsid w:val="007C0308"/>
    <w:rsid w:val="007C2FF2"/>
    <w:rsid w:val="007C5D47"/>
    <w:rsid w:val="007D142D"/>
    <w:rsid w:val="007D6232"/>
    <w:rsid w:val="007F1F99"/>
    <w:rsid w:val="007F768F"/>
    <w:rsid w:val="0080791D"/>
    <w:rsid w:val="00830B21"/>
    <w:rsid w:val="00830F7C"/>
    <w:rsid w:val="00834FEB"/>
    <w:rsid w:val="00836367"/>
    <w:rsid w:val="00861714"/>
    <w:rsid w:val="00873603"/>
    <w:rsid w:val="00896434"/>
    <w:rsid w:val="008A1DE8"/>
    <w:rsid w:val="008A2C7D"/>
    <w:rsid w:val="008C4B23"/>
    <w:rsid w:val="008C5BB1"/>
    <w:rsid w:val="008D5E38"/>
    <w:rsid w:val="008E2A20"/>
    <w:rsid w:val="008E6D28"/>
    <w:rsid w:val="008F5D97"/>
    <w:rsid w:val="008F6E2C"/>
    <w:rsid w:val="00916C5C"/>
    <w:rsid w:val="00926E79"/>
    <w:rsid w:val="009303D9"/>
    <w:rsid w:val="00933C64"/>
    <w:rsid w:val="009371F6"/>
    <w:rsid w:val="0094038D"/>
    <w:rsid w:val="00951582"/>
    <w:rsid w:val="00954A20"/>
    <w:rsid w:val="00972203"/>
    <w:rsid w:val="00972CD1"/>
    <w:rsid w:val="00972DBF"/>
    <w:rsid w:val="0097546F"/>
    <w:rsid w:val="00995F86"/>
    <w:rsid w:val="009C417F"/>
    <w:rsid w:val="009C4DC1"/>
    <w:rsid w:val="009D383A"/>
    <w:rsid w:val="009E2D7D"/>
    <w:rsid w:val="009E4631"/>
    <w:rsid w:val="009E522A"/>
    <w:rsid w:val="009F1D79"/>
    <w:rsid w:val="00A059B3"/>
    <w:rsid w:val="00A15B43"/>
    <w:rsid w:val="00A17087"/>
    <w:rsid w:val="00A2417E"/>
    <w:rsid w:val="00A242F8"/>
    <w:rsid w:val="00A410DB"/>
    <w:rsid w:val="00A432C9"/>
    <w:rsid w:val="00A528C0"/>
    <w:rsid w:val="00A55316"/>
    <w:rsid w:val="00A6402F"/>
    <w:rsid w:val="00A70F4E"/>
    <w:rsid w:val="00A767CF"/>
    <w:rsid w:val="00A96D0E"/>
    <w:rsid w:val="00AA351B"/>
    <w:rsid w:val="00AB6B38"/>
    <w:rsid w:val="00AC597F"/>
    <w:rsid w:val="00AC5DD4"/>
    <w:rsid w:val="00AC7B35"/>
    <w:rsid w:val="00AD2F3E"/>
    <w:rsid w:val="00AE32C6"/>
    <w:rsid w:val="00AE3409"/>
    <w:rsid w:val="00AE3F6E"/>
    <w:rsid w:val="00AE5436"/>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C54D6"/>
    <w:rsid w:val="00BD3B94"/>
    <w:rsid w:val="00BD4056"/>
    <w:rsid w:val="00BD670B"/>
    <w:rsid w:val="00BE7D3C"/>
    <w:rsid w:val="00BF2541"/>
    <w:rsid w:val="00BF5FF6"/>
    <w:rsid w:val="00C0207F"/>
    <w:rsid w:val="00C07CD4"/>
    <w:rsid w:val="00C07E90"/>
    <w:rsid w:val="00C10B1A"/>
    <w:rsid w:val="00C116CA"/>
    <w:rsid w:val="00C16117"/>
    <w:rsid w:val="00C21DDF"/>
    <w:rsid w:val="00C3075A"/>
    <w:rsid w:val="00C325C0"/>
    <w:rsid w:val="00C46657"/>
    <w:rsid w:val="00C47083"/>
    <w:rsid w:val="00C4720E"/>
    <w:rsid w:val="00C52CE9"/>
    <w:rsid w:val="00C57BE0"/>
    <w:rsid w:val="00C70167"/>
    <w:rsid w:val="00C90D1C"/>
    <w:rsid w:val="00C90FC7"/>
    <w:rsid w:val="00C919A4"/>
    <w:rsid w:val="00CA4392"/>
    <w:rsid w:val="00CB20AB"/>
    <w:rsid w:val="00CB3E69"/>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390C"/>
    <w:rsid w:val="00D95913"/>
    <w:rsid w:val="00D96230"/>
    <w:rsid w:val="00DA3BE7"/>
    <w:rsid w:val="00DB09DA"/>
    <w:rsid w:val="00DB3BDC"/>
    <w:rsid w:val="00DB4C1F"/>
    <w:rsid w:val="00DD7F31"/>
    <w:rsid w:val="00DE3F90"/>
    <w:rsid w:val="00DF33FC"/>
    <w:rsid w:val="00E01C57"/>
    <w:rsid w:val="00E04F47"/>
    <w:rsid w:val="00E07383"/>
    <w:rsid w:val="00E105A6"/>
    <w:rsid w:val="00E13602"/>
    <w:rsid w:val="00E165BC"/>
    <w:rsid w:val="00E30DA0"/>
    <w:rsid w:val="00E3242B"/>
    <w:rsid w:val="00E36DD2"/>
    <w:rsid w:val="00E57441"/>
    <w:rsid w:val="00E61E12"/>
    <w:rsid w:val="00E70156"/>
    <w:rsid w:val="00E72D5B"/>
    <w:rsid w:val="00E7596C"/>
    <w:rsid w:val="00E878F2"/>
    <w:rsid w:val="00E913A5"/>
    <w:rsid w:val="00E94FEE"/>
    <w:rsid w:val="00E96D6E"/>
    <w:rsid w:val="00EA04D8"/>
    <w:rsid w:val="00EC424B"/>
    <w:rsid w:val="00EC5759"/>
    <w:rsid w:val="00ED0149"/>
    <w:rsid w:val="00ED6FC0"/>
    <w:rsid w:val="00EF1A31"/>
    <w:rsid w:val="00EF7DE3"/>
    <w:rsid w:val="00F00A11"/>
    <w:rsid w:val="00F03103"/>
    <w:rsid w:val="00F16330"/>
    <w:rsid w:val="00F1703F"/>
    <w:rsid w:val="00F2303E"/>
    <w:rsid w:val="00F2648C"/>
    <w:rsid w:val="00F271DE"/>
    <w:rsid w:val="00F3204E"/>
    <w:rsid w:val="00F452BD"/>
    <w:rsid w:val="00F5080C"/>
    <w:rsid w:val="00F55378"/>
    <w:rsid w:val="00F627DA"/>
    <w:rsid w:val="00F63880"/>
    <w:rsid w:val="00F7199E"/>
    <w:rsid w:val="00F7288F"/>
    <w:rsid w:val="00F760F2"/>
    <w:rsid w:val="00F825D7"/>
    <w:rsid w:val="00F83B3C"/>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873">
      <w:bodyDiv w:val="1"/>
      <w:marLeft w:val="0"/>
      <w:marRight w:val="0"/>
      <w:marTop w:val="0"/>
      <w:marBottom w:val="0"/>
      <w:divBdr>
        <w:top w:val="none" w:sz="0" w:space="0" w:color="auto"/>
        <w:left w:val="none" w:sz="0" w:space="0" w:color="auto"/>
        <w:bottom w:val="none" w:sz="0" w:space="0" w:color="auto"/>
        <w:right w:val="none" w:sz="0" w:space="0" w:color="auto"/>
      </w:divBdr>
    </w:div>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49106337">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16995198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297301923">
      <w:bodyDiv w:val="1"/>
      <w:marLeft w:val="0"/>
      <w:marRight w:val="0"/>
      <w:marTop w:val="0"/>
      <w:marBottom w:val="0"/>
      <w:divBdr>
        <w:top w:val="none" w:sz="0" w:space="0" w:color="auto"/>
        <w:left w:val="none" w:sz="0" w:space="0" w:color="auto"/>
        <w:bottom w:val="none" w:sz="0" w:space="0" w:color="auto"/>
        <w:right w:val="none" w:sz="0" w:space="0" w:color="auto"/>
      </w:divBdr>
    </w:div>
    <w:div w:id="430010168">
      <w:bodyDiv w:val="1"/>
      <w:marLeft w:val="0"/>
      <w:marRight w:val="0"/>
      <w:marTop w:val="0"/>
      <w:marBottom w:val="0"/>
      <w:divBdr>
        <w:top w:val="none" w:sz="0" w:space="0" w:color="auto"/>
        <w:left w:val="none" w:sz="0" w:space="0" w:color="auto"/>
        <w:bottom w:val="none" w:sz="0" w:space="0" w:color="auto"/>
        <w:right w:val="none" w:sz="0" w:space="0" w:color="auto"/>
      </w:divBdr>
    </w:div>
    <w:div w:id="456221732">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541870281">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731464589">
      <w:bodyDiv w:val="1"/>
      <w:marLeft w:val="0"/>
      <w:marRight w:val="0"/>
      <w:marTop w:val="0"/>
      <w:marBottom w:val="0"/>
      <w:divBdr>
        <w:top w:val="none" w:sz="0" w:space="0" w:color="auto"/>
        <w:left w:val="none" w:sz="0" w:space="0" w:color="auto"/>
        <w:bottom w:val="none" w:sz="0" w:space="0" w:color="auto"/>
        <w:right w:val="none" w:sz="0" w:space="0" w:color="auto"/>
      </w:divBdr>
    </w:div>
    <w:div w:id="759719579">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8408908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17699084">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68833248">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3806</Words>
  <Characters>21697</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 Md Ashiqur</cp:lastModifiedBy>
  <cp:revision>242</cp:revision>
  <cp:lastPrinted>2022-03-15T00:46:00Z</cp:lastPrinted>
  <dcterms:created xsi:type="dcterms:W3CDTF">2019-02-11T20:33:00Z</dcterms:created>
  <dcterms:modified xsi:type="dcterms:W3CDTF">2025-04-07T19:07:00Z</dcterms:modified>
</cp:coreProperties>
</file>