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423B0F" w:rsidP="713F1783" w:rsidRDefault="006E4B8F" w14:paraId="212A3EDA" w14:textId="064CF239">
      <w:pPr>
        <w:spacing w:line="360" w:lineRule="auto"/>
        <w:rPr>
          <w:rFonts w:ascii="Times New Roman" w:hAnsi="Times New Roman" w:eastAsia="Times New Roman" w:cs="Times New Roman"/>
        </w:rPr>
      </w:pPr>
      <w:r w:rsidRPr="713F1783" w:rsidR="0AD18347">
        <w:rPr>
          <w:rFonts w:ascii="Times New Roman" w:hAnsi="Times New Roman" w:eastAsia="Times New Roman" w:cs="Times New Roman"/>
        </w:rPr>
        <w:t>The AI Engagement Agent requires two key components for generating a Work Breakdown Structure (WBS)</w:t>
      </w:r>
      <w:r w:rsidRPr="713F1783" w:rsidR="38A63CC8">
        <w:rPr>
          <w:rFonts w:ascii="Times New Roman" w:hAnsi="Times New Roman" w:eastAsia="Times New Roman" w:cs="Times New Roman"/>
        </w:rPr>
        <w:t>:</w:t>
      </w:r>
    </w:p>
    <w:p w:rsidR="00423B0F" w:rsidP="713F1783" w:rsidRDefault="00423B0F" w14:paraId="022E8CA5" w14:textId="57A80B30">
      <w:pPr>
        <w:pStyle w:val="ListParagraph"/>
        <w:numPr>
          <w:ilvl w:val="0"/>
          <w:numId w:val="19"/>
        </w:numPr>
        <w:spacing w:line="360" w:lineRule="auto"/>
        <w:rPr>
          <w:rFonts w:ascii="Times New Roman" w:hAnsi="Times New Roman" w:eastAsia="Times New Roman" w:cs="Times New Roman"/>
        </w:rPr>
      </w:pPr>
      <w:r w:rsidRPr="713F1783" w:rsidR="38A63CC8">
        <w:rPr>
          <w:rFonts w:ascii="Times New Roman" w:hAnsi="Times New Roman" w:eastAsia="Times New Roman" w:cs="Times New Roman"/>
        </w:rPr>
        <w:t>T</w:t>
      </w:r>
      <w:r w:rsidRPr="713F1783" w:rsidR="0AD18347">
        <w:rPr>
          <w:rFonts w:ascii="Times New Roman" w:hAnsi="Times New Roman" w:eastAsia="Times New Roman" w:cs="Times New Roman"/>
        </w:rPr>
        <w:t xml:space="preserve">he WBS template provides the overall framework and hierarchical structure of the project. </w:t>
      </w:r>
    </w:p>
    <w:p w:rsidRPr="006E4B8F" w:rsidR="006E4B8F" w:rsidP="713F1783" w:rsidRDefault="00423B0F" w14:paraId="7EBC13FE" w14:textId="0DCE3F6B">
      <w:pPr>
        <w:pStyle w:val="ListParagraph"/>
        <w:numPr>
          <w:ilvl w:val="0"/>
          <w:numId w:val="19"/>
        </w:numPr>
        <w:spacing w:line="360" w:lineRule="auto"/>
        <w:rPr>
          <w:rFonts w:ascii="Times New Roman" w:hAnsi="Times New Roman" w:eastAsia="Times New Roman" w:cs="Times New Roman"/>
        </w:rPr>
      </w:pPr>
      <w:r w:rsidRPr="713F1783" w:rsidR="38A63CC8">
        <w:rPr>
          <w:rFonts w:ascii="Times New Roman" w:hAnsi="Times New Roman" w:eastAsia="Times New Roman" w:cs="Times New Roman"/>
        </w:rPr>
        <w:t>T</w:t>
      </w:r>
      <w:r w:rsidRPr="713F1783" w:rsidR="0AD18347">
        <w:rPr>
          <w:rFonts w:ascii="Times New Roman" w:hAnsi="Times New Roman" w:eastAsia="Times New Roman" w:cs="Times New Roman"/>
        </w:rPr>
        <w:t>he prompt defines the project-specific components, deliverables, and contextual requirements.</w:t>
      </w:r>
    </w:p>
    <w:p w:rsidRPr="006E4B8F" w:rsidR="006E4B8F" w:rsidP="713F1783" w:rsidRDefault="006E4B8F" w14:paraId="1057F635" w14:textId="77777777">
      <w:pPr>
        <w:spacing w:line="360" w:lineRule="auto"/>
        <w:rPr>
          <w:rFonts w:ascii="Times New Roman" w:hAnsi="Times New Roman" w:eastAsia="Times New Roman" w:cs="Times New Roman"/>
        </w:rPr>
      </w:pPr>
      <w:r w:rsidRPr="713F1783" w:rsidR="0AD18347">
        <w:rPr>
          <w:rFonts w:ascii="Times New Roman" w:hAnsi="Times New Roman" w:eastAsia="Times New Roman" w:cs="Times New Roman"/>
        </w:rPr>
        <w:t>Each type of WBS therefore requires a specialized prompt tailored to the specific project file, industry standards, and project context. The following example is designed for formal municipal project governance structures, including:</w:t>
      </w:r>
    </w:p>
    <w:p w:rsidRPr="00A00A46" w:rsidR="00A00A46" w:rsidP="713F1783" w:rsidRDefault="00A00A46" w14:paraId="50CAC75D" w14:textId="5AEED453">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scope management</w:t>
      </w:r>
    </w:p>
    <w:p w:rsidRPr="00A00A46" w:rsidR="00A00A46" w:rsidP="713F1783" w:rsidRDefault="00A00A46" w14:paraId="0E4F0F88" w14:textId="77777777">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schedule management</w:t>
      </w:r>
    </w:p>
    <w:p w:rsidRPr="00A00A46" w:rsidR="00A00A46" w:rsidP="713F1783" w:rsidRDefault="00A00A46" w14:paraId="0A139898" w14:textId="77777777">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cost management</w:t>
      </w:r>
    </w:p>
    <w:p w:rsidRPr="00A00A46" w:rsidR="00A00A46" w:rsidP="713F1783" w:rsidRDefault="00A00A46" w14:paraId="2CD1BDEF" w14:textId="77777777">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risk and contract management</w:t>
      </w:r>
    </w:p>
    <w:p w:rsidRPr="00A00A46" w:rsidR="00A00A46" w:rsidP="713F1783" w:rsidRDefault="00A00A46" w14:paraId="057054F1" w14:textId="77777777">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stakeholder coordination</w:t>
      </w:r>
    </w:p>
    <w:p w:rsidRPr="00A00A46" w:rsidR="00A00A46" w:rsidP="713F1783" w:rsidRDefault="00A00A46" w14:paraId="4177503B" w14:textId="77777777">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lessons learned</w:t>
      </w:r>
    </w:p>
    <w:p w:rsidR="0043437D" w:rsidP="713F1783" w:rsidRDefault="00A00A46" w14:paraId="5A9601F8" w14:textId="6D86FE6B">
      <w:pPr>
        <w:pStyle w:val="ListParagraph"/>
        <w:numPr>
          <w:ilvl w:val="0"/>
          <w:numId w:val="20"/>
        </w:numPr>
        <w:spacing w:line="360" w:lineRule="auto"/>
        <w:rPr>
          <w:rFonts w:ascii="Times New Roman" w:hAnsi="Times New Roman" w:eastAsia="Times New Roman" w:cs="Times New Roman"/>
        </w:rPr>
      </w:pPr>
      <w:r w:rsidRPr="713F1783" w:rsidR="6594683C">
        <w:rPr>
          <w:rFonts w:ascii="Times New Roman" w:hAnsi="Times New Roman" w:eastAsia="Times New Roman" w:cs="Times New Roman"/>
        </w:rPr>
        <w:t>monitoring and controlling processes</w:t>
      </w:r>
    </w:p>
    <w:p w:rsidR="004B0E56" w:rsidP="713F1783" w:rsidRDefault="000B038D" w14:paraId="6857AC9E" w14:textId="64F52A91">
      <w:pPr>
        <w:spacing w:line="360" w:lineRule="auto"/>
        <w:rPr>
          <w:rFonts w:ascii="Times New Roman" w:hAnsi="Times New Roman" w:eastAsia="Times New Roman" w:cs="Times New Roman"/>
        </w:rPr>
      </w:pPr>
      <w:r w:rsidRPr="713F1783" w:rsidR="5A7E9F7F">
        <w:rPr>
          <w:rFonts w:ascii="Times New Roman" w:hAnsi="Times New Roman" w:eastAsia="Times New Roman" w:cs="Times New Roman"/>
        </w:rPr>
        <w:t>The next page presents a WBS example generated using the template structure and customized project prompt. After the framework is confirmed, several specialized prompts will be developed for different types of WBS applications and project environments.</w:t>
      </w:r>
    </w:p>
    <w:p w:rsidR="000B038D" w:rsidP="713F1783" w:rsidRDefault="00D80D6D" w14:paraId="4DB093B1" w14:textId="77777777">
      <w:pPr>
        <w:spacing w:line="360" w:lineRule="auto"/>
        <w:rPr>
          <w:rFonts w:ascii="Times New Roman" w:hAnsi="Times New Roman" w:eastAsia="Times New Roman" w:cs="Times New Roman"/>
        </w:rPr>
      </w:pPr>
      <w:r w:rsidRPr="713F1783" w:rsidR="1A2ADAFA">
        <w:rPr>
          <w:rFonts w:ascii="Times New Roman" w:hAnsi="Times New Roman" w:eastAsia="Times New Roman" w:cs="Times New Roman"/>
          <w:b w:val="1"/>
          <w:bCs w:val="1"/>
        </w:rPr>
        <w:t>Question and Next Steps:</w:t>
      </w:r>
      <w:r w:rsidRPr="713F1783" w:rsidR="1A2ADAFA">
        <w:rPr>
          <w:rFonts w:ascii="Times New Roman" w:hAnsi="Times New Roman" w:eastAsia="Times New Roman" w:cs="Times New Roman"/>
        </w:rPr>
        <w:t xml:space="preserve"> For each element, do we need to include a more detailed table below that provides additional information and explanations for that element?</w:t>
      </w:r>
    </w:p>
    <w:p w:rsidRPr="00A00A46" w:rsidR="0043437D" w:rsidP="713F1783" w:rsidRDefault="00A26E6B" w14:paraId="0A7ED264" w14:textId="468A9630">
      <w:pPr>
        <w:spacing w:line="360" w:lineRule="auto"/>
        <w:rPr>
          <w:rFonts w:ascii="Times New Roman" w:hAnsi="Times New Roman" w:eastAsia="Times New Roman" w:cs="Times New Roman"/>
        </w:rPr>
      </w:pPr>
      <w:r w:rsidR="41ACF497">
        <w:drawing>
          <wp:inline wp14:editId="00997F02" wp14:anchorId="711E3ABF">
            <wp:extent cx="4876800" cy="2052320"/>
            <wp:effectExtent l="0" t="0" r="0" b="5080"/>
            <wp:docPr id="2023929246" name="Picture 1">
              <a:extLst>
                <a:ext uri="{FF2B5EF4-FFF2-40B4-BE49-F238E27FC236}">
                  <a16:creationId xmlns:a16="http://schemas.microsoft.com/office/drawing/2014/main" id="{F0D2F2AE-FF03-4B5E-BFEF-AF2513B6A611}"/>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3929246" name=""/>
                    <pic:cNvPicPr/>
                  </pic:nvPicPr>
                  <pic:blipFill>
                    <a:blip xmlns:r="http://schemas.openxmlformats.org/officeDocument/2006/relationships" r:embed="rId5"/>
                    <a:stretch>
                      <a:fillRect/>
                    </a:stretch>
                  </pic:blipFill>
                  <pic:spPr>
                    <a:xfrm>
                      <a:off x="0" y="0"/>
                      <a:ext cx="4883179" cy="2055004"/>
                    </a:xfrm>
                    <a:prstGeom prst="rect">
                      <a:avLst/>
                    </a:prstGeom>
                  </pic:spPr>
                </pic:pic>
              </a:graphicData>
            </a:graphic>
          </wp:inline>
        </w:drawing>
      </w:r>
    </w:p>
    <w:p w:rsidR="00A00A46" w:rsidP="713F1783" w:rsidRDefault="00E33610" w14:paraId="58F33CB5" w14:textId="3C9FF891">
      <w:pPr>
        <w:spacing w:line="360" w:lineRule="auto"/>
        <w:rPr>
          <w:rFonts w:ascii="Times New Roman" w:hAnsi="Times New Roman" w:eastAsia="Times New Roman" w:cs="Times New Roman"/>
          <w:b w:val="1"/>
          <w:bCs w:val="1"/>
        </w:rPr>
      </w:pPr>
      <w:r w:rsidRPr="713F1783">
        <w:rPr>
          <w:rFonts w:ascii="Times New Roman" w:hAnsi="Times New Roman" w:eastAsia="Times New Roman" w:cs="Times New Roman"/>
          <w:b w:val="1"/>
          <w:bCs w:val="1"/>
        </w:rPr>
        <w:br w:type="page"/>
      </w:r>
    </w:p>
    <w:tbl>
      <w:tblPr>
        <w:tblStyle w:val="TableGrid"/>
        <w:tblW w:w="5000" w:type="pct"/>
        <w:tblLook w:val="04A0" w:firstRow="1" w:lastRow="0" w:firstColumn="1" w:lastColumn="0" w:noHBand="0" w:noVBand="1"/>
      </w:tblPr>
      <w:tblGrid>
        <w:gridCol w:w="795"/>
        <w:gridCol w:w="914"/>
        <w:gridCol w:w="2300"/>
        <w:gridCol w:w="3177"/>
        <w:gridCol w:w="2164"/>
      </w:tblGrid>
      <w:tr w:rsidRPr="00356E98" w:rsidR="00356E98" w:rsidTr="713F1783" w14:paraId="78D9FF9C" w14:textId="77777777">
        <w:tc>
          <w:tcPr>
            <w:tcW w:w="425" w:type="pct"/>
            <w:tcMar/>
            <w:hideMark/>
          </w:tcPr>
          <w:p w:rsidRPr="000B038D" w:rsidR="00356E98" w:rsidP="713F1783" w:rsidRDefault="00356E98" w14:paraId="0FBB17C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Level</w:t>
            </w:r>
          </w:p>
        </w:tc>
        <w:tc>
          <w:tcPr>
            <w:tcW w:w="489" w:type="pct"/>
            <w:tcMar/>
            <w:hideMark/>
          </w:tcPr>
          <w:p w:rsidRPr="000B038D" w:rsidR="00356E98" w:rsidP="713F1783" w:rsidRDefault="00356E98" w14:paraId="178BADD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WBS Code</w:t>
            </w:r>
          </w:p>
        </w:tc>
        <w:tc>
          <w:tcPr>
            <w:tcW w:w="1230" w:type="pct"/>
            <w:tcMar/>
            <w:hideMark/>
          </w:tcPr>
          <w:p w:rsidRPr="000B038D" w:rsidR="00356E98" w:rsidP="713F1783" w:rsidRDefault="00356E98" w14:paraId="64980F2E"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WBS Element Title</w:t>
            </w:r>
          </w:p>
        </w:tc>
        <w:tc>
          <w:tcPr>
            <w:tcW w:w="1699" w:type="pct"/>
            <w:tcMar/>
            <w:hideMark/>
          </w:tcPr>
          <w:p w:rsidRPr="000B038D" w:rsidR="00356E98" w:rsidP="713F1783" w:rsidRDefault="00356E98" w14:paraId="388B32E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Description / Scope of Work</w:t>
            </w:r>
          </w:p>
        </w:tc>
        <w:tc>
          <w:tcPr>
            <w:tcW w:w="1157" w:type="pct"/>
            <w:tcMar/>
            <w:hideMark/>
          </w:tcPr>
          <w:p w:rsidRPr="000B038D" w:rsidR="00356E98" w:rsidP="713F1783" w:rsidRDefault="00356E98" w14:paraId="4F2C7D9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Key Deliverable</w:t>
            </w:r>
          </w:p>
        </w:tc>
      </w:tr>
      <w:tr w:rsidRPr="00356E98" w:rsidR="00356E98" w:rsidTr="713F1783" w14:paraId="5CBF9C71" w14:textId="77777777">
        <w:tc>
          <w:tcPr>
            <w:tcW w:w="425" w:type="pct"/>
            <w:tcMar/>
            <w:hideMark/>
          </w:tcPr>
          <w:p w:rsidRPr="000B038D" w:rsidR="00356E98" w:rsidP="713F1783" w:rsidRDefault="00356E98" w14:paraId="5E2FFF0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w:t>
            </w:r>
          </w:p>
        </w:tc>
        <w:tc>
          <w:tcPr>
            <w:tcW w:w="489" w:type="pct"/>
            <w:tcMar/>
            <w:hideMark/>
          </w:tcPr>
          <w:p w:rsidRPr="000B038D" w:rsidR="00356E98" w:rsidP="713F1783" w:rsidRDefault="00356E98" w14:paraId="7256A29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1.0</w:t>
            </w:r>
          </w:p>
        </w:tc>
        <w:tc>
          <w:tcPr>
            <w:tcW w:w="1230" w:type="pct"/>
            <w:tcMar/>
            <w:hideMark/>
          </w:tcPr>
          <w:p w:rsidRPr="000B038D" w:rsidR="00356E98" w:rsidP="713F1783" w:rsidRDefault="00356E98" w14:paraId="00A8D49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Uptown Yonge BIA Streetscape Master Plan</w:t>
            </w:r>
          </w:p>
        </w:tc>
        <w:tc>
          <w:tcPr>
            <w:tcW w:w="1699" w:type="pct"/>
            <w:tcMar/>
            <w:hideMark/>
          </w:tcPr>
          <w:p w:rsidRPr="000B038D" w:rsidR="00356E98" w:rsidP="713F1783" w:rsidRDefault="00356E98" w14:paraId="67F0C5B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Complete project scope for developing a long-term streetscape vision and implementation plan for Uptown Yonge BIA.</w:t>
            </w:r>
          </w:p>
        </w:tc>
        <w:tc>
          <w:tcPr>
            <w:tcW w:w="1157" w:type="pct"/>
            <w:tcMar/>
            <w:hideMark/>
          </w:tcPr>
          <w:p w:rsidRPr="000B038D" w:rsidR="00356E98" w:rsidP="713F1783" w:rsidRDefault="00356E98" w14:paraId="1ADE49B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Streetscape Master Plan</w:t>
            </w:r>
          </w:p>
        </w:tc>
      </w:tr>
      <w:tr w:rsidRPr="00356E98" w:rsidR="00356E98" w:rsidTr="713F1783" w14:paraId="187C7259" w14:textId="77777777">
        <w:tc>
          <w:tcPr>
            <w:tcW w:w="425" w:type="pct"/>
            <w:tcMar/>
            <w:hideMark/>
          </w:tcPr>
          <w:p w:rsidRPr="000B038D" w:rsidR="00356E98" w:rsidP="713F1783" w:rsidRDefault="00356E98" w14:paraId="3DE1918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11982F1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w:t>
            </w:r>
          </w:p>
        </w:tc>
        <w:tc>
          <w:tcPr>
            <w:tcW w:w="1230" w:type="pct"/>
            <w:tcMar/>
            <w:hideMark/>
          </w:tcPr>
          <w:p w:rsidRPr="000B038D" w:rsidR="00356E98" w:rsidP="713F1783" w:rsidRDefault="00356E98" w14:paraId="1653AA2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Project Management</w:t>
            </w:r>
          </w:p>
        </w:tc>
        <w:tc>
          <w:tcPr>
            <w:tcW w:w="1699" w:type="pct"/>
            <w:tcMar/>
            <w:hideMark/>
          </w:tcPr>
          <w:p w:rsidRPr="000B038D" w:rsidR="00356E98" w:rsidP="713F1783" w:rsidRDefault="00356E98" w14:paraId="22B2518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Manage project scope, schedule, communication, meetings, quality control, and coordination with the BIA and City staff.</w:t>
            </w:r>
          </w:p>
        </w:tc>
        <w:tc>
          <w:tcPr>
            <w:tcW w:w="1157" w:type="pct"/>
            <w:tcMar/>
            <w:hideMark/>
          </w:tcPr>
          <w:p w:rsidRPr="000B038D" w:rsidR="00356E98" w:rsidP="713F1783" w:rsidRDefault="00356E98" w14:paraId="2DEDD7C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Project management plan</w:t>
            </w:r>
          </w:p>
        </w:tc>
      </w:tr>
      <w:tr w:rsidRPr="00356E98" w:rsidR="00356E98" w:rsidTr="713F1783" w14:paraId="3B7545CC" w14:textId="77777777">
        <w:tc>
          <w:tcPr>
            <w:tcW w:w="425" w:type="pct"/>
            <w:tcMar/>
            <w:hideMark/>
          </w:tcPr>
          <w:p w:rsidRPr="000B038D" w:rsidR="00356E98" w:rsidP="713F1783" w:rsidRDefault="00356E98" w14:paraId="793B6D8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7E528B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1.1.1</w:t>
            </w:r>
          </w:p>
        </w:tc>
        <w:tc>
          <w:tcPr>
            <w:tcW w:w="1230" w:type="pct"/>
            <w:tcMar/>
            <w:hideMark/>
          </w:tcPr>
          <w:p w:rsidRPr="000B038D" w:rsidR="00356E98" w:rsidP="713F1783" w:rsidRDefault="00356E98" w14:paraId="2D588EB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Project Kickoff</w:t>
            </w:r>
          </w:p>
        </w:tc>
        <w:tc>
          <w:tcPr>
            <w:tcW w:w="1699" w:type="pct"/>
            <w:tcMar/>
            <w:hideMark/>
          </w:tcPr>
          <w:p w:rsidRPr="000B038D" w:rsidR="00356E98" w:rsidP="713F1783" w:rsidRDefault="00356E98" w14:paraId="3968A56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Confirm project objectives, study area, roles, schedule, communication process, and approval pathway.</w:t>
            </w:r>
          </w:p>
        </w:tc>
        <w:tc>
          <w:tcPr>
            <w:tcW w:w="1157" w:type="pct"/>
            <w:tcMar/>
            <w:hideMark/>
          </w:tcPr>
          <w:p w:rsidRPr="000B038D" w:rsidR="00356E98" w:rsidP="713F1783" w:rsidRDefault="00356E98" w14:paraId="7E9F2C5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Kickoff meeting notes</w:t>
            </w:r>
          </w:p>
        </w:tc>
      </w:tr>
      <w:tr w:rsidRPr="00356E98" w:rsidR="00356E98" w:rsidTr="713F1783" w14:paraId="67231045" w14:textId="77777777">
        <w:tc>
          <w:tcPr>
            <w:tcW w:w="425" w:type="pct"/>
            <w:tcMar/>
            <w:hideMark/>
          </w:tcPr>
          <w:p w:rsidRPr="000B038D" w:rsidR="00356E98" w:rsidP="713F1783" w:rsidRDefault="00356E98" w14:paraId="1D03798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29590DE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1.1.2</w:t>
            </w:r>
          </w:p>
        </w:tc>
        <w:tc>
          <w:tcPr>
            <w:tcW w:w="1230" w:type="pct"/>
            <w:tcMar/>
            <w:hideMark/>
          </w:tcPr>
          <w:p w:rsidRPr="000B038D" w:rsidR="00356E98" w:rsidP="713F1783" w:rsidRDefault="00356E98" w14:paraId="587707B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Progress Coordination</w:t>
            </w:r>
          </w:p>
        </w:tc>
        <w:tc>
          <w:tcPr>
            <w:tcW w:w="1699" w:type="pct"/>
            <w:tcMar/>
            <w:hideMark/>
          </w:tcPr>
          <w:p w:rsidRPr="000B038D" w:rsidR="00356E98" w:rsidP="713F1783" w:rsidRDefault="00356E98" w14:paraId="696F1B0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Provide regular updates to the BIA Board, Streetscape Committee, Executive Director, and City Staff Working Group.</w:t>
            </w:r>
          </w:p>
        </w:tc>
        <w:tc>
          <w:tcPr>
            <w:tcW w:w="1157" w:type="pct"/>
            <w:tcMar/>
            <w:hideMark/>
          </w:tcPr>
          <w:p w:rsidRPr="000B038D" w:rsidR="00356E98" w:rsidP="713F1783" w:rsidRDefault="00356E98" w14:paraId="666C631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Progress meeting records</w:t>
            </w:r>
          </w:p>
        </w:tc>
      </w:tr>
      <w:tr w:rsidRPr="00356E98" w:rsidR="00356E98" w:rsidTr="713F1783" w14:paraId="3E989EE1" w14:textId="77777777">
        <w:tc>
          <w:tcPr>
            <w:tcW w:w="425" w:type="pct"/>
            <w:tcMar/>
            <w:hideMark/>
          </w:tcPr>
          <w:p w:rsidRPr="000B038D" w:rsidR="00356E98" w:rsidP="713F1783" w:rsidRDefault="00356E98" w14:paraId="473424D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367757E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1.1.3</w:t>
            </w:r>
          </w:p>
        </w:tc>
        <w:tc>
          <w:tcPr>
            <w:tcW w:w="1230" w:type="pct"/>
            <w:tcMar/>
            <w:hideMark/>
          </w:tcPr>
          <w:p w:rsidRPr="000B038D" w:rsidR="00356E98" w:rsidP="713F1783" w:rsidRDefault="00356E98" w14:paraId="1B73168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QA/QC and Submission Control</w:t>
            </w:r>
          </w:p>
        </w:tc>
        <w:tc>
          <w:tcPr>
            <w:tcW w:w="1699" w:type="pct"/>
            <w:tcMar/>
            <w:hideMark/>
          </w:tcPr>
          <w:p w:rsidRPr="000B038D" w:rsidR="00356E98" w:rsidP="713F1783" w:rsidRDefault="00356E98" w14:paraId="2934E17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Review all reports, drawings, cost estimates, and presentation materials before submission.</w:t>
            </w:r>
          </w:p>
        </w:tc>
        <w:tc>
          <w:tcPr>
            <w:tcW w:w="1157" w:type="pct"/>
            <w:tcMar/>
            <w:hideMark/>
          </w:tcPr>
          <w:p w:rsidRPr="000B038D" w:rsidR="00356E98" w:rsidP="713F1783" w:rsidRDefault="00356E98" w14:paraId="6CBA353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QA/QC checklist</w:t>
            </w:r>
          </w:p>
        </w:tc>
      </w:tr>
      <w:tr w:rsidRPr="00356E98" w:rsidR="00356E98" w:rsidTr="713F1783" w14:paraId="292F8D9D" w14:textId="77777777">
        <w:tc>
          <w:tcPr>
            <w:tcW w:w="425" w:type="pct"/>
            <w:tcMar/>
            <w:hideMark/>
          </w:tcPr>
          <w:p w:rsidRPr="000B038D" w:rsidR="00356E98" w:rsidP="713F1783" w:rsidRDefault="00356E98" w14:paraId="0013E93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16E5D34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1.2</w:t>
            </w:r>
          </w:p>
        </w:tc>
        <w:tc>
          <w:tcPr>
            <w:tcW w:w="1230" w:type="pct"/>
            <w:tcMar/>
            <w:hideMark/>
          </w:tcPr>
          <w:p w:rsidRPr="000B038D" w:rsidR="00356E98" w:rsidP="713F1783" w:rsidRDefault="00356E98" w14:paraId="09E6C91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Background and Policy Review</w:t>
            </w:r>
          </w:p>
        </w:tc>
        <w:tc>
          <w:tcPr>
            <w:tcW w:w="1699" w:type="pct"/>
            <w:tcMar/>
            <w:hideMark/>
          </w:tcPr>
          <w:p w:rsidRPr="000B038D" w:rsidR="00356E98" w:rsidP="713F1783" w:rsidRDefault="00356E98" w14:paraId="75BC983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Review existing conditions, development plans, transit plans, City policies, design guidelines, and regulatory constraints.</w:t>
            </w:r>
          </w:p>
        </w:tc>
        <w:tc>
          <w:tcPr>
            <w:tcW w:w="1157" w:type="pct"/>
            <w:tcMar/>
            <w:hideMark/>
          </w:tcPr>
          <w:p w:rsidRPr="000B038D" w:rsidR="00356E98" w:rsidP="713F1783" w:rsidRDefault="00356E98" w14:paraId="5F28541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Background review summary</w:t>
            </w:r>
          </w:p>
        </w:tc>
      </w:tr>
      <w:tr w:rsidRPr="00356E98" w:rsidR="00356E98" w:rsidTr="713F1783" w14:paraId="2CE3FBE5" w14:textId="77777777">
        <w:tc>
          <w:tcPr>
            <w:tcW w:w="425" w:type="pct"/>
            <w:tcMar/>
            <w:hideMark/>
          </w:tcPr>
          <w:p w:rsidRPr="000B038D" w:rsidR="00356E98" w:rsidP="713F1783" w:rsidRDefault="00356E98" w14:paraId="205898E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01EE99B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1.2.1</w:t>
            </w:r>
          </w:p>
        </w:tc>
        <w:tc>
          <w:tcPr>
            <w:tcW w:w="1230" w:type="pct"/>
            <w:tcMar/>
            <w:hideMark/>
          </w:tcPr>
          <w:p w:rsidRPr="000B038D" w:rsidR="00356E98" w:rsidP="713F1783" w:rsidRDefault="00356E98" w14:paraId="398C5D2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Policy and Guideline Review</w:t>
            </w:r>
          </w:p>
        </w:tc>
        <w:tc>
          <w:tcPr>
            <w:tcW w:w="1699" w:type="pct"/>
            <w:tcMar/>
            <w:hideMark/>
          </w:tcPr>
          <w:p w:rsidRPr="000B038D" w:rsidR="00356E98" w:rsidP="713F1783" w:rsidRDefault="00356E98" w14:paraId="58DF2A5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Review City of Toronto policies, transportation standards, public realm guidelines, accessibility requirements, and BIA-related guidance.</w:t>
            </w:r>
          </w:p>
        </w:tc>
        <w:tc>
          <w:tcPr>
            <w:tcW w:w="1157" w:type="pct"/>
            <w:tcMar/>
            <w:hideMark/>
          </w:tcPr>
          <w:p w:rsidRPr="000B038D" w:rsidR="00356E98" w:rsidP="713F1783" w:rsidRDefault="00356E98" w14:paraId="046835C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Policy review memo</w:t>
            </w:r>
          </w:p>
        </w:tc>
      </w:tr>
      <w:tr w:rsidRPr="00356E98" w:rsidR="00356E98" w:rsidTr="713F1783" w14:paraId="4062AF12" w14:textId="77777777">
        <w:tc>
          <w:tcPr>
            <w:tcW w:w="425" w:type="pct"/>
            <w:tcMar/>
            <w:hideMark/>
          </w:tcPr>
          <w:p w:rsidRPr="000B038D" w:rsidR="00356E98" w:rsidP="713F1783" w:rsidRDefault="00356E98" w14:paraId="4143498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4D69530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1.2.2</w:t>
            </w:r>
          </w:p>
        </w:tc>
        <w:tc>
          <w:tcPr>
            <w:tcW w:w="1230" w:type="pct"/>
            <w:tcMar/>
            <w:hideMark/>
          </w:tcPr>
          <w:p w:rsidRPr="000B038D" w:rsidR="00356E98" w:rsidP="713F1783" w:rsidRDefault="00356E98" w14:paraId="5CA3253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Development and Land Use Review</w:t>
            </w:r>
          </w:p>
        </w:tc>
        <w:tc>
          <w:tcPr>
            <w:tcW w:w="1699" w:type="pct"/>
            <w:tcMar/>
            <w:hideMark/>
          </w:tcPr>
          <w:p w:rsidRPr="000B038D" w:rsidR="00356E98" w:rsidP="713F1783" w:rsidRDefault="00356E98" w14:paraId="79D7512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Identify approved or in-process developments, land use changes, nearby parks, and redevelopment opportunities.</w:t>
            </w:r>
          </w:p>
        </w:tc>
        <w:tc>
          <w:tcPr>
            <w:tcW w:w="1157" w:type="pct"/>
            <w:tcMar/>
            <w:hideMark/>
          </w:tcPr>
          <w:p w:rsidRPr="000B038D" w:rsidR="00356E98" w:rsidP="713F1783" w:rsidRDefault="00356E98" w14:paraId="5450F20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Development inventory</w:t>
            </w:r>
          </w:p>
        </w:tc>
      </w:tr>
      <w:tr w:rsidRPr="00356E98" w:rsidR="00356E98" w:rsidTr="713F1783" w14:paraId="2E80CD03" w14:textId="77777777">
        <w:tc>
          <w:tcPr>
            <w:tcW w:w="425" w:type="pct"/>
            <w:tcMar/>
            <w:hideMark/>
          </w:tcPr>
          <w:p w:rsidRPr="000B038D" w:rsidR="00356E98" w:rsidP="713F1783" w:rsidRDefault="00356E98" w14:paraId="24E310E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360CD6D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1.2.3</w:t>
            </w:r>
          </w:p>
        </w:tc>
        <w:tc>
          <w:tcPr>
            <w:tcW w:w="1230" w:type="pct"/>
            <w:tcMar/>
            <w:hideMark/>
          </w:tcPr>
          <w:p w:rsidRPr="000B038D" w:rsidR="00356E98" w:rsidP="713F1783" w:rsidRDefault="00356E98" w14:paraId="259BF82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Transportation Context Review</w:t>
            </w:r>
          </w:p>
        </w:tc>
        <w:tc>
          <w:tcPr>
            <w:tcW w:w="1699" w:type="pct"/>
            <w:tcMar/>
            <w:hideMark/>
          </w:tcPr>
          <w:p w:rsidRPr="000B038D" w:rsidR="00356E98" w:rsidP="713F1783" w:rsidRDefault="00356E98" w14:paraId="6B8B295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Review pedestrian, cycling, transit, traffic, and parking conditions within the public right-of-way.</w:t>
            </w:r>
          </w:p>
        </w:tc>
        <w:tc>
          <w:tcPr>
            <w:tcW w:w="1157" w:type="pct"/>
            <w:tcMar/>
            <w:hideMark/>
          </w:tcPr>
          <w:p w:rsidRPr="000B038D" w:rsidR="00356E98" w:rsidP="713F1783" w:rsidRDefault="00356E98" w14:paraId="54BE95A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Transportation context summary</w:t>
            </w:r>
          </w:p>
        </w:tc>
      </w:tr>
      <w:tr w:rsidRPr="00356E98" w:rsidR="00356E98" w:rsidTr="713F1783" w14:paraId="683D7172" w14:textId="77777777">
        <w:tc>
          <w:tcPr>
            <w:tcW w:w="425" w:type="pct"/>
            <w:tcMar/>
            <w:hideMark/>
          </w:tcPr>
          <w:p w:rsidRPr="000B038D" w:rsidR="00356E98" w:rsidP="713F1783" w:rsidRDefault="00356E98" w14:paraId="1E45CAA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767C24F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1.3</w:t>
            </w:r>
          </w:p>
        </w:tc>
        <w:tc>
          <w:tcPr>
            <w:tcW w:w="1230" w:type="pct"/>
            <w:tcMar/>
            <w:hideMark/>
          </w:tcPr>
          <w:p w:rsidRPr="000B038D" w:rsidR="00356E98" w:rsidP="713F1783" w:rsidRDefault="00356E98" w14:paraId="13A3B9D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Existing Conditions Inventory</w:t>
            </w:r>
          </w:p>
        </w:tc>
        <w:tc>
          <w:tcPr>
            <w:tcW w:w="1699" w:type="pct"/>
            <w:tcMar/>
            <w:hideMark/>
          </w:tcPr>
          <w:p w:rsidRPr="000B038D" w:rsidR="00356E98" w:rsidP="713F1783" w:rsidRDefault="00356E98" w14:paraId="0B1DC60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Document the existing physical and visual condition of the Uptown Yonge streetscape.</w:t>
            </w:r>
          </w:p>
        </w:tc>
        <w:tc>
          <w:tcPr>
            <w:tcW w:w="1157" w:type="pct"/>
            <w:tcMar/>
            <w:hideMark/>
          </w:tcPr>
          <w:p w:rsidRPr="000B038D" w:rsidR="00356E98" w:rsidP="713F1783" w:rsidRDefault="00356E98" w14:paraId="1042A84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Existing conditions inventory</w:t>
            </w:r>
          </w:p>
        </w:tc>
      </w:tr>
      <w:tr w:rsidRPr="00356E98" w:rsidR="00356E98" w:rsidTr="713F1783" w14:paraId="5B74AF63" w14:textId="77777777">
        <w:tc>
          <w:tcPr>
            <w:tcW w:w="425" w:type="pct"/>
            <w:tcMar/>
            <w:hideMark/>
          </w:tcPr>
          <w:p w:rsidRPr="000B038D" w:rsidR="00356E98" w:rsidP="713F1783" w:rsidRDefault="00356E98" w14:paraId="1836063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6B996A1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1.3.1</w:t>
            </w:r>
          </w:p>
        </w:tc>
        <w:tc>
          <w:tcPr>
            <w:tcW w:w="1230" w:type="pct"/>
            <w:tcMar/>
            <w:hideMark/>
          </w:tcPr>
          <w:p w:rsidRPr="000B038D" w:rsidR="00356E98" w:rsidP="713F1783" w:rsidRDefault="00356E98" w14:paraId="77879C5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Streetscape Asset Inventory</w:t>
            </w:r>
          </w:p>
        </w:tc>
        <w:tc>
          <w:tcPr>
            <w:tcW w:w="1699" w:type="pct"/>
            <w:tcMar/>
            <w:hideMark/>
          </w:tcPr>
          <w:p w:rsidRPr="000B038D" w:rsidR="00356E98" w:rsidP="713F1783" w:rsidRDefault="00356E98" w14:paraId="28869BF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Inventory benches, bike rings, litter/recycling bins, trees, lighting, signage, transit shelters, and BIA assets.</w:t>
            </w:r>
          </w:p>
        </w:tc>
        <w:tc>
          <w:tcPr>
            <w:tcW w:w="1157" w:type="pct"/>
            <w:tcMar/>
            <w:hideMark/>
          </w:tcPr>
          <w:p w:rsidRPr="000B038D" w:rsidR="00356E98" w:rsidP="713F1783" w:rsidRDefault="00356E98" w14:paraId="4F1B0AA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Streetscape asset map</w:t>
            </w:r>
          </w:p>
        </w:tc>
      </w:tr>
      <w:tr w:rsidRPr="00356E98" w:rsidR="00356E98" w:rsidTr="713F1783" w14:paraId="2755038A" w14:textId="77777777">
        <w:tc>
          <w:tcPr>
            <w:tcW w:w="425" w:type="pct"/>
            <w:tcMar/>
            <w:hideMark/>
          </w:tcPr>
          <w:p w:rsidRPr="000B038D" w:rsidR="00356E98" w:rsidP="713F1783" w:rsidRDefault="00356E98" w14:paraId="2679596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1868C37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1.3.2</w:t>
            </w:r>
          </w:p>
        </w:tc>
        <w:tc>
          <w:tcPr>
            <w:tcW w:w="1230" w:type="pct"/>
            <w:tcMar/>
            <w:hideMark/>
          </w:tcPr>
          <w:p w:rsidRPr="000B038D" w:rsidR="00356E98" w:rsidP="713F1783" w:rsidRDefault="00356E98" w14:paraId="061F019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Visual Character and Identity Analysis</w:t>
            </w:r>
          </w:p>
        </w:tc>
        <w:tc>
          <w:tcPr>
            <w:tcW w:w="1699" w:type="pct"/>
            <w:tcMar/>
            <w:hideMark/>
          </w:tcPr>
          <w:p w:rsidRPr="000B038D" w:rsidR="00356E98" w:rsidP="713F1783" w:rsidRDefault="00356E98" w14:paraId="6E8D16D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Analyze landmarks, gateways, street character, public realm quality, and district identity.</w:t>
            </w:r>
          </w:p>
        </w:tc>
        <w:tc>
          <w:tcPr>
            <w:tcW w:w="1157" w:type="pct"/>
            <w:tcMar/>
            <w:hideMark/>
          </w:tcPr>
          <w:p w:rsidRPr="000B038D" w:rsidR="00356E98" w:rsidP="713F1783" w:rsidRDefault="00356E98" w14:paraId="35B2CC5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Visual character analysis</w:t>
            </w:r>
          </w:p>
        </w:tc>
      </w:tr>
      <w:tr w:rsidRPr="00356E98" w:rsidR="00356E98" w:rsidTr="713F1783" w14:paraId="0A7C1319" w14:textId="77777777">
        <w:tc>
          <w:tcPr>
            <w:tcW w:w="425" w:type="pct"/>
            <w:tcMar/>
            <w:hideMark/>
          </w:tcPr>
          <w:p w:rsidRPr="000B038D" w:rsidR="00356E98" w:rsidP="713F1783" w:rsidRDefault="00356E98" w14:paraId="03757CE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4D44A2F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1.3.3</w:t>
            </w:r>
          </w:p>
        </w:tc>
        <w:tc>
          <w:tcPr>
            <w:tcW w:w="1230" w:type="pct"/>
            <w:tcMar/>
            <w:hideMark/>
          </w:tcPr>
          <w:p w:rsidRPr="000B038D" w:rsidR="00356E98" w:rsidP="713F1783" w:rsidRDefault="00356E98" w14:paraId="5D2CFF2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Opportunities and Constraints Mapping</w:t>
            </w:r>
          </w:p>
        </w:tc>
        <w:tc>
          <w:tcPr>
            <w:tcW w:w="1699" w:type="pct"/>
            <w:tcMar/>
            <w:hideMark/>
          </w:tcPr>
          <w:p w:rsidRPr="000B038D" w:rsidR="00356E98" w:rsidP="713F1783" w:rsidRDefault="00356E98" w14:paraId="2244523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Map physical, regulatory, transportation, utility, and public realm constraints.</w:t>
            </w:r>
          </w:p>
        </w:tc>
        <w:tc>
          <w:tcPr>
            <w:tcW w:w="1157" w:type="pct"/>
            <w:tcMar/>
            <w:hideMark/>
          </w:tcPr>
          <w:p w:rsidRPr="000B038D" w:rsidR="00356E98" w:rsidP="713F1783" w:rsidRDefault="00356E98" w14:paraId="32127E1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Opportunities and constraints map</w:t>
            </w:r>
          </w:p>
        </w:tc>
      </w:tr>
      <w:tr w:rsidRPr="00356E98" w:rsidR="00356E98" w:rsidTr="713F1783" w14:paraId="11AF50EE" w14:textId="77777777">
        <w:tc>
          <w:tcPr>
            <w:tcW w:w="425" w:type="pct"/>
            <w:tcMar/>
            <w:hideMark/>
          </w:tcPr>
          <w:p w:rsidRPr="000B038D" w:rsidR="00356E98" w:rsidP="713F1783" w:rsidRDefault="00356E98" w14:paraId="54F5584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6348B6D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1.4</w:t>
            </w:r>
          </w:p>
        </w:tc>
        <w:tc>
          <w:tcPr>
            <w:tcW w:w="1230" w:type="pct"/>
            <w:tcMar/>
            <w:hideMark/>
          </w:tcPr>
          <w:p w:rsidRPr="000B038D" w:rsidR="00356E98" w:rsidP="713F1783" w:rsidRDefault="00356E98" w14:paraId="779A690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Stakeholder Engagement</w:t>
            </w:r>
          </w:p>
        </w:tc>
        <w:tc>
          <w:tcPr>
            <w:tcW w:w="1699" w:type="pct"/>
            <w:tcMar/>
            <w:hideMark/>
          </w:tcPr>
          <w:p w:rsidRPr="000B038D" w:rsidR="00356E98" w:rsidP="713F1783" w:rsidRDefault="00356E98" w14:paraId="79BB5FF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 xml:space="preserve">Engage BIA members, </w:t>
            </w:r>
            <w:r w:rsidRPr="713F1783" w:rsidR="40CD39D8">
              <w:rPr>
                <w:rFonts w:ascii="Times New Roman" w:hAnsi="Times New Roman" w:eastAsia="Times New Roman" w:cs="Times New Roman"/>
              </w:rPr>
              <w:t>local residents</w:t>
            </w:r>
            <w:r w:rsidRPr="713F1783" w:rsidR="40CD39D8">
              <w:rPr>
                <w:rFonts w:ascii="Times New Roman" w:hAnsi="Times New Roman" w:eastAsia="Times New Roman" w:cs="Times New Roman"/>
              </w:rPr>
              <w:t>, community associations, City staff, and other stakeholders.</w:t>
            </w:r>
          </w:p>
        </w:tc>
        <w:tc>
          <w:tcPr>
            <w:tcW w:w="1157" w:type="pct"/>
            <w:tcMar/>
            <w:hideMark/>
          </w:tcPr>
          <w:p w:rsidRPr="000B038D" w:rsidR="00356E98" w:rsidP="713F1783" w:rsidRDefault="00356E98" w14:paraId="245CA83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Stakeholder engagement summary</w:t>
            </w:r>
          </w:p>
        </w:tc>
      </w:tr>
      <w:tr w:rsidRPr="00356E98" w:rsidR="00356E98" w:rsidTr="713F1783" w14:paraId="01D938B5" w14:textId="77777777">
        <w:tc>
          <w:tcPr>
            <w:tcW w:w="425" w:type="pct"/>
            <w:tcMar/>
            <w:hideMark/>
          </w:tcPr>
          <w:p w:rsidRPr="000B038D" w:rsidR="00356E98" w:rsidP="713F1783" w:rsidRDefault="00356E98" w14:paraId="0DC07E5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2CBBE58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1.4.1</w:t>
            </w:r>
          </w:p>
        </w:tc>
        <w:tc>
          <w:tcPr>
            <w:tcW w:w="1230" w:type="pct"/>
            <w:tcMar/>
            <w:hideMark/>
          </w:tcPr>
          <w:p w:rsidRPr="000B038D" w:rsidR="00356E98" w:rsidP="713F1783" w:rsidRDefault="00356E98" w14:paraId="3F61A45E"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Engagement Strategy</w:t>
            </w:r>
          </w:p>
        </w:tc>
        <w:tc>
          <w:tcPr>
            <w:tcW w:w="1699" w:type="pct"/>
            <w:tcMar/>
            <w:hideMark/>
          </w:tcPr>
          <w:p w:rsidRPr="000B038D" w:rsidR="00356E98" w:rsidP="713F1783" w:rsidRDefault="00356E98" w14:paraId="1FEB7DB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Prepare consultation approach, meeting schedule, stakeholder list, and communication materials.</w:t>
            </w:r>
          </w:p>
        </w:tc>
        <w:tc>
          <w:tcPr>
            <w:tcW w:w="1157" w:type="pct"/>
            <w:tcMar/>
            <w:hideMark/>
          </w:tcPr>
          <w:p w:rsidRPr="000B038D" w:rsidR="00356E98" w:rsidP="713F1783" w:rsidRDefault="00356E98" w14:paraId="2841DD7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Engagement plan</w:t>
            </w:r>
          </w:p>
        </w:tc>
      </w:tr>
      <w:tr w:rsidRPr="00356E98" w:rsidR="00356E98" w:rsidTr="713F1783" w14:paraId="29067DED" w14:textId="77777777">
        <w:tc>
          <w:tcPr>
            <w:tcW w:w="425" w:type="pct"/>
            <w:tcMar/>
            <w:hideMark/>
          </w:tcPr>
          <w:p w:rsidRPr="000B038D" w:rsidR="00356E98" w:rsidP="713F1783" w:rsidRDefault="00356E98" w14:paraId="0561268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B0F304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1.4.2</w:t>
            </w:r>
          </w:p>
        </w:tc>
        <w:tc>
          <w:tcPr>
            <w:tcW w:w="1230" w:type="pct"/>
            <w:tcMar/>
            <w:hideMark/>
          </w:tcPr>
          <w:p w:rsidRPr="000B038D" w:rsidR="00356E98" w:rsidP="713F1783" w:rsidRDefault="00356E98" w14:paraId="10BB151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BIA Board and Streetscape Committee Consultation</w:t>
            </w:r>
          </w:p>
        </w:tc>
        <w:tc>
          <w:tcPr>
            <w:tcW w:w="1699" w:type="pct"/>
            <w:tcMar/>
            <w:hideMark/>
          </w:tcPr>
          <w:p w:rsidRPr="000B038D" w:rsidR="00356E98" w:rsidP="713F1783" w:rsidRDefault="00356E98" w14:paraId="74248B5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Conduct regular consultation and progress updates with the BIA Board and Streetscape Committee.</w:t>
            </w:r>
          </w:p>
        </w:tc>
        <w:tc>
          <w:tcPr>
            <w:tcW w:w="1157" w:type="pct"/>
            <w:tcMar/>
            <w:hideMark/>
          </w:tcPr>
          <w:p w:rsidRPr="000B038D" w:rsidR="00356E98" w:rsidP="713F1783" w:rsidRDefault="00356E98" w14:paraId="390251B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Meeting summaries</w:t>
            </w:r>
          </w:p>
        </w:tc>
      </w:tr>
      <w:tr w:rsidRPr="00356E98" w:rsidR="00356E98" w:rsidTr="713F1783" w14:paraId="4D6E8700" w14:textId="77777777">
        <w:tc>
          <w:tcPr>
            <w:tcW w:w="425" w:type="pct"/>
            <w:tcMar/>
            <w:hideMark/>
          </w:tcPr>
          <w:p w:rsidRPr="000B038D" w:rsidR="00356E98" w:rsidP="713F1783" w:rsidRDefault="00356E98" w14:paraId="7919C4C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6C9E5A9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1.4.3</w:t>
            </w:r>
          </w:p>
        </w:tc>
        <w:tc>
          <w:tcPr>
            <w:tcW w:w="1230" w:type="pct"/>
            <w:tcMar/>
            <w:hideMark/>
          </w:tcPr>
          <w:p w:rsidRPr="000B038D" w:rsidR="00356E98" w:rsidP="713F1783" w:rsidRDefault="00356E98" w14:paraId="1206F08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City Staff Working Group Meetings</w:t>
            </w:r>
          </w:p>
        </w:tc>
        <w:tc>
          <w:tcPr>
            <w:tcW w:w="1699" w:type="pct"/>
            <w:tcMar/>
            <w:hideMark/>
          </w:tcPr>
          <w:p w:rsidRPr="000B038D" w:rsidR="00356E98" w:rsidP="713F1783" w:rsidRDefault="00356E98" w14:paraId="2F47685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Hold at least two meetings with City staff from Transportation, Planning, Urban Design, Urban Forestry, Cycling, Vision Zero, and related divisions.</w:t>
            </w:r>
          </w:p>
        </w:tc>
        <w:tc>
          <w:tcPr>
            <w:tcW w:w="1157" w:type="pct"/>
            <w:tcMar/>
            <w:hideMark/>
          </w:tcPr>
          <w:p w:rsidRPr="000B038D" w:rsidR="00356E98" w:rsidP="713F1783" w:rsidRDefault="00356E98" w14:paraId="617B2CB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City staff meeting records</w:t>
            </w:r>
          </w:p>
        </w:tc>
      </w:tr>
      <w:tr w:rsidRPr="00356E98" w:rsidR="00356E98" w:rsidTr="713F1783" w14:paraId="7788A01C" w14:textId="77777777">
        <w:tc>
          <w:tcPr>
            <w:tcW w:w="425" w:type="pct"/>
            <w:tcMar/>
            <w:hideMark/>
          </w:tcPr>
          <w:p w:rsidRPr="000B038D" w:rsidR="00356E98" w:rsidP="713F1783" w:rsidRDefault="00356E98" w14:paraId="243DD8C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3B2129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1.4.4</w:t>
            </w:r>
          </w:p>
        </w:tc>
        <w:tc>
          <w:tcPr>
            <w:tcW w:w="1230" w:type="pct"/>
            <w:tcMar/>
            <w:hideMark/>
          </w:tcPr>
          <w:p w:rsidRPr="000B038D" w:rsidR="00356E98" w:rsidP="713F1783" w:rsidRDefault="00356E98" w14:paraId="11805C4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Public and Community Meeting</w:t>
            </w:r>
          </w:p>
        </w:tc>
        <w:tc>
          <w:tcPr>
            <w:tcW w:w="1699" w:type="pct"/>
            <w:tcMar/>
            <w:hideMark/>
          </w:tcPr>
          <w:p w:rsidRPr="000B038D" w:rsidR="00356E98" w:rsidP="713F1783" w:rsidRDefault="00356E98" w14:paraId="04613B2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 xml:space="preserve">Hold at least one public meeting with </w:t>
            </w:r>
            <w:r w:rsidRPr="713F1783" w:rsidR="40CD39D8">
              <w:rPr>
                <w:rFonts w:ascii="Times New Roman" w:hAnsi="Times New Roman" w:eastAsia="Times New Roman" w:cs="Times New Roman"/>
              </w:rPr>
              <w:t>local residents</w:t>
            </w:r>
            <w:r w:rsidRPr="713F1783" w:rsidR="40CD39D8">
              <w:rPr>
                <w:rFonts w:ascii="Times New Roman" w:hAnsi="Times New Roman" w:eastAsia="Times New Roman" w:cs="Times New Roman"/>
              </w:rPr>
              <w:t xml:space="preserve"> and associations.</w:t>
            </w:r>
          </w:p>
        </w:tc>
        <w:tc>
          <w:tcPr>
            <w:tcW w:w="1157" w:type="pct"/>
            <w:tcMar/>
            <w:hideMark/>
          </w:tcPr>
          <w:p w:rsidRPr="000B038D" w:rsidR="00356E98" w:rsidP="713F1783" w:rsidRDefault="00356E98" w14:paraId="212730D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Public meeting summary</w:t>
            </w:r>
          </w:p>
        </w:tc>
      </w:tr>
      <w:tr w:rsidRPr="00356E98" w:rsidR="00356E98" w:rsidTr="713F1783" w14:paraId="56410758" w14:textId="77777777">
        <w:tc>
          <w:tcPr>
            <w:tcW w:w="425" w:type="pct"/>
            <w:tcMar/>
            <w:hideMark/>
          </w:tcPr>
          <w:p w:rsidRPr="000B038D" w:rsidR="00356E98" w:rsidP="713F1783" w:rsidRDefault="00356E98" w14:paraId="4F73386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12468B6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1.5</w:t>
            </w:r>
          </w:p>
        </w:tc>
        <w:tc>
          <w:tcPr>
            <w:tcW w:w="1230" w:type="pct"/>
            <w:tcMar/>
            <w:hideMark/>
          </w:tcPr>
          <w:p w:rsidRPr="000B038D" w:rsidR="00356E98" w:rsidP="713F1783" w:rsidRDefault="00356E98" w14:paraId="375F923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Preliminary Assessment Report</w:t>
            </w:r>
          </w:p>
        </w:tc>
        <w:tc>
          <w:tcPr>
            <w:tcW w:w="1699" w:type="pct"/>
            <w:tcMar/>
            <w:hideMark/>
          </w:tcPr>
          <w:p w:rsidRPr="000B038D" w:rsidR="00356E98" w:rsidP="713F1783" w:rsidRDefault="00356E98" w14:paraId="6878211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Summarize key issues, opportunities, constraints, stakeholder input, and current environment analysis.</w:t>
            </w:r>
          </w:p>
        </w:tc>
        <w:tc>
          <w:tcPr>
            <w:tcW w:w="1157" w:type="pct"/>
            <w:tcMar/>
            <w:hideMark/>
          </w:tcPr>
          <w:p w:rsidRPr="000B038D" w:rsidR="00356E98" w:rsidP="713F1783" w:rsidRDefault="00356E98" w14:paraId="639B420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Preliminary assessment report</w:t>
            </w:r>
          </w:p>
        </w:tc>
      </w:tr>
      <w:tr w:rsidRPr="00356E98" w:rsidR="00356E98" w:rsidTr="713F1783" w14:paraId="7B8BC200" w14:textId="77777777">
        <w:tc>
          <w:tcPr>
            <w:tcW w:w="425" w:type="pct"/>
            <w:tcMar/>
            <w:hideMark/>
          </w:tcPr>
          <w:p w:rsidRPr="000B038D" w:rsidR="00356E98" w:rsidP="713F1783" w:rsidRDefault="00356E98" w14:paraId="17C39E0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46922AF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1.5.1</w:t>
            </w:r>
          </w:p>
        </w:tc>
        <w:tc>
          <w:tcPr>
            <w:tcW w:w="1230" w:type="pct"/>
            <w:tcMar/>
            <w:hideMark/>
          </w:tcPr>
          <w:p w:rsidRPr="000B038D" w:rsidR="00356E98" w:rsidP="713F1783" w:rsidRDefault="00356E98" w14:paraId="708716F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Issues and Opportunities Summary</w:t>
            </w:r>
          </w:p>
        </w:tc>
        <w:tc>
          <w:tcPr>
            <w:tcW w:w="1699" w:type="pct"/>
            <w:tcMar/>
            <w:hideMark/>
          </w:tcPr>
          <w:p w:rsidRPr="000B038D" w:rsidR="00356E98" w:rsidP="713F1783" w:rsidRDefault="00356E98" w14:paraId="0988649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Identify major streetscape problems, business-area needs, pedestrian concerns, and design opportunities.</w:t>
            </w:r>
          </w:p>
        </w:tc>
        <w:tc>
          <w:tcPr>
            <w:tcW w:w="1157" w:type="pct"/>
            <w:tcMar/>
            <w:hideMark/>
          </w:tcPr>
          <w:p w:rsidRPr="000B038D" w:rsidR="00356E98" w:rsidP="713F1783" w:rsidRDefault="00356E98" w14:paraId="50878F2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Issues and opportunities matrix</w:t>
            </w:r>
          </w:p>
        </w:tc>
      </w:tr>
      <w:tr w:rsidRPr="00356E98" w:rsidR="00356E98" w:rsidTr="713F1783" w14:paraId="1B93F888" w14:textId="77777777">
        <w:tc>
          <w:tcPr>
            <w:tcW w:w="425" w:type="pct"/>
            <w:tcMar/>
            <w:hideMark/>
          </w:tcPr>
          <w:p w:rsidRPr="000B038D" w:rsidR="00356E98" w:rsidP="713F1783" w:rsidRDefault="00356E98" w14:paraId="3B9E7D5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4A3BA93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1.5.2</w:t>
            </w:r>
          </w:p>
        </w:tc>
        <w:tc>
          <w:tcPr>
            <w:tcW w:w="1230" w:type="pct"/>
            <w:tcMar/>
            <w:hideMark/>
          </w:tcPr>
          <w:p w:rsidRPr="000B038D" w:rsidR="00356E98" w:rsidP="713F1783" w:rsidRDefault="00356E98" w14:paraId="6DD722F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Existing Conditions Mapping</w:t>
            </w:r>
          </w:p>
        </w:tc>
        <w:tc>
          <w:tcPr>
            <w:tcW w:w="1699" w:type="pct"/>
            <w:tcMar/>
            <w:hideMark/>
          </w:tcPr>
          <w:p w:rsidRPr="000B038D" w:rsidR="00356E98" w:rsidP="713F1783" w:rsidRDefault="00356E98" w14:paraId="7165D10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Prepare mapping and written text showing current conditions, assets, opportunities, and constraints.</w:t>
            </w:r>
          </w:p>
        </w:tc>
        <w:tc>
          <w:tcPr>
            <w:tcW w:w="1157" w:type="pct"/>
            <w:tcMar/>
            <w:hideMark/>
          </w:tcPr>
          <w:p w:rsidRPr="000B038D" w:rsidR="00356E98" w:rsidP="713F1783" w:rsidRDefault="00356E98" w14:paraId="6A10A4E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Existing conditions map package</w:t>
            </w:r>
          </w:p>
        </w:tc>
      </w:tr>
      <w:tr w:rsidRPr="00356E98" w:rsidR="00356E98" w:rsidTr="713F1783" w14:paraId="52AAB646" w14:textId="77777777">
        <w:tc>
          <w:tcPr>
            <w:tcW w:w="425" w:type="pct"/>
            <w:tcMar/>
            <w:hideMark/>
          </w:tcPr>
          <w:p w:rsidRPr="000B038D" w:rsidR="00356E98" w:rsidP="713F1783" w:rsidRDefault="00356E98" w14:paraId="16B24A7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50E018B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1.5.3</w:t>
            </w:r>
          </w:p>
        </w:tc>
        <w:tc>
          <w:tcPr>
            <w:tcW w:w="1230" w:type="pct"/>
            <w:tcMar/>
            <w:hideMark/>
          </w:tcPr>
          <w:p w:rsidRPr="000B038D" w:rsidR="00356E98" w:rsidP="713F1783" w:rsidRDefault="00356E98" w14:paraId="4020072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Redevelopment and Land Use Change Inventory</w:t>
            </w:r>
          </w:p>
        </w:tc>
        <w:tc>
          <w:tcPr>
            <w:tcW w:w="1699" w:type="pct"/>
            <w:tcMar/>
            <w:hideMark/>
          </w:tcPr>
          <w:p w:rsidRPr="000B038D" w:rsidR="00356E98" w:rsidP="713F1783" w:rsidRDefault="00356E98" w14:paraId="27BE6C1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Document known or foreseeable property redevelopment and land use changes in the BIA.</w:t>
            </w:r>
          </w:p>
        </w:tc>
        <w:tc>
          <w:tcPr>
            <w:tcW w:w="1157" w:type="pct"/>
            <w:tcMar/>
            <w:hideMark/>
          </w:tcPr>
          <w:p w:rsidRPr="000B038D" w:rsidR="00356E98" w:rsidP="713F1783" w:rsidRDefault="00356E98" w14:paraId="4F462FF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Redevelopment inventory</w:t>
            </w:r>
          </w:p>
        </w:tc>
      </w:tr>
      <w:tr w:rsidRPr="00356E98" w:rsidR="00356E98" w:rsidTr="713F1783" w14:paraId="6C117E89" w14:textId="77777777">
        <w:tc>
          <w:tcPr>
            <w:tcW w:w="425" w:type="pct"/>
            <w:tcMar/>
            <w:hideMark/>
          </w:tcPr>
          <w:p w:rsidRPr="000B038D" w:rsidR="00356E98" w:rsidP="713F1783" w:rsidRDefault="00356E98" w14:paraId="7A1F875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26976A9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1.6</w:t>
            </w:r>
          </w:p>
        </w:tc>
        <w:tc>
          <w:tcPr>
            <w:tcW w:w="1230" w:type="pct"/>
            <w:tcMar/>
            <w:hideMark/>
          </w:tcPr>
          <w:p w:rsidRPr="000B038D" w:rsidR="00356E98" w:rsidP="713F1783" w:rsidRDefault="00356E98" w14:paraId="19E040C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Streetscape Concept Development</w:t>
            </w:r>
          </w:p>
        </w:tc>
        <w:tc>
          <w:tcPr>
            <w:tcW w:w="1699" w:type="pct"/>
            <w:tcMar/>
            <w:hideMark/>
          </w:tcPr>
          <w:p w:rsidRPr="000B038D" w:rsidR="00356E98" w:rsidP="713F1783" w:rsidRDefault="00356E98" w14:paraId="4B21CEA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design concepts for key streetscape elements using drawings and visual materials.</w:t>
            </w:r>
          </w:p>
        </w:tc>
        <w:tc>
          <w:tcPr>
            <w:tcW w:w="1157" w:type="pct"/>
            <w:tcMar/>
            <w:hideMark/>
          </w:tcPr>
          <w:p w:rsidRPr="000B038D" w:rsidR="00356E98" w:rsidP="713F1783" w:rsidRDefault="00356E98" w14:paraId="6B02F8D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Draft concept design package</w:t>
            </w:r>
          </w:p>
        </w:tc>
      </w:tr>
      <w:tr w:rsidRPr="00356E98" w:rsidR="00356E98" w:rsidTr="713F1783" w14:paraId="26BF56D6" w14:textId="77777777">
        <w:tc>
          <w:tcPr>
            <w:tcW w:w="425" w:type="pct"/>
            <w:tcMar/>
            <w:hideMark/>
          </w:tcPr>
          <w:p w:rsidRPr="000B038D" w:rsidR="00356E98" w:rsidP="713F1783" w:rsidRDefault="00356E98" w14:paraId="7630489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355D248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1.6.1</w:t>
            </w:r>
          </w:p>
        </w:tc>
        <w:tc>
          <w:tcPr>
            <w:tcW w:w="1230" w:type="pct"/>
            <w:tcMar/>
            <w:hideMark/>
          </w:tcPr>
          <w:p w:rsidRPr="000B038D" w:rsidR="00356E98" w:rsidP="713F1783" w:rsidRDefault="00356E98" w14:paraId="514EB23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Gateway and Arrival Concepts</w:t>
            </w:r>
          </w:p>
        </w:tc>
        <w:tc>
          <w:tcPr>
            <w:tcW w:w="1699" w:type="pct"/>
            <w:tcMar/>
            <w:hideMark/>
          </w:tcPr>
          <w:p w:rsidRPr="000B038D" w:rsidR="00356E98" w:rsidP="713F1783" w:rsidRDefault="00356E98" w14:paraId="531704A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Design gateway features to emphasize major entry points into the Uptown Yonge BIA.</w:t>
            </w:r>
          </w:p>
        </w:tc>
        <w:tc>
          <w:tcPr>
            <w:tcW w:w="1157" w:type="pct"/>
            <w:tcMar/>
            <w:hideMark/>
          </w:tcPr>
          <w:p w:rsidRPr="000B038D" w:rsidR="00356E98" w:rsidP="713F1783" w:rsidRDefault="00356E98" w14:paraId="35194D8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Gateway concept drawings</w:t>
            </w:r>
          </w:p>
        </w:tc>
      </w:tr>
      <w:tr w:rsidRPr="00356E98" w:rsidR="00356E98" w:rsidTr="713F1783" w14:paraId="2D86B3DF" w14:textId="77777777">
        <w:tc>
          <w:tcPr>
            <w:tcW w:w="425" w:type="pct"/>
            <w:tcMar/>
            <w:hideMark/>
          </w:tcPr>
          <w:p w:rsidRPr="000B038D" w:rsidR="00356E98" w:rsidP="713F1783" w:rsidRDefault="00356E98" w14:paraId="157304B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888CA6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1.6.2</w:t>
            </w:r>
          </w:p>
        </w:tc>
        <w:tc>
          <w:tcPr>
            <w:tcW w:w="1230" w:type="pct"/>
            <w:tcMar/>
            <w:hideMark/>
          </w:tcPr>
          <w:p w:rsidRPr="000B038D" w:rsidR="00356E98" w:rsidP="713F1783" w:rsidRDefault="00356E98" w14:paraId="32CAB1A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Sidewalk and Pedestrian Pathway Concepts</w:t>
            </w:r>
          </w:p>
        </w:tc>
        <w:tc>
          <w:tcPr>
            <w:tcW w:w="1699" w:type="pct"/>
            <w:tcMar/>
            <w:hideMark/>
          </w:tcPr>
          <w:p w:rsidRPr="000B038D" w:rsidR="00356E98" w:rsidP="713F1783" w:rsidRDefault="00356E98" w14:paraId="250E4FD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pedestrian realm improvements, sidewalk treatments, accessibility improvements, and pathway concepts.</w:t>
            </w:r>
          </w:p>
        </w:tc>
        <w:tc>
          <w:tcPr>
            <w:tcW w:w="1157" w:type="pct"/>
            <w:tcMar/>
            <w:hideMark/>
          </w:tcPr>
          <w:p w:rsidRPr="000B038D" w:rsidR="00356E98" w:rsidP="713F1783" w:rsidRDefault="00356E98" w14:paraId="31192AA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Pedestrian realm concepts</w:t>
            </w:r>
          </w:p>
        </w:tc>
      </w:tr>
      <w:tr w:rsidRPr="00356E98" w:rsidR="00356E98" w:rsidTr="713F1783" w14:paraId="58C03296" w14:textId="77777777">
        <w:tc>
          <w:tcPr>
            <w:tcW w:w="425" w:type="pct"/>
            <w:tcMar/>
            <w:hideMark/>
          </w:tcPr>
          <w:p w:rsidRPr="000B038D" w:rsidR="00356E98" w:rsidP="713F1783" w:rsidRDefault="00356E98" w14:paraId="23AF2C0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123812D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1.6.3</w:t>
            </w:r>
          </w:p>
        </w:tc>
        <w:tc>
          <w:tcPr>
            <w:tcW w:w="1230" w:type="pct"/>
            <w:tcMar/>
            <w:hideMark/>
          </w:tcPr>
          <w:p w:rsidRPr="000B038D" w:rsidR="00356E98" w:rsidP="713F1783" w:rsidRDefault="00356E98" w14:paraId="0C37418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Lighting, Signage, and Wayfinding Concepts</w:t>
            </w:r>
          </w:p>
        </w:tc>
        <w:tc>
          <w:tcPr>
            <w:tcW w:w="1699" w:type="pct"/>
            <w:tcMar/>
            <w:hideMark/>
          </w:tcPr>
          <w:p w:rsidRPr="000B038D" w:rsidR="00356E98" w:rsidP="713F1783" w:rsidRDefault="00356E98" w14:paraId="3ED8E0A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lighting, signage, wayfinding, and district identity elements.</w:t>
            </w:r>
          </w:p>
        </w:tc>
        <w:tc>
          <w:tcPr>
            <w:tcW w:w="1157" w:type="pct"/>
            <w:tcMar/>
            <w:hideMark/>
          </w:tcPr>
          <w:p w:rsidRPr="000B038D" w:rsidR="00356E98" w:rsidP="713F1783" w:rsidRDefault="00356E98" w14:paraId="213065D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Lighting/signage concept package</w:t>
            </w:r>
          </w:p>
        </w:tc>
      </w:tr>
      <w:tr w:rsidRPr="00356E98" w:rsidR="00356E98" w:rsidTr="713F1783" w14:paraId="23721806" w14:textId="77777777">
        <w:tc>
          <w:tcPr>
            <w:tcW w:w="425" w:type="pct"/>
            <w:tcMar/>
            <w:hideMark/>
          </w:tcPr>
          <w:p w:rsidRPr="000B038D" w:rsidR="00356E98" w:rsidP="713F1783" w:rsidRDefault="00356E98" w14:paraId="60618EE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19B397F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1.6.4</w:t>
            </w:r>
          </w:p>
        </w:tc>
        <w:tc>
          <w:tcPr>
            <w:tcW w:w="1230" w:type="pct"/>
            <w:tcMar/>
            <w:hideMark/>
          </w:tcPr>
          <w:p w:rsidRPr="000B038D" w:rsidR="00356E98" w:rsidP="713F1783" w:rsidRDefault="00356E98" w14:paraId="19D9E87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Landscaping and Green Space Concepts</w:t>
            </w:r>
          </w:p>
        </w:tc>
        <w:tc>
          <w:tcPr>
            <w:tcW w:w="1699" w:type="pct"/>
            <w:tcMar/>
            <w:hideMark/>
          </w:tcPr>
          <w:p w:rsidRPr="000B038D" w:rsidR="00356E98" w:rsidP="713F1783" w:rsidRDefault="00356E98" w14:paraId="57B7581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tree, planting, landscape, and green infrastructure ideas.</w:t>
            </w:r>
          </w:p>
        </w:tc>
        <w:tc>
          <w:tcPr>
            <w:tcW w:w="1157" w:type="pct"/>
            <w:tcMar/>
            <w:hideMark/>
          </w:tcPr>
          <w:p w:rsidRPr="000B038D" w:rsidR="00356E98" w:rsidP="713F1783" w:rsidRDefault="00356E98" w14:paraId="2FBA91A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Landscape concept plan</w:t>
            </w:r>
          </w:p>
        </w:tc>
      </w:tr>
      <w:tr w:rsidRPr="00356E98" w:rsidR="00356E98" w:rsidTr="713F1783" w14:paraId="640041D8" w14:textId="77777777">
        <w:tc>
          <w:tcPr>
            <w:tcW w:w="425" w:type="pct"/>
            <w:tcMar/>
            <w:hideMark/>
          </w:tcPr>
          <w:p w:rsidRPr="000B038D" w:rsidR="00356E98" w:rsidP="713F1783" w:rsidRDefault="00356E98" w14:paraId="6B1050AE"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6BF40D6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1.6.5</w:t>
            </w:r>
          </w:p>
        </w:tc>
        <w:tc>
          <w:tcPr>
            <w:tcW w:w="1230" w:type="pct"/>
            <w:tcMar/>
            <w:hideMark/>
          </w:tcPr>
          <w:p w:rsidRPr="000B038D" w:rsidR="00356E98" w:rsidP="713F1783" w:rsidRDefault="00356E98" w14:paraId="0CB2514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Street Furniture and Public Art Concepts</w:t>
            </w:r>
          </w:p>
        </w:tc>
        <w:tc>
          <w:tcPr>
            <w:tcW w:w="1699" w:type="pct"/>
            <w:tcMar/>
            <w:hideMark/>
          </w:tcPr>
          <w:p w:rsidRPr="000B038D" w:rsidR="00356E98" w:rsidP="713F1783" w:rsidRDefault="00356E98" w14:paraId="2FE4E13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concepts for benches, trash bins, bike racks, public art, and other public realm amenities.</w:t>
            </w:r>
          </w:p>
        </w:tc>
        <w:tc>
          <w:tcPr>
            <w:tcW w:w="1157" w:type="pct"/>
            <w:tcMar/>
            <w:hideMark/>
          </w:tcPr>
          <w:p w:rsidRPr="000B038D" w:rsidR="00356E98" w:rsidP="713F1783" w:rsidRDefault="00356E98" w14:paraId="7A9FEAD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Street furniture/public art package</w:t>
            </w:r>
          </w:p>
        </w:tc>
      </w:tr>
      <w:tr w:rsidRPr="00356E98" w:rsidR="00356E98" w:rsidTr="713F1783" w14:paraId="3492CD18" w14:textId="77777777">
        <w:tc>
          <w:tcPr>
            <w:tcW w:w="425" w:type="pct"/>
            <w:tcMar/>
            <w:hideMark/>
          </w:tcPr>
          <w:p w:rsidRPr="000B038D" w:rsidR="00356E98" w:rsidP="713F1783" w:rsidRDefault="00356E98" w14:paraId="78EAE74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66B7EA5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1.7</w:t>
            </w:r>
          </w:p>
        </w:tc>
        <w:tc>
          <w:tcPr>
            <w:tcW w:w="1230" w:type="pct"/>
            <w:tcMar/>
            <w:hideMark/>
          </w:tcPr>
          <w:p w:rsidRPr="000B038D" w:rsidR="00356E98" w:rsidP="713F1783" w:rsidRDefault="00356E98" w14:paraId="38A5A0D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Draft Streetscape Master Plan</w:t>
            </w:r>
          </w:p>
        </w:tc>
        <w:tc>
          <w:tcPr>
            <w:tcW w:w="1699" w:type="pct"/>
            <w:tcMar/>
            <w:hideMark/>
          </w:tcPr>
          <w:p w:rsidRPr="000B038D" w:rsidR="00356E98" w:rsidP="713F1783" w:rsidRDefault="00356E98" w14:paraId="45170E8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Prepare draft master plan with conceptual designs, stakeholder input, and recommended improvements.</w:t>
            </w:r>
          </w:p>
        </w:tc>
        <w:tc>
          <w:tcPr>
            <w:tcW w:w="1157" w:type="pct"/>
            <w:tcMar/>
            <w:hideMark/>
          </w:tcPr>
          <w:p w:rsidRPr="000B038D" w:rsidR="00356E98" w:rsidP="713F1783" w:rsidRDefault="00356E98" w14:paraId="2095F98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Draft Streetscape Master Plan</w:t>
            </w:r>
          </w:p>
        </w:tc>
      </w:tr>
      <w:tr w:rsidRPr="00356E98" w:rsidR="00356E98" w:rsidTr="713F1783" w14:paraId="51287429" w14:textId="77777777">
        <w:tc>
          <w:tcPr>
            <w:tcW w:w="425" w:type="pct"/>
            <w:tcMar/>
            <w:hideMark/>
          </w:tcPr>
          <w:p w:rsidRPr="000B038D" w:rsidR="00356E98" w:rsidP="713F1783" w:rsidRDefault="00356E98" w14:paraId="7ED2E0C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B05B13E"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1.7.1</w:t>
            </w:r>
          </w:p>
        </w:tc>
        <w:tc>
          <w:tcPr>
            <w:tcW w:w="1230" w:type="pct"/>
            <w:tcMar/>
            <w:hideMark/>
          </w:tcPr>
          <w:p w:rsidRPr="000B038D" w:rsidR="00356E98" w:rsidP="713F1783" w:rsidRDefault="00356E98" w14:paraId="246D830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Preferred Design Framework</w:t>
            </w:r>
          </w:p>
        </w:tc>
        <w:tc>
          <w:tcPr>
            <w:tcW w:w="1699" w:type="pct"/>
            <w:tcMar/>
            <w:hideMark/>
          </w:tcPr>
          <w:p w:rsidRPr="000B038D" w:rsidR="00356E98" w:rsidP="713F1783" w:rsidRDefault="00356E98" w14:paraId="1849300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Select and refine preferred design direction for the BIA streetscape.</w:t>
            </w:r>
          </w:p>
        </w:tc>
        <w:tc>
          <w:tcPr>
            <w:tcW w:w="1157" w:type="pct"/>
            <w:tcMar/>
            <w:hideMark/>
          </w:tcPr>
          <w:p w:rsidRPr="000B038D" w:rsidR="00356E98" w:rsidP="713F1783" w:rsidRDefault="00356E98" w14:paraId="4AC3B5F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Preferred concept plan</w:t>
            </w:r>
          </w:p>
        </w:tc>
      </w:tr>
      <w:tr w:rsidRPr="00356E98" w:rsidR="00356E98" w:rsidTr="713F1783" w14:paraId="339A4D15" w14:textId="77777777">
        <w:tc>
          <w:tcPr>
            <w:tcW w:w="425" w:type="pct"/>
            <w:tcMar/>
            <w:hideMark/>
          </w:tcPr>
          <w:p w:rsidRPr="000B038D" w:rsidR="00356E98" w:rsidP="713F1783" w:rsidRDefault="00356E98" w14:paraId="17FD21E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650AB96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1.7.2</w:t>
            </w:r>
          </w:p>
        </w:tc>
        <w:tc>
          <w:tcPr>
            <w:tcW w:w="1230" w:type="pct"/>
            <w:tcMar/>
            <w:hideMark/>
          </w:tcPr>
          <w:p w:rsidRPr="000B038D" w:rsidR="00356E98" w:rsidP="713F1783" w:rsidRDefault="00356E98" w14:paraId="677711A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Technical Coordination</w:t>
            </w:r>
          </w:p>
        </w:tc>
        <w:tc>
          <w:tcPr>
            <w:tcW w:w="1699" w:type="pct"/>
            <w:tcMar/>
            <w:hideMark/>
          </w:tcPr>
          <w:p w:rsidRPr="000B038D" w:rsidR="00356E98" w:rsidP="713F1783" w:rsidRDefault="00356E98" w14:paraId="5DEE570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Confirm design feasibility with City requirements, transportation needs, accessibility standards, and urban forestry considerations.</w:t>
            </w:r>
          </w:p>
        </w:tc>
        <w:tc>
          <w:tcPr>
            <w:tcW w:w="1157" w:type="pct"/>
            <w:tcMar/>
            <w:hideMark/>
          </w:tcPr>
          <w:p w:rsidRPr="000B038D" w:rsidR="00356E98" w:rsidP="713F1783" w:rsidRDefault="00356E98" w14:paraId="1B8E0D2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Technical coordination notes</w:t>
            </w:r>
          </w:p>
        </w:tc>
      </w:tr>
      <w:tr w:rsidRPr="00356E98" w:rsidR="00356E98" w:rsidTr="713F1783" w14:paraId="7FABCE07" w14:textId="77777777">
        <w:tc>
          <w:tcPr>
            <w:tcW w:w="425" w:type="pct"/>
            <w:tcMar/>
            <w:hideMark/>
          </w:tcPr>
          <w:p w:rsidRPr="000B038D" w:rsidR="00356E98" w:rsidP="713F1783" w:rsidRDefault="00356E98" w14:paraId="418BEAE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2FBF9CA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1.7.3</w:t>
            </w:r>
          </w:p>
        </w:tc>
        <w:tc>
          <w:tcPr>
            <w:tcW w:w="1230" w:type="pct"/>
            <w:tcMar/>
            <w:hideMark/>
          </w:tcPr>
          <w:p w:rsidRPr="000B038D" w:rsidR="00356E98" w:rsidP="713F1783" w:rsidRDefault="00356E98" w14:paraId="64EA5CE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Stakeholder Review of Draft Concepts</w:t>
            </w:r>
          </w:p>
        </w:tc>
        <w:tc>
          <w:tcPr>
            <w:tcW w:w="1699" w:type="pct"/>
            <w:tcMar/>
            <w:hideMark/>
          </w:tcPr>
          <w:p w:rsidRPr="000B038D" w:rsidR="00356E98" w:rsidP="713F1783" w:rsidRDefault="00356E98" w14:paraId="0DFA213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Present draft design concepts to BIA, City staff, and community stakeholders.</w:t>
            </w:r>
          </w:p>
        </w:tc>
        <w:tc>
          <w:tcPr>
            <w:tcW w:w="1157" w:type="pct"/>
            <w:tcMar/>
            <w:hideMark/>
          </w:tcPr>
          <w:p w:rsidRPr="000B038D" w:rsidR="00356E98" w:rsidP="713F1783" w:rsidRDefault="00356E98" w14:paraId="4FDA2AE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Draft concept presentation</w:t>
            </w:r>
          </w:p>
        </w:tc>
      </w:tr>
      <w:tr w:rsidRPr="00356E98" w:rsidR="00356E98" w:rsidTr="713F1783" w14:paraId="0AB97637" w14:textId="77777777">
        <w:tc>
          <w:tcPr>
            <w:tcW w:w="425" w:type="pct"/>
            <w:tcMar/>
            <w:hideMark/>
          </w:tcPr>
          <w:p w:rsidRPr="000B038D" w:rsidR="00356E98" w:rsidP="713F1783" w:rsidRDefault="00356E98" w14:paraId="7D0BF00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4E03542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1.8</w:t>
            </w:r>
          </w:p>
        </w:tc>
        <w:tc>
          <w:tcPr>
            <w:tcW w:w="1230" w:type="pct"/>
            <w:tcMar/>
            <w:hideMark/>
          </w:tcPr>
          <w:p w:rsidRPr="000B038D" w:rsidR="00356E98" w:rsidP="713F1783" w:rsidRDefault="00356E98" w14:paraId="70C0CE8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Costing and Funding Strategy</w:t>
            </w:r>
          </w:p>
        </w:tc>
        <w:tc>
          <w:tcPr>
            <w:tcW w:w="1699" w:type="pct"/>
            <w:tcMar/>
            <w:hideMark/>
          </w:tcPr>
          <w:p w:rsidRPr="000B038D" w:rsidR="00356E98" w:rsidP="713F1783" w:rsidRDefault="00356E98" w14:paraId="2FC1351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Prepare capital cost estimates, identify possible funding sources, and evaluate implementation opportunities.</w:t>
            </w:r>
          </w:p>
        </w:tc>
        <w:tc>
          <w:tcPr>
            <w:tcW w:w="1157" w:type="pct"/>
            <w:tcMar/>
            <w:hideMark/>
          </w:tcPr>
          <w:p w:rsidRPr="000B038D" w:rsidR="00356E98" w:rsidP="713F1783" w:rsidRDefault="00356E98" w14:paraId="221E97F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Cost estimate spreadsheet</w:t>
            </w:r>
          </w:p>
        </w:tc>
      </w:tr>
      <w:tr w:rsidRPr="00356E98" w:rsidR="00356E98" w:rsidTr="713F1783" w14:paraId="561EBF32" w14:textId="77777777">
        <w:tc>
          <w:tcPr>
            <w:tcW w:w="425" w:type="pct"/>
            <w:tcMar/>
            <w:hideMark/>
          </w:tcPr>
          <w:p w:rsidRPr="000B038D" w:rsidR="00356E98" w:rsidP="713F1783" w:rsidRDefault="00356E98" w14:paraId="07F8E36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2382AC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1.8.1</w:t>
            </w:r>
          </w:p>
        </w:tc>
        <w:tc>
          <w:tcPr>
            <w:tcW w:w="1230" w:type="pct"/>
            <w:tcMar/>
            <w:hideMark/>
          </w:tcPr>
          <w:p w:rsidRPr="000B038D" w:rsidR="00356E98" w:rsidP="713F1783" w:rsidRDefault="00356E98" w14:paraId="6FCDD7A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Capital Cost Estimate</w:t>
            </w:r>
          </w:p>
        </w:tc>
        <w:tc>
          <w:tcPr>
            <w:tcW w:w="1699" w:type="pct"/>
            <w:tcMar/>
            <w:hideMark/>
          </w:tcPr>
          <w:p w:rsidRPr="000B038D" w:rsidR="00356E98" w:rsidP="713F1783" w:rsidRDefault="00356E98" w14:paraId="46D706E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Estimate capital costs for each segment of proposed work in spreadsheet format.</w:t>
            </w:r>
          </w:p>
        </w:tc>
        <w:tc>
          <w:tcPr>
            <w:tcW w:w="1157" w:type="pct"/>
            <w:tcMar/>
            <w:hideMark/>
          </w:tcPr>
          <w:p w:rsidRPr="000B038D" w:rsidR="00356E98" w:rsidP="713F1783" w:rsidRDefault="00356E98" w14:paraId="4230685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Capital cost spreadsheet</w:t>
            </w:r>
          </w:p>
        </w:tc>
      </w:tr>
      <w:tr w:rsidRPr="00356E98" w:rsidR="00356E98" w:rsidTr="713F1783" w14:paraId="4FDEBF60" w14:textId="77777777">
        <w:tc>
          <w:tcPr>
            <w:tcW w:w="425" w:type="pct"/>
            <w:tcMar/>
            <w:hideMark/>
          </w:tcPr>
          <w:p w:rsidRPr="000B038D" w:rsidR="00356E98" w:rsidP="713F1783" w:rsidRDefault="00356E98" w14:paraId="7499BDD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4915221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1.8.2</w:t>
            </w:r>
          </w:p>
        </w:tc>
        <w:tc>
          <w:tcPr>
            <w:tcW w:w="1230" w:type="pct"/>
            <w:tcMar/>
            <w:hideMark/>
          </w:tcPr>
          <w:p w:rsidRPr="000B038D" w:rsidR="00356E98" w:rsidP="713F1783" w:rsidRDefault="00356E98" w14:paraId="4ACAD58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Maintenance Cost Implications</w:t>
            </w:r>
          </w:p>
        </w:tc>
        <w:tc>
          <w:tcPr>
            <w:tcW w:w="1699" w:type="pct"/>
            <w:tcMar/>
            <w:hideMark/>
          </w:tcPr>
          <w:p w:rsidRPr="000B038D" w:rsidR="00356E98" w:rsidP="713F1783" w:rsidRDefault="00356E98" w14:paraId="626D9253"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Identify long-term maintenance requirements and cost implications for proposed improvements.</w:t>
            </w:r>
          </w:p>
        </w:tc>
        <w:tc>
          <w:tcPr>
            <w:tcW w:w="1157" w:type="pct"/>
            <w:tcMar/>
            <w:hideMark/>
          </w:tcPr>
          <w:p w:rsidRPr="000B038D" w:rsidR="00356E98" w:rsidP="713F1783" w:rsidRDefault="00356E98" w14:paraId="2093598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Maintenance cost summary</w:t>
            </w:r>
          </w:p>
        </w:tc>
      </w:tr>
      <w:tr w:rsidRPr="00356E98" w:rsidR="00356E98" w:rsidTr="713F1783" w14:paraId="5C796F8D" w14:textId="77777777">
        <w:tc>
          <w:tcPr>
            <w:tcW w:w="425" w:type="pct"/>
            <w:tcMar/>
            <w:hideMark/>
          </w:tcPr>
          <w:p w:rsidRPr="000B038D" w:rsidR="00356E98" w:rsidP="713F1783" w:rsidRDefault="00356E98" w14:paraId="2F60A13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29157E9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1.8.3</w:t>
            </w:r>
          </w:p>
        </w:tc>
        <w:tc>
          <w:tcPr>
            <w:tcW w:w="1230" w:type="pct"/>
            <w:tcMar/>
            <w:hideMark/>
          </w:tcPr>
          <w:p w:rsidRPr="000B038D" w:rsidR="00356E98" w:rsidP="713F1783" w:rsidRDefault="00356E98" w14:paraId="38A5545F"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Funding and Partnership Strategy</w:t>
            </w:r>
          </w:p>
        </w:tc>
        <w:tc>
          <w:tcPr>
            <w:tcW w:w="1699" w:type="pct"/>
            <w:tcMar/>
            <w:hideMark/>
          </w:tcPr>
          <w:p w:rsidRPr="000B038D" w:rsidR="00356E98" w:rsidP="713F1783" w:rsidRDefault="00356E98" w14:paraId="39A2963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Identify possible City, BIA, sponsor, and partnership funding opportunities.</w:t>
            </w:r>
          </w:p>
        </w:tc>
        <w:tc>
          <w:tcPr>
            <w:tcW w:w="1157" w:type="pct"/>
            <w:tcMar/>
            <w:hideMark/>
          </w:tcPr>
          <w:p w:rsidRPr="000B038D" w:rsidR="00356E98" w:rsidP="713F1783" w:rsidRDefault="00356E98" w14:paraId="2D6A277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Funding strategy</w:t>
            </w:r>
          </w:p>
        </w:tc>
      </w:tr>
      <w:tr w:rsidRPr="00356E98" w:rsidR="00356E98" w:rsidTr="713F1783" w14:paraId="32DE6825" w14:textId="77777777">
        <w:tc>
          <w:tcPr>
            <w:tcW w:w="425" w:type="pct"/>
            <w:tcMar/>
            <w:hideMark/>
          </w:tcPr>
          <w:p w:rsidRPr="000B038D" w:rsidR="00356E98" w:rsidP="713F1783" w:rsidRDefault="00356E98" w14:paraId="39B9543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15E042E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1.9</w:t>
            </w:r>
          </w:p>
        </w:tc>
        <w:tc>
          <w:tcPr>
            <w:tcW w:w="1230" w:type="pct"/>
            <w:tcMar/>
            <w:hideMark/>
          </w:tcPr>
          <w:p w:rsidRPr="000B038D" w:rsidR="00356E98" w:rsidP="713F1783" w:rsidRDefault="00356E98" w14:paraId="5772927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Implementation Plan</w:t>
            </w:r>
          </w:p>
        </w:tc>
        <w:tc>
          <w:tcPr>
            <w:tcW w:w="1699" w:type="pct"/>
            <w:tcMar/>
            <w:hideMark/>
          </w:tcPr>
          <w:p w:rsidRPr="000B038D" w:rsidR="00356E98" w:rsidP="713F1783" w:rsidRDefault="00356E98" w14:paraId="6169F28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a multi-year phased implementation strategy for short-, medium-, and long-term improvements.</w:t>
            </w:r>
          </w:p>
        </w:tc>
        <w:tc>
          <w:tcPr>
            <w:tcW w:w="1157" w:type="pct"/>
            <w:tcMar/>
            <w:hideMark/>
          </w:tcPr>
          <w:p w:rsidRPr="000B038D" w:rsidR="00356E98" w:rsidP="713F1783" w:rsidRDefault="00356E98" w14:paraId="388A760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Implementation plan</w:t>
            </w:r>
          </w:p>
        </w:tc>
      </w:tr>
      <w:tr w:rsidRPr="00356E98" w:rsidR="00356E98" w:rsidTr="713F1783" w14:paraId="6945D7AD" w14:textId="77777777">
        <w:tc>
          <w:tcPr>
            <w:tcW w:w="425" w:type="pct"/>
            <w:tcMar/>
            <w:hideMark/>
          </w:tcPr>
          <w:p w:rsidRPr="000B038D" w:rsidR="00356E98" w:rsidP="713F1783" w:rsidRDefault="00356E98" w14:paraId="194E347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683FE86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1.9.1</w:t>
            </w:r>
          </w:p>
        </w:tc>
        <w:tc>
          <w:tcPr>
            <w:tcW w:w="1230" w:type="pct"/>
            <w:tcMar/>
            <w:hideMark/>
          </w:tcPr>
          <w:p w:rsidRPr="000B038D" w:rsidR="00356E98" w:rsidP="713F1783" w:rsidRDefault="00356E98" w14:paraId="76C3F7E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Project Prioritization</w:t>
            </w:r>
          </w:p>
        </w:tc>
        <w:tc>
          <w:tcPr>
            <w:tcW w:w="1699" w:type="pct"/>
            <w:tcMar/>
            <w:hideMark/>
          </w:tcPr>
          <w:p w:rsidRPr="000B038D" w:rsidR="00356E98" w:rsidP="713F1783" w:rsidRDefault="00356E98" w14:paraId="570A717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Prioritize high-impact projects and quick-win improvements.</w:t>
            </w:r>
          </w:p>
        </w:tc>
        <w:tc>
          <w:tcPr>
            <w:tcW w:w="1157" w:type="pct"/>
            <w:tcMar/>
            <w:hideMark/>
          </w:tcPr>
          <w:p w:rsidRPr="000B038D" w:rsidR="00356E98" w:rsidP="713F1783" w:rsidRDefault="00356E98" w14:paraId="46B001E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Priority project list</w:t>
            </w:r>
          </w:p>
        </w:tc>
      </w:tr>
      <w:tr w:rsidRPr="00356E98" w:rsidR="00356E98" w:rsidTr="713F1783" w14:paraId="1175B538" w14:textId="77777777">
        <w:tc>
          <w:tcPr>
            <w:tcW w:w="425" w:type="pct"/>
            <w:tcMar/>
            <w:hideMark/>
          </w:tcPr>
          <w:p w:rsidRPr="000B038D" w:rsidR="00356E98" w:rsidP="713F1783" w:rsidRDefault="00356E98" w14:paraId="3770031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5F33F4EE"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1.9.2</w:t>
            </w:r>
          </w:p>
        </w:tc>
        <w:tc>
          <w:tcPr>
            <w:tcW w:w="1230" w:type="pct"/>
            <w:tcMar/>
            <w:hideMark/>
          </w:tcPr>
          <w:p w:rsidRPr="000B038D" w:rsidR="00356E98" w:rsidP="713F1783" w:rsidRDefault="00356E98" w14:paraId="67482B4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Phasing Strategy</w:t>
            </w:r>
          </w:p>
        </w:tc>
        <w:tc>
          <w:tcPr>
            <w:tcW w:w="1699" w:type="pct"/>
            <w:tcMar/>
            <w:hideMark/>
          </w:tcPr>
          <w:p w:rsidRPr="000B038D" w:rsidR="00356E98" w:rsidP="713F1783" w:rsidRDefault="00356E98" w14:paraId="56B1DE7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Develop time-phased implementation plan over multiple years.</w:t>
            </w:r>
          </w:p>
        </w:tc>
        <w:tc>
          <w:tcPr>
            <w:tcW w:w="1157" w:type="pct"/>
            <w:tcMar/>
            <w:hideMark/>
          </w:tcPr>
          <w:p w:rsidRPr="000B038D" w:rsidR="00356E98" w:rsidP="713F1783" w:rsidRDefault="00356E98" w14:paraId="00B095F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Multi-year phasing plan</w:t>
            </w:r>
          </w:p>
        </w:tc>
      </w:tr>
      <w:tr w:rsidRPr="00356E98" w:rsidR="00356E98" w:rsidTr="713F1783" w14:paraId="63C5F89B" w14:textId="77777777">
        <w:tc>
          <w:tcPr>
            <w:tcW w:w="425" w:type="pct"/>
            <w:tcMar/>
            <w:hideMark/>
          </w:tcPr>
          <w:p w:rsidRPr="000B038D" w:rsidR="00356E98" w:rsidP="713F1783" w:rsidRDefault="00356E98" w14:paraId="6BB5D75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3A12500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1.9.3</w:t>
            </w:r>
          </w:p>
        </w:tc>
        <w:tc>
          <w:tcPr>
            <w:tcW w:w="1230" w:type="pct"/>
            <w:tcMar/>
            <w:hideMark/>
          </w:tcPr>
          <w:p w:rsidRPr="000B038D" w:rsidR="00356E98" w:rsidP="713F1783" w:rsidRDefault="00356E98" w14:paraId="6B95CA2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Roles and Responsibilities</w:t>
            </w:r>
          </w:p>
        </w:tc>
        <w:tc>
          <w:tcPr>
            <w:tcW w:w="1699" w:type="pct"/>
            <w:tcMar/>
            <w:hideMark/>
          </w:tcPr>
          <w:p w:rsidRPr="000B038D" w:rsidR="00356E98" w:rsidP="713F1783" w:rsidRDefault="00356E98" w14:paraId="6C7831C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Define implementation roles for the BIA, City divisions, sponsors, and other stakeholders.</w:t>
            </w:r>
          </w:p>
        </w:tc>
        <w:tc>
          <w:tcPr>
            <w:tcW w:w="1157" w:type="pct"/>
            <w:tcMar/>
            <w:hideMark/>
          </w:tcPr>
          <w:p w:rsidRPr="000B038D" w:rsidR="00356E98" w:rsidP="713F1783" w:rsidRDefault="00356E98" w14:paraId="5A1B48D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Roles and responsibilities matrix</w:t>
            </w:r>
          </w:p>
        </w:tc>
      </w:tr>
      <w:tr w:rsidRPr="00356E98" w:rsidR="00356E98" w:rsidTr="713F1783" w14:paraId="2D4ECA31" w14:textId="77777777">
        <w:tc>
          <w:tcPr>
            <w:tcW w:w="425" w:type="pct"/>
            <w:tcMar/>
            <w:hideMark/>
          </w:tcPr>
          <w:p w:rsidRPr="000B038D" w:rsidR="00356E98" w:rsidP="713F1783" w:rsidRDefault="00356E98" w14:paraId="3CDF3B5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5AF5053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1.9.4</w:t>
            </w:r>
          </w:p>
        </w:tc>
        <w:tc>
          <w:tcPr>
            <w:tcW w:w="1230" w:type="pct"/>
            <w:tcMar/>
            <w:hideMark/>
          </w:tcPr>
          <w:p w:rsidRPr="000B038D" w:rsidR="00356E98" w:rsidP="713F1783" w:rsidRDefault="00356E98" w14:paraId="04D63C8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Coordination with Future City Works</w:t>
            </w:r>
          </w:p>
        </w:tc>
        <w:tc>
          <w:tcPr>
            <w:tcW w:w="1699" w:type="pct"/>
            <w:tcMar/>
            <w:hideMark/>
          </w:tcPr>
          <w:p w:rsidRPr="000B038D" w:rsidR="00356E98" w:rsidP="713F1783" w:rsidRDefault="00356E98" w14:paraId="29DC6181"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Identify opportunities to bundle improvements with road, sidewalk, resurfacing, or other planned City works.</w:t>
            </w:r>
          </w:p>
        </w:tc>
        <w:tc>
          <w:tcPr>
            <w:tcW w:w="1157" w:type="pct"/>
            <w:tcMar/>
            <w:hideMark/>
          </w:tcPr>
          <w:p w:rsidRPr="000B038D" w:rsidR="00356E98" w:rsidP="713F1783" w:rsidRDefault="00356E98" w14:paraId="06956BA2"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Coordination strategy</w:t>
            </w:r>
          </w:p>
        </w:tc>
      </w:tr>
      <w:tr w:rsidRPr="00356E98" w:rsidR="00356E98" w:rsidTr="713F1783" w14:paraId="635EE23F" w14:textId="77777777">
        <w:tc>
          <w:tcPr>
            <w:tcW w:w="425" w:type="pct"/>
            <w:tcMar/>
            <w:hideMark/>
          </w:tcPr>
          <w:p w:rsidRPr="000B038D" w:rsidR="00356E98" w:rsidP="713F1783" w:rsidRDefault="00356E98" w14:paraId="42AF9750"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2</w:t>
            </w:r>
          </w:p>
        </w:tc>
        <w:tc>
          <w:tcPr>
            <w:tcW w:w="489" w:type="pct"/>
            <w:tcMar/>
            <w:hideMark/>
          </w:tcPr>
          <w:p w:rsidRPr="000B038D" w:rsidR="00356E98" w:rsidP="713F1783" w:rsidRDefault="00356E98" w14:paraId="654CA5E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1.10</w:t>
            </w:r>
          </w:p>
        </w:tc>
        <w:tc>
          <w:tcPr>
            <w:tcW w:w="1230" w:type="pct"/>
            <w:tcMar/>
            <w:hideMark/>
          </w:tcPr>
          <w:p w:rsidRPr="000B038D" w:rsidR="00356E98" w:rsidP="713F1783" w:rsidRDefault="00356E98" w14:paraId="4885D14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Streetscape Master Plan</w:t>
            </w:r>
          </w:p>
        </w:tc>
        <w:tc>
          <w:tcPr>
            <w:tcW w:w="1699" w:type="pct"/>
            <w:tcMar/>
            <w:hideMark/>
          </w:tcPr>
          <w:p w:rsidRPr="000B038D" w:rsidR="00356E98" w:rsidP="713F1783" w:rsidRDefault="00356E98" w14:paraId="50BA97BD"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Finalize the report, implementation strategy, cost estimates, and presentation materials.</w:t>
            </w:r>
          </w:p>
        </w:tc>
        <w:tc>
          <w:tcPr>
            <w:tcW w:w="1157" w:type="pct"/>
            <w:tcMar/>
            <w:hideMark/>
          </w:tcPr>
          <w:p w:rsidRPr="000B038D" w:rsidR="00356E98" w:rsidP="713F1783" w:rsidRDefault="00356E98" w14:paraId="215C0CA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Streetscape Master Plan</w:t>
            </w:r>
          </w:p>
        </w:tc>
      </w:tr>
      <w:tr w:rsidRPr="00356E98" w:rsidR="00356E98" w:rsidTr="713F1783" w14:paraId="7806E6BF" w14:textId="77777777">
        <w:tc>
          <w:tcPr>
            <w:tcW w:w="425" w:type="pct"/>
            <w:tcMar/>
            <w:hideMark/>
          </w:tcPr>
          <w:p w:rsidRPr="000B038D" w:rsidR="00356E98" w:rsidP="713F1783" w:rsidRDefault="00356E98" w14:paraId="4A1A7AD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74E6FF1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1.10.1</w:t>
            </w:r>
          </w:p>
        </w:tc>
        <w:tc>
          <w:tcPr>
            <w:tcW w:w="1230" w:type="pct"/>
            <w:tcMar/>
            <w:hideMark/>
          </w:tcPr>
          <w:p w:rsidRPr="000B038D" w:rsidR="00356E98" w:rsidP="713F1783" w:rsidRDefault="00356E98" w14:paraId="5CD4FAA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Report Preparation</w:t>
            </w:r>
          </w:p>
        </w:tc>
        <w:tc>
          <w:tcPr>
            <w:tcW w:w="1699" w:type="pct"/>
            <w:tcMar/>
            <w:hideMark/>
          </w:tcPr>
          <w:p w:rsidRPr="000B038D" w:rsidR="00356E98" w:rsidP="713F1783" w:rsidRDefault="00356E98" w14:paraId="71A0EF0C"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Revise draft report based on comments and finalize all text, drawings, and cost information.</w:t>
            </w:r>
          </w:p>
        </w:tc>
        <w:tc>
          <w:tcPr>
            <w:tcW w:w="1157" w:type="pct"/>
            <w:tcMar/>
            <w:hideMark/>
          </w:tcPr>
          <w:p w:rsidRPr="000B038D" w:rsidR="00356E98" w:rsidP="713F1783" w:rsidRDefault="00356E98" w14:paraId="45FF8E6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report</w:t>
            </w:r>
          </w:p>
        </w:tc>
      </w:tr>
      <w:tr w:rsidRPr="00356E98" w:rsidR="00356E98" w:rsidTr="713F1783" w14:paraId="308E13BF" w14:textId="77777777">
        <w:tc>
          <w:tcPr>
            <w:tcW w:w="425" w:type="pct"/>
            <w:tcMar/>
            <w:hideMark/>
          </w:tcPr>
          <w:p w:rsidRPr="000B038D" w:rsidR="00356E98" w:rsidP="713F1783" w:rsidRDefault="00356E98" w14:paraId="3BCF2BB7"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15CCEEE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1.10.2</w:t>
            </w:r>
          </w:p>
        </w:tc>
        <w:tc>
          <w:tcPr>
            <w:tcW w:w="1230" w:type="pct"/>
            <w:tcMar/>
            <w:hideMark/>
          </w:tcPr>
          <w:p w:rsidRPr="000B038D" w:rsidR="00356E98" w:rsidP="713F1783" w:rsidRDefault="00356E98" w14:paraId="71F63BE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AODA-Compliant PDF and Printed Copies</w:t>
            </w:r>
          </w:p>
        </w:tc>
        <w:tc>
          <w:tcPr>
            <w:tcW w:w="1699" w:type="pct"/>
            <w:tcMar/>
            <w:hideMark/>
          </w:tcPr>
          <w:p w:rsidRPr="000B038D" w:rsidR="00356E98" w:rsidP="713F1783" w:rsidRDefault="00356E98" w14:paraId="0E651644"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Submit electronic AODA-compliant PDF and ten printed bound colour copies.</w:t>
            </w:r>
          </w:p>
        </w:tc>
        <w:tc>
          <w:tcPr>
            <w:tcW w:w="1157" w:type="pct"/>
            <w:tcMar/>
            <w:hideMark/>
          </w:tcPr>
          <w:p w:rsidRPr="000B038D" w:rsidR="00356E98" w:rsidP="713F1783" w:rsidRDefault="00356E98" w14:paraId="5713E03B"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submission package</w:t>
            </w:r>
          </w:p>
        </w:tc>
      </w:tr>
      <w:tr w:rsidRPr="00356E98" w:rsidR="00356E98" w:rsidTr="713F1783" w14:paraId="76C65D2D" w14:textId="77777777">
        <w:tc>
          <w:tcPr>
            <w:tcW w:w="425" w:type="pct"/>
            <w:tcMar/>
            <w:hideMark/>
          </w:tcPr>
          <w:p w:rsidRPr="000B038D" w:rsidR="00356E98" w:rsidP="713F1783" w:rsidRDefault="00356E98" w14:paraId="559857D5"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3</w:t>
            </w:r>
          </w:p>
        </w:tc>
        <w:tc>
          <w:tcPr>
            <w:tcW w:w="489" w:type="pct"/>
            <w:tcMar/>
            <w:hideMark/>
          </w:tcPr>
          <w:p w:rsidRPr="000B038D" w:rsidR="00356E98" w:rsidP="713F1783" w:rsidRDefault="00356E98" w14:paraId="506E713A"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1.10.3</w:t>
            </w:r>
          </w:p>
        </w:tc>
        <w:tc>
          <w:tcPr>
            <w:tcW w:w="1230" w:type="pct"/>
            <w:tcMar/>
            <w:hideMark/>
          </w:tcPr>
          <w:p w:rsidRPr="000B038D" w:rsidR="00356E98" w:rsidP="713F1783" w:rsidRDefault="00356E98" w14:paraId="37FA98A9"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Presentation</w:t>
            </w:r>
          </w:p>
        </w:tc>
        <w:tc>
          <w:tcPr>
            <w:tcW w:w="1699" w:type="pct"/>
            <w:tcMar/>
            <w:hideMark/>
          </w:tcPr>
          <w:p w:rsidRPr="000B038D" w:rsidR="00356E98" w:rsidP="713F1783" w:rsidRDefault="00356E98" w14:paraId="23BF5606"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Present the final Streetscape Master Plan to the BIA Board and stakeholders.</w:t>
            </w:r>
          </w:p>
        </w:tc>
        <w:tc>
          <w:tcPr>
            <w:tcW w:w="1157" w:type="pct"/>
            <w:tcMar/>
            <w:hideMark/>
          </w:tcPr>
          <w:p w:rsidRPr="000B038D" w:rsidR="00356E98" w:rsidP="713F1783" w:rsidRDefault="00356E98" w14:paraId="7E53FAB8" w14:textId="77777777">
            <w:pPr>
              <w:spacing w:after="160" w:line="360" w:lineRule="auto"/>
              <w:rPr>
                <w:rFonts w:ascii="Times New Roman" w:hAnsi="Times New Roman" w:eastAsia="Times New Roman" w:cs="Times New Roman"/>
              </w:rPr>
            </w:pPr>
            <w:r w:rsidRPr="713F1783" w:rsidR="40CD39D8">
              <w:rPr>
                <w:rFonts w:ascii="Times New Roman" w:hAnsi="Times New Roman" w:eastAsia="Times New Roman" w:cs="Times New Roman"/>
              </w:rPr>
              <w:t>Final presentation materials</w:t>
            </w:r>
          </w:p>
        </w:tc>
      </w:tr>
    </w:tbl>
    <w:p w:rsidR="00E33610" w:rsidP="713F1783" w:rsidRDefault="00E33610" w14:paraId="4F6B6811" w14:textId="77777777">
      <w:pPr>
        <w:spacing w:line="360" w:lineRule="auto"/>
        <w:rPr>
          <w:rFonts w:ascii="Times New Roman" w:hAnsi="Times New Roman" w:eastAsia="Times New Roman" w:cs="Times New Roman"/>
          <w:b w:val="1"/>
          <w:bCs w:val="1"/>
        </w:rPr>
      </w:pPr>
    </w:p>
    <w:p w:rsidR="00154E26" w:rsidP="713F1783" w:rsidRDefault="00154E26" w14:paraId="5DB74C52" w14:textId="77777777">
      <w:pPr>
        <w:spacing w:line="360" w:lineRule="auto"/>
        <w:rPr>
          <w:rFonts w:ascii="Times New Roman" w:hAnsi="Times New Roman" w:eastAsia="Times New Roman" w:cs="Times New Roman"/>
        </w:rPr>
      </w:pPr>
    </w:p>
    <w:sectPr w:rsidR="00154E2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3CD4"/>
    <w:multiLevelType w:val="multilevel"/>
    <w:tmpl w:val="B94E8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2633A3C"/>
    <w:multiLevelType w:val="multilevel"/>
    <w:tmpl w:val="BED22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8070991"/>
    <w:multiLevelType w:val="hybridMultilevel"/>
    <w:tmpl w:val="63925B4A"/>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254B58C9"/>
    <w:multiLevelType w:val="multilevel"/>
    <w:tmpl w:val="C68C5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67091F"/>
    <w:multiLevelType w:val="multilevel"/>
    <w:tmpl w:val="22D6E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F020B7F"/>
    <w:multiLevelType w:val="multilevel"/>
    <w:tmpl w:val="6FB63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42E165B"/>
    <w:multiLevelType w:val="multilevel"/>
    <w:tmpl w:val="AF247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5007E42"/>
    <w:multiLevelType w:val="multilevel"/>
    <w:tmpl w:val="EB3A9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623453"/>
    <w:multiLevelType w:val="multilevel"/>
    <w:tmpl w:val="062C1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882F8D"/>
    <w:multiLevelType w:val="multilevel"/>
    <w:tmpl w:val="BCF44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F73574"/>
    <w:multiLevelType w:val="hybridMultilevel"/>
    <w:tmpl w:val="C2BC546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4F0F31A1"/>
    <w:multiLevelType w:val="multilevel"/>
    <w:tmpl w:val="5EBA9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E82DDF"/>
    <w:multiLevelType w:val="multilevel"/>
    <w:tmpl w:val="DD6C2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4DC5320"/>
    <w:multiLevelType w:val="multilevel"/>
    <w:tmpl w:val="54521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1A25853"/>
    <w:multiLevelType w:val="multilevel"/>
    <w:tmpl w:val="70804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707451B"/>
    <w:multiLevelType w:val="multilevel"/>
    <w:tmpl w:val="9FFC0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E0172F0"/>
    <w:multiLevelType w:val="multilevel"/>
    <w:tmpl w:val="4DAAD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50873A4"/>
    <w:multiLevelType w:val="multilevel"/>
    <w:tmpl w:val="5608D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8290F75"/>
    <w:multiLevelType w:val="multilevel"/>
    <w:tmpl w:val="6EE821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B65250E"/>
    <w:multiLevelType w:val="multilevel"/>
    <w:tmpl w:val="62AE1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80055503">
    <w:abstractNumId w:val="17"/>
  </w:num>
  <w:num w:numId="2" w16cid:durableId="134102119">
    <w:abstractNumId w:val="6"/>
  </w:num>
  <w:num w:numId="3" w16cid:durableId="1520238692">
    <w:abstractNumId w:val="13"/>
  </w:num>
  <w:num w:numId="4" w16cid:durableId="1811361543">
    <w:abstractNumId w:val="1"/>
  </w:num>
  <w:num w:numId="5" w16cid:durableId="1841503898">
    <w:abstractNumId w:val="14"/>
  </w:num>
  <w:num w:numId="6" w16cid:durableId="2019841938">
    <w:abstractNumId w:val="4"/>
  </w:num>
  <w:num w:numId="7" w16cid:durableId="2022276141">
    <w:abstractNumId w:val="0"/>
  </w:num>
  <w:num w:numId="8" w16cid:durableId="202980572">
    <w:abstractNumId w:val="3"/>
  </w:num>
  <w:num w:numId="9" w16cid:durableId="2129661404">
    <w:abstractNumId w:val="5"/>
  </w:num>
  <w:num w:numId="10" w16cid:durableId="225721689">
    <w:abstractNumId w:val="11"/>
  </w:num>
  <w:num w:numId="11" w16cid:durableId="250283179">
    <w:abstractNumId w:val="9"/>
  </w:num>
  <w:num w:numId="12" w16cid:durableId="536746741">
    <w:abstractNumId w:val="16"/>
  </w:num>
  <w:num w:numId="13" w16cid:durableId="655496546">
    <w:abstractNumId w:val="12"/>
  </w:num>
  <w:num w:numId="14" w16cid:durableId="697852430">
    <w:abstractNumId w:val="19"/>
  </w:num>
  <w:num w:numId="15" w16cid:durableId="782191722">
    <w:abstractNumId w:val="15"/>
  </w:num>
  <w:num w:numId="16" w16cid:durableId="834102234">
    <w:abstractNumId w:val="18"/>
  </w:num>
  <w:num w:numId="17" w16cid:durableId="889417463">
    <w:abstractNumId w:val="7"/>
  </w:num>
  <w:num w:numId="18" w16cid:durableId="934165896">
    <w:abstractNumId w:val="8"/>
  </w:num>
  <w:num w:numId="19" w16cid:durableId="1351180705">
    <w:abstractNumId w:val="2"/>
  </w:num>
  <w:num w:numId="20" w16cid:durableId="92870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A46"/>
    <w:rsid w:val="00011501"/>
    <w:rsid w:val="000A0CD2"/>
    <w:rsid w:val="000B038D"/>
    <w:rsid w:val="000E228A"/>
    <w:rsid w:val="00152AAB"/>
    <w:rsid w:val="00154E26"/>
    <w:rsid w:val="001C12E5"/>
    <w:rsid w:val="001F1483"/>
    <w:rsid w:val="00210798"/>
    <w:rsid w:val="002C66DB"/>
    <w:rsid w:val="002D67B6"/>
    <w:rsid w:val="002E0E5B"/>
    <w:rsid w:val="002E2FE4"/>
    <w:rsid w:val="002F72D6"/>
    <w:rsid w:val="003350F8"/>
    <w:rsid w:val="00341551"/>
    <w:rsid w:val="00345577"/>
    <w:rsid w:val="00352265"/>
    <w:rsid w:val="003522AB"/>
    <w:rsid w:val="00356E98"/>
    <w:rsid w:val="003D0885"/>
    <w:rsid w:val="003F546F"/>
    <w:rsid w:val="003F5C4A"/>
    <w:rsid w:val="00423B0F"/>
    <w:rsid w:val="0043437D"/>
    <w:rsid w:val="00446D93"/>
    <w:rsid w:val="00466031"/>
    <w:rsid w:val="00484D54"/>
    <w:rsid w:val="004B0E56"/>
    <w:rsid w:val="004E15D5"/>
    <w:rsid w:val="00523AA2"/>
    <w:rsid w:val="00576131"/>
    <w:rsid w:val="005B4E1C"/>
    <w:rsid w:val="00663E87"/>
    <w:rsid w:val="006E4B8F"/>
    <w:rsid w:val="00794B98"/>
    <w:rsid w:val="007A3994"/>
    <w:rsid w:val="007D1C0B"/>
    <w:rsid w:val="007F5AF0"/>
    <w:rsid w:val="00877749"/>
    <w:rsid w:val="00882515"/>
    <w:rsid w:val="008832D4"/>
    <w:rsid w:val="00896E56"/>
    <w:rsid w:val="00910EEA"/>
    <w:rsid w:val="0091379A"/>
    <w:rsid w:val="00925DE4"/>
    <w:rsid w:val="00927335"/>
    <w:rsid w:val="00962ECF"/>
    <w:rsid w:val="009E27DD"/>
    <w:rsid w:val="00A00A46"/>
    <w:rsid w:val="00A1267E"/>
    <w:rsid w:val="00A26E6B"/>
    <w:rsid w:val="00A778E3"/>
    <w:rsid w:val="00A97389"/>
    <w:rsid w:val="00C017B2"/>
    <w:rsid w:val="00C2318D"/>
    <w:rsid w:val="00C60BAD"/>
    <w:rsid w:val="00CC4CFB"/>
    <w:rsid w:val="00D063C4"/>
    <w:rsid w:val="00D24450"/>
    <w:rsid w:val="00D306DB"/>
    <w:rsid w:val="00D67D5B"/>
    <w:rsid w:val="00D80D6D"/>
    <w:rsid w:val="00D8134C"/>
    <w:rsid w:val="00E33610"/>
    <w:rsid w:val="00E831CE"/>
    <w:rsid w:val="00EA380F"/>
    <w:rsid w:val="00F62DC4"/>
    <w:rsid w:val="00F80FB4"/>
    <w:rsid w:val="00FB7743"/>
    <w:rsid w:val="00FF38DF"/>
    <w:rsid w:val="0AD18347"/>
    <w:rsid w:val="1A2ADAFA"/>
    <w:rsid w:val="38A63CC8"/>
    <w:rsid w:val="40CD39D8"/>
    <w:rsid w:val="41ACF497"/>
    <w:rsid w:val="5A7E9F7F"/>
    <w:rsid w:val="6594683C"/>
    <w:rsid w:val="713F1783"/>
    <w:rsid w:val="71427AB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9FB8"/>
  <w15:chartTrackingRefBased/>
  <w15:docId w15:val="{09A1699A-C9CE-497E-A0CA-D31437A1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00A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A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00A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00A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00A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00A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00A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00A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00A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00A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00A46"/>
    <w:rPr>
      <w:rFonts w:eastAsiaTheme="majorEastAsia" w:cstheme="majorBidi"/>
      <w:color w:val="272727" w:themeColor="text1" w:themeTint="D8"/>
    </w:rPr>
  </w:style>
  <w:style w:type="paragraph" w:styleId="Title">
    <w:name w:val="Title"/>
    <w:basedOn w:val="Normal"/>
    <w:next w:val="Normal"/>
    <w:link w:val="TitleChar"/>
    <w:uiPriority w:val="10"/>
    <w:qFormat/>
    <w:rsid w:val="00A00A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00A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00A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00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A46"/>
    <w:pPr>
      <w:spacing w:before="160"/>
      <w:jc w:val="center"/>
    </w:pPr>
    <w:rPr>
      <w:i/>
      <w:iCs/>
      <w:color w:val="404040" w:themeColor="text1" w:themeTint="BF"/>
    </w:rPr>
  </w:style>
  <w:style w:type="character" w:styleId="QuoteChar" w:customStyle="1">
    <w:name w:val="Quote Char"/>
    <w:basedOn w:val="DefaultParagraphFont"/>
    <w:link w:val="Quote"/>
    <w:uiPriority w:val="29"/>
    <w:rsid w:val="00A00A46"/>
    <w:rPr>
      <w:i/>
      <w:iCs/>
      <w:color w:val="404040" w:themeColor="text1" w:themeTint="BF"/>
    </w:rPr>
  </w:style>
  <w:style w:type="paragraph" w:styleId="ListParagraph">
    <w:name w:val="List Paragraph"/>
    <w:basedOn w:val="Normal"/>
    <w:uiPriority w:val="34"/>
    <w:qFormat/>
    <w:rsid w:val="00A00A46"/>
    <w:pPr>
      <w:ind w:left="720"/>
      <w:contextualSpacing/>
    </w:pPr>
  </w:style>
  <w:style w:type="character" w:styleId="IntenseEmphasis">
    <w:name w:val="Intense Emphasis"/>
    <w:basedOn w:val="DefaultParagraphFont"/>
    <w:uiPriority w:val="21"/>
    <w:qFormat/>
    <w:rsid w:val="00A00A46"/>
    <w:rPr>
      <w:i/>
      <w:iCs/>
      <w:color w:val="0F4761" w:themeColor="accent1" w:themeShade="BF"/>
    </w:rPr>
  </w:style>
  <w:style w:type="paragraph" w:styleId="IntenseQuote">
    <w:name w:val="Intense Quote"/>
    <w:basedOn w:val="Normal"/>
    <w:next w:val="Normal"/>
    <w:link w:val="IntenseQuoteChar"/>
    <w:uiPriority w:val="30"/>
    <w:qFormat/>
    <w:rsid w:val="00A00A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00A46"/>
    <w:rPr>
      <w:i/>
      <w:iCs/>
      <w:color w:val="0F4761" w:themeColor="accent1" w:themeShade="BF"/>
    </w:rPr>
  </w:style>
  <w:style w:type="character" w:styleId="IntenseReference">
    <w:name w:val="Intense Reference"/>
    <w:basedOn w:val="DefaultParagraphFont"/>
    <w:uiPriority w:val="32"/>
    <w:qFormat/>
    <w:rsid w:val="00A00A46"/>
    <w:rPr>
      <w:b/>
      <w:bCs/>
      <w:smallCaps/>
      <w:color w:val="0F4761" w:themeColor="accent1" w:themeShade="BF"/>
      <w:spacing w:val="5"/>
    </w:rPr>
  </w:style>
  <w:style w:type="table" w:styleId="TableGrid">
    <w:name w:val="Table Grid"/>
    <w:basedOn w:val="TableNormal"/>
    <w:uiPriority w:val="39"/>
    <w:rsid w:val="00C231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Zishu Fang</dc:creator>
  <keywords/>
  <dc:description/>
  <lastModifiedBy>Zishu Fang</lastModifiedBy>
  <revision>65</revision>
  <dcterms:created xsi:type="dcterms:W3CDTF">2026-05-28T13:51:00.0000000Z</dcterms:created>
  <dcterms:modified xsi:type="dcterms:W3CDTF">2026-05-29T21:08:55.6911963Z</dcterms:modified>
</coreProperties>
</file>