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23063" w14:textId="31EDA03F" w:rsidR="0067003E" w:rsidRDefault="00390285">
      <w:pPr>
        <w:rPr>
          <w:lang w:val="en-US"/>
        </w:rPr>
      </w:pPr>
      <w:r>
        <w:rPr>
          <w:lang w:val="en-US"/>
        </w:rPr>
        <w:t xml:space="preserve">Primary source of information - </w:t>
      </w:r>
      <w:hyperlink r:id="rId4" w:history="1">
        <w:r w:rsidRPr="0053584D">
          <w:rPr>
            <w:rStyle w:val="Hyperlink"/>
            <w:lang w:val="en-US"/>
          </w:rPr>
          <w:t>https://www.ontario.ca/search/orders-in-council</w:t>
        </w:r>
      </w:hyperlink>
    </w:p>
    <w:p w14:paraId="5DDC451F" w14:textId="77777777" w:rsidR="00390285" w:rsidRDefault="00390285">
      <w:pPr>
        <w:rPr>
          <w:lang w:val="en-US"/>
        </w:rPr>
      </w:pPr>
    </w:p>
    <w:p w14:paraId="3D7C7B1A" w14:textId="6B8B7866" w:rsidR="00390285" w:rsidRPr="00390285" w:rsidRDefault="00390285">
      <w:pPr>
        <w:rPr>
          <w:lang w:val="en-US"/>
        </w:rPr>
      </w:pPr>
      <w:r>
        <w:rPr>
          <w:lang w:val="en-US"/>
        </w:rPr>
        <w:t xml:space="preserve"> </w:t>
      </w:r>
    </w:p>
    <w:sectPr w:rsidR="00390285" w:rsidRPr="003902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492"/>
    <w:rsid w:val="0024106F"/>
    <w:rsid w:val="00390285"/>
    <w:rsid w:val="0067003E"/>
    <w:rsid w:val="009F2B23"/>
    <w:rsid w:val="00F6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6B7BB"/>
  <w15:chartTrackingRefBased/>
  <w15:docId w15:val="{505E9F52-DA35-4330-9A71-5CA279692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4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02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2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ontario.ca/search/orders-in-counc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2026-08-29T11:39:00Z</dcterms:created>
  <dcterms:modified xsi:type="dcterms:W3CDTF">2026-08-29T11:41:00Z</dcterms:modified>
</cp:coreProperties>
</file>