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8F07" w14:textId="5B9FE7CF" w:rsidR="0067003E" w:rsidRDefault="00B26A9B">
      <w:pPr>
        <w:rPr>
          <w:lang w:val="en-US"/>
        </w:rPr>
      </w:pPr>
      <w:r>
        <w:rPr>
          <w:lang w:val="en-US"/>
        </w:rPr>
        <w:t xml:space="preserve">Primary source of information - </w:t>
      </w:r>
      <w:hyperlink r:id="rId4" w:history="1">
        <w:r w:rsidRPr="004E79F1">
          <w:rPr>
            <w:rStyle w:val="Hyperlink"/>
            <w:lang w:val="en-US"/>
          </w:rPr>
          <w:t>https://decisions.ipc.on.ca/ipc-cipvp/en/nav.do</w:t>
        </w:r>
      </w:hyperlink>
    </w:p>
    <w:p w14:paraId="1423F3DF" w14:textId="77777777" w:rsidR="00B26A9B" w:rsidRPr="00B26A9B" w:rsidRDefault="00B26A9B">
      <w:pPr>
        <w:rPr>
          <w:lang w:val="en-US"/>
        </w:rPr>
      </w:pPr>
    </w:p>
    <w:sectPr w:rsidR="00B26A9B" w:rsidRPr="00B26A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EF"/>
    <w:rsid w:val="0067003E"/>
    <w:rsid w:val="00866BEF"/>
    <w:rsid w:val="00972024"/>
    <w:rsid w:val="009F2B23"/>
    <w:rsid w:val="00B2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1A4B"/>
  <w15:chartTrackingRefBased/>
  <w15:docId w15:val="{14A7CDC9-9A65-49A7-B10E-D8F2C9FF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B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A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cisions.ipc.on.ca/ipc-cipvp/en/nav.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2026-08-29T11:36:00Z</dcterms:created>
  <dcterms:modified xsi:type="dcterms:W3CDTF">2026-08-29T11:36:00Z</dcterms:modified>
</cp:coreProperties>
</file>