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E15C" w14:textId="77777777" w:rsidR="00AA3C2A" w:rsidRPr="00AA3C2A" w:rsidRDefault="00AA3C2A" w:rsidP="00AA3C2A">
      <w:r w:rsidRPr="00AA3C2A">
        <w:t xml:space="preserve">I treated “leadership changes” as changes in the hospital’s CEO, Chief of Staff/medical leadership, senior executive roles, Board officers, and voting Board membership—not ordinary manager turnover. I also distinguished a </w:t>
      </w:r>
      <w:r w:rsidRPr="00AA3C2A">
        <w:rPr>
          <w:b/>
          <w:bCs/>
        </w:rPr>
        <w:t>confirmed, dated change</w:t>
      </w:r>
      <w:r w:rsidRPr="00AA3C2A">
        <w:t xml:space="preserve"> from a change that can only be inferred from the current Board roster.</w:t>
      </w:r>
    </w:p>
    <w:p w14:paraId="1B505420" w14:textId="77777777" w:rsidR="00AA3C2A" w:rsidRPr="00AA3C2A" w:rsidRDefault="00AA3C2A" w:rsidP="00AA3C2A">
      <w:r w:rsidRPr="00AA3C2A">
        <w:t xml:space="preserve">The evidence is unusually strong that </w:t>
      </w:r>
      <w:r w:rsidRPr="00AA3C2A">
        <w:rPr>
          <w:b/>
          <w:bCs/>
        </w:rPr>
        <w:t>France Dallaire remained CEO throughout the period</w:t>
      </w:r>
      <w:r w:rsidRPr="00AA3C2A">
        <w:t>. Sensenbrenner’s 2021–22 annual report identifies her as CEO, and the hospital’s current leadership page still identifies her as CEO. (</w:t>
      </w:r>
      <w:hyperlink r:id="rId4" w:tooltip="SBH Annual Report 2021-2022_FINAL-NM" w:history="1">
        <w:r w:rsidRPr="00AA3C2A">
          <w:rPr>
            <w:rStyle w:val="Hyperlink"/>
          </w:rPr>
          <w:t>Senhosp</w:t>
        </w:r>
      </w:hyperlink>
      <w:r w:rsidRPr="00AA3C2A">
        <w:t>)</w:t>
      </w:r>
    </w:p>
    <w:p w14:paraId="73B810F6" w14:textId="77777777" w:rsidR="00AA3C2A" w:rsidRPr="00AA3C2A" w:rsidRDefault="00AA3C2A" w:rsidP="00AA3C2A">
      <w:pPr>
        <w:rPr>
          <w:b/>
          <w:bCs/>
        </w:rPr>
      </w:pPr>
      <w:r w:rsidRPr="00AA3C2A">
        <w:rPr>
          <w:b/>
          <w:bCs/>
        </w:rPr>
        <w:t>Confirmed leadership / governance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133"/>
        <w:gridCol w:w="2222"/>
        <w:gridCol w:w="1136"/>
        <w:gridCol w:w="1583"/>
        <w:gridCol w:w="1598"/>
      </w:tblGrid>
      <w:tr w:rsidR="00AA3C2A" w:rsidRPr="00AA3C2A" w14:paraId="65588596" w14:textId="77777777">
        <w:trPr>
          <w:tblHeader/>
          <w:tblCellSpacing w:w="15" w:type="dxa"/>
        </w:trPr>
        <w:tc>
          <w:tcPr>
            <w:tcW w:w="0" w:type="auto"/>
            <w:vAlign w:val="center"/>
            <w:hideMark/>
          </w:tcPr>
          <w:p w14:paraId="776F9630" w14:textId="77777777" w:rsidR="00AA3C2A" w:rsidRPr="00AA3C2A" w:rsidRDefault="00AA3C2A" w:rsidP="00AA3C2A">
            <w:pPr>
              <w:rPr>
                <w:b/>
                <w:bCs/>
              </w:rPr>
            </w:pPr>
            <w:r w:rsidRPr="00AA3C2A">
              <w:rPr>
                <w:b/>
                <w:bCs/>
              </w:rPr>
              <w:t>Hospital</w:t>
            </w:r>
          </w:p>
        </w:tc>
        <w:tc>
          <w:tcPr>
            <w:tcW w:w="0" w:type="auto"/>
            <w:vAlign w:val="center"/>
            <w:hideMark/>
          </w:tcPr>
          <w:p w14:paraId="0EE1B424" w14:textId="77777777" w:rsidR="00AA3C2A" w:rsidRPr="00AA3C2A" w:rsidRDefault="00AA3C2A" w:rsidP="00AA3C2A">
            <w:pPr>
              <w:rPr>
                <w:b/>
                <w:bCs/>
              </w:rPr>
            </w:pPr>
            <w:r w:rsidRPr="00AA3C2A">
              <w:rPr>
                <w:b/>
                <w:bCs/>
              </w:rPr>
              <w:t>Issue</w:t>
            </w:r>
          </w:p>
        </w:tc>
        <w:tc>
          <w:tcPr>
            <w:tcW w:w="0" w:type="auto"/>
            <w:vAlign w:val="center"/>
            <w:hideMark/>
          </w:tcPr>
          <w:p w14:paraId="03C87092" w14:textId="77777777" w:rsidR="00AA3C2A" w:rsidRPr="00AA3C2A" w:rsidRDefault="00AA3C2A" w:rsidP="00AA3C2A">
            <w:pPr>
              <w:rPr>
                <w:b/>
                <w:bCs/>
              </w:rPr>
            </w:pPr>
            <w:r w:rsidRPr="00AA3C2A">
              <w:rPr>
                <w:b/>
                <w:bCs/>
              </w:rPr>
              <w:t>Paragraph blurb</w:t>
            </w:r>
          </w:p>
        </w:tc>
        <w:tc>
          <w:tcPr>
            <w:tcW w:w="0" w:type="auto"/>
            <w:vAlign w:val="center"/>
            <w:hideMark/>
          </w:tcPr>
          <w:p w14:paraId="3B9339F3" w14:textId="77777777" w:rsidR="00AA3C2A" w:rsidRPr="00AA3C2A" w:rsidRDefault="00AA3C2A" w:rsidP="00AA3C2A">
            <w:pPr>
              <w:rPr>
                <w:b/>
                <w:bCs/>
              </w:rPr>
            </w:pPr>
            <w:r w:rsidRPr="00AA3C2A">
              <w:rPr>
                <w:b/>
                <w:bCs/>
              </w:rPr>
              <w:t>Date</w:t>
            </w:r>
          </w:p>
        </w:tc>
        <w:tc>
          <w:tcPr>
            <w:tcW w:w="0" w:type="auto"/>
            <w:vAlign w:val="center"/>
            <w:hideMark/>
          </w:tcPr>
          <w:p w14:paraId="1A22FFDD" w14:textId="77777777" w:rsidR="00AA3C2A" w:rsidRPr="00AA3C2A" w:rsidRDefault="00AA3C2A" w:rsidP="00AA3C2A">
            <w:pPr>
              <w:rPr>
                <w:b/>
                <w:bCs/>
              </w:rPr>
            </w:pPr>
            <w:r w:rsidRPr="00AA3C2A">
              <w:rPr>
                <w:b/>
                <w:bCs/>
              </w:rPr>
              <w:t>Source</w:t>
            </w:r>
          </w:p>
        </w:tc>
        <w:tc>
          <w:tcPr>
            <w:tcW w:w="0" w:type="auto"/>
            <w:vAlign w:val="center"/>
            <w:hideMark/>
          </w:tcPr>
          <w:p w14:paraId="4BBE79EE" w14:textId="77777777" w:rsidR="00AA3C2A" w:rsidRPr="00AA3C2A" w:rsidRDefault="00AA3C2A" w:rsidP="00AA3C2A">
            <w:pPr>
              <w:rPr>
                <w:b/>
                <w:bCs/>
              </w:rPr>
            </w:pPr>
            <w:r w:rsidRPr="00AA3C2A">
              <w:rPr>
                <w:b/>
                <w:bCs/>
              </w:rPr>
              <w:t>Source link</w:t>
            </w:r>
          </w:p>
        </w:tc>
      </w:tr>
      <w:tr w:rsidR="00AA3C2A" w:rsidRPr="00AA3C2A" w14:paraId="092BAB1D" w14:textId="77777777">
        <w:trPr>
          <w:tblCellSpacing w:w="15" w:type="dxa"/>
        </w:trPr>
        <w:tc>
          <w:tcPr>
            <w:tcW w:w="0" w:type="auto"/>
            <w:vAlign w:val="center"/>
            <w:hideMark/>
          </w:tcPr>
          <w:p w14:paraId="1009BB70" w14:textId="77777777" w:rsidR="00AA3C2A" w:rsidRPr="00AA3C2A" w:rsidRDefault="00AA3C2A" w:rsidP="00AA3C2A">
            <w:r w:rsidRPr="00AA3C2A">
              <w:rPr>
                <w:b/>
                <w:bCs/>
              </w:rPr>
              <w:t>Sensenbrenner Hospital</w:t>
            </w:r>
          </w:p>
        </w:tc>
        <w:tc>
          <w:tcPr>
            <w:tcW w:w="0" w:type="auto"/>
            <w:vAlign w:val="center"/>
            <w:hideMark/>
          </w:tcPr>
          <w:p w14:paraId="60687966" w14:textId="77777777" w:rsidR="00AA3C2A" w:rsidRPr="00AA3C2A" w:rsidRDefault="00AA3C2A" w:rsidP="00AA3C2A">
            <w:r w:rsidRPr="00AA3C2A">
              <w:rPr>
                <w:b/>
                <w:bCs/>
              </w:rPr>
              <w:t>Chief of Staff — Michael Power → Dr. Jessica Kwapis</w:t>
            </w:r>
          </w:p>
        </w:tc>
        <w:tc>
          <w:tcPr>
            <w:tcW w:w="0" w:type="auto"/>
            <w:vAlign w:val="center"/>
            <w:hideMark/>
          </w:tcPr>
          <w:p w14:paraId="2306235C" w14:textId="77777777" w:rsidR="00AA3C2A" w:rsidRPr="00AA3C2A" w:rsidRDefault="00AA3C2A" w:rsidP="00AA3C2A">
            <w:r w:rsidRPr="00AA3C2A">
              <w:t>After six years as Chief of Staff, Dr. Michael Power stated in the 2021–22 annual report that this was his final report and that he had stepped down. He expressly welcomed Dr. Jessica Kwapis into the Chief of Staff role. The report also thanks Power for his seven years of service and notes his retirement. This is the clearest documented senior-medical-leadership succession during the requested period. (</w:t>
            </w:r>
            <w:hyperlink r:id="rId5" w:tooltip="ANNUAL REPORT" w:history="1">
              <w:r w:rsidRPr="00AA3C2A">
                <w:rPr>
                  <w:rStyle w:val="Hyperlink"/>
                </w:rPr>
                <w:t>Senhosp</w:t>
              </w:r>
            </w:hyperlink>
            <w:r w:rsidRPr="00AA3C2A">
              <w:t>)</w:t>
            </w:r>
          </w:p>
        </w:tc>
        <w:tc>
          <w:tcPr>
            <w:tcW w:w="0" w:type="auto"/>
            <w:vAlign w:val="center"/>
            <w:hideMark/>
          </w:tcPr>
          <w:p w14:paraId="3D874A14" w14:textId="77777777" w:rsidR="00AA3C2A" w:rsidRPr="00AA3C2A" w:rsidRDefault="00AA3C2A" w:rsidP="00AA3C2A">
            <w:r w:rsidRPr="00AA3C2A">
              <w:rPr>
                <w:b/>
                <w:bCs/>
              </w:rPr>
              <w:t>2022</w:t>
            </w:r>
            <w:r w:rsidRPr="00AA3C2A">
              <w:t xml:space="preserve"> (during the 2021–22 fiscal-year transition; exact effective day not stated in the public report)</w:t>
            </w:r>
          </w:p>
        </w:tc>
        <w:tc>
          <w:tcPr>
            <w:tcW w:w="0" w:type="auto"/>
            <w:vAlign w:val="center"/>
            <w:hideMark/>
          </w:tcPr>
          <w:p w14:paraId="0A31A9F3" w14:textId="77777777" w:rsidR="00AA3C2A" w:rsidRPr="00AA3C2A" w:rsidRDefault="00AA3C2A" w:rsidP="00AA3C2A">
            <w:r w:rsidRPr="00AA3C2A">
              <w:t>Sensenbrenner Hospital, 2021–22 Annual Report</w:t>
            </w:r>
          </w:p>
        </w:tc>
        <w:tc>
          <w:tcPr>
            <w:tcW w:w="0" w:type="auto"/>
            <w:vAlign w:val="center"/>
            <w:hideMark/>
          </w:tcPr>
          <w:p w14:paraId="2E518A19" w14:textId="77777777" w:rsidR="00AA3C2A" w:rsidRPr="00AA3C2A" w:rsidRDefault="00AA3C2A" w:rsidP="00AA3C2A">
            <w:hyperlink r:id="rId6" w:history="1">
              <w:r w:rsidRPr="00AA3C2A">
                <w:rPr>
                  <w:rStyle w:val="Hyperlink"/>
                </w:rPr>
                <w:t>Sensenbrenner 2021–22 Annual Report</w:t>
              </w:r>
            </w:hyperlink>
          </w:p>
        </w:tc>
      </w:tr>
      <w:tr w:rsidR="00AA3C2A" w:rsidRPr="00AA3C2A" w14:paraId="23CA073C" w14:textId="77777777">
        <w:trPr>
          <w:tblCellSpacing w:w="15" w:type="dxa"/>
        </w:trPr>
        <w:tc>
          <w:tcPr>
            <w:tcW w:w="0" w:type="auto"/>
            <w:vAlign w:val="center"/>
            <w:hideMark/>
          </w:tcPr>
          <w:p w14:paraId="6B503CB1" w14:textId="77777777" w:rsidR="00AA3C2A" w:rsidRPr="00AA3C2A" w:rsidRDefault="00AA3C2A" w:rsidP="00AA3C2A">
            <w:r w:rsidRPr="00AA3C2A">
              <w:rPr>
                <w:b/>
                <w:bCs/>
              </w:rPr>
              <w:lastRenderedPageBreak/>
              <w:t>Sensenbrenner Hospital</w:t>
            </w:r>
          </w:p>
        </w:tc>
        <w:tc>
          <w:tcPr>
            <w:tcW w:w="0" w:type="auto"/>
            <w:vAlign w:val="center"/>
            <w:hideMark/>
          </w:tcPr>
          <w:p w14:paraId="0035453F" w14:textId="77777777" w:rsidR="00AA3C2A" w:rsidRPr="00AA3C2A" w:rsidRDefault="00AA3C2A" w:rsidP="00AA3C2A">
            <w:r w:rsidRPr="00AA3C2A">
              <w:rPr>
                <w:b/>
                <w:bCs/>
              </w:rPr>
              <w:t>CEO continuity — France Dallaire retained</w:t>
            </w:r>
          </w:p>
        </w:tc>
        <w:tc>
          <w:tcPr>
            <w:tcW w:w="0" w:type="auto"/>
            <w:vAlign w:val="center"/>
            <w:hideMark/>
          </w:tcPr>
          <w:p w14:paraId="16AE2794" w14:textId="77777777" w:rsidR="00AA3C2A" w:rsidRPr="00AA3C2A" w:rsidRDefault="00AA3C2A" w:rsidP="00AA3C2A">
            <w:r w:rsidRPr="00AA3C2A">
              <w:t xml:space="preserve">There is </w:t>
            </w:r>
            <w:r w:rsidRPr="00AA3C2A">
              <w:rPr>
                <w:b/>
                <w:bCs/>
              </w:rPr>
              <w:t>no evidence of a CEO succession</w:t>
            </w:r>
            <w:r w:rsidRPr="00AA3C2A">
              <w:t xml:space="preserve"> between July 16, 2021 and July 16, 2026. France Dallaire is identified as CEO in the 2021–22 report and remains CEO on the hospital’s leadership page. Ontario’s 2024 legislative record also identifies Dallaire as Sensenbrenner’s CEO. (</w:t>
            </w:r>
            <w:hyperlink r:id="rId7" w:tooltip="SBH Annual Report 2021-2022_FINAL-NM" w:history="1">
              <w:r w:rsidRPr="00AA3C2A">
                <w:rPr>
                  <w:rStyle w:val="Hyperlink"/>
                </w:rPr>
                <w:t>Senhosp</w:t>
              </w:r>
            </w:hyperlink>
            <w:r w:rsidRPr="00AA3C2A">
              <w:t>)</w:t>
            </w:r>
          </w:p>
        </w:tc>
        <w:tc>
          <w:tcPr>
            <w:tcW w:w="0" w:type="auto"/>
            <w:vAlign w:val="center"/>
            <w:hideMark/>
          </w:tcPr>
          <w:p w14:paraId="32311A41" w14:textId="77777777" w:rsidR="00AA3C2A" w:rsidRPr="00AA3C2A" w:rsidRDefault="00AA3C2A" w:rsidP="00AA3C2A">
            <w:r w:rsidRPr="00AA3C2A">
              <w:rPr>
                <w:b/>
                <w:bCs/>
              </w:rPr>
              <w:t>No change identified, 2021–2026</w:t>
            </w:r>
          </w:p>
        </w:tc>
        <w:tc>
          <w:tcPr>
            <w:tcW w:w="0" w:type="auto"/>
            <w:vAlign w:val="center"/>
            <w:hideMark/>
          </w:tcPr>
          <w:p w14:paraId="20C90E62" w14:textId="77777777" w:rsidR="00AA3C2A" w:rsidRPr="00AA3C2A" w:rsidRDefault="00AA3C2A" w:rsidP="00AA3C2A">
            <w:r w:rsidRPr="00AA3C2A">
              <w:t>Sensenbrenner Hospital; Legislative Assembly of Ontario</w:t>
            </w:r>
          </w:p>
        </w:tc>
        <w:tc>
          <w:tcPr>
            <w:tcW w:w="0" w:type="auto"/>
            <w:vAlign w:val="center"/>
            <w:hideMark/>
          </w:tcPr>
          <w:p w14:paraId="5C397854" w14:textId="77777777" w:rsidR="00AA3C2A" w:rsidRPr="00AA3C2A" w:rsidRDefault="00AA3C2A" w:rsidP="00AA3C2A">
            <w:hyperlink r:id="rId8" w:history="1">
              <w:r w:rsidRPr="00AA3C2A">
                <w:rPr>
                  <w:rStyle w:val="Hyperlink"/>
                </w:rPr>
                <w:t>Sensenbrenner Leadership page</w:t>
              </w:r>
            </w:hyperlink>
          </w:p>
        </w:tc>
      </w:tr>
      <w:tr w:rsidR="00AA3C2A" w:rsidRPr="00AA3C2A" w14:paraId="7CAEAFE4" w14:textId="77777777">
        <w:trPr>
          <w:tblCellSpacing w:w="15" w:type="dxa"/>
        </w:trPr>
        <w:tc>
          <w:tcPr>
            <w:tcW w:w="0" w:type="auto"/>
            <w:vAlign w:val="center"/>
            <w:hideMark/>
          </w:tcPr>
          <w:p w14:paraId="18843EAC" w14:textId="77777777" w:rsidR="00AA3C2A" w:rsidRPr="00AA3C2A" w:rsidRDefault="00AA3C2A" w:rsidP="00AA3C2A">
            <w:r w:rsidRPr="00AA3C2A">
              <w:rPr>
                <w:b/>
                <w:bCs/>
              </w:rPr>
              <w:t>Sensenbrenner Hospital</w:t>
            </w:r>
          </w:p>
        </w:tc>
        <w:tc>
          <w:tcPr>
            <w:tcW w:w="0" w:type="auto"/>
            <w:vAlign w:val="center"/>
            <w:hideMark/>
          </w:tcPr>
          <w:p w14:paraId="246516F7" w14:textId="77777777" w:rsidR="00AA3C2A" w:rsidRPr="00AA3C2A" w:rsidRDefault="00AA3C2A" w:rsidP="00AA3C2A">
            <w:r w:rsidRPr="00AA3C2A">
              <w:rPr>
                <w:b/>
                <w:bCs/>
              </w:rPr>
              <w:t>Board Chair — Gary Fortin ceased being Chair</w:t>
            </w:r>
          </w:p>
        </w:tc>
        <w:tc>
          <w:tcPr>
            <w:tcW w:w="0" w:type="auto"/>
            <w:vAlign w:val="center"/>
            <w:hideMark/>
          </w:tcPr>
          <w:p w14:paraId="552ECA56" w14:textId="77777777" w:rsidR="00AA3C2A" w:rsidRPr="00AA3C2A" w:rsidRDefault="00AA3C2A" w:rsidP="00AA3C2A">
            <w:r w:rsidRPr="00AA3C2A">
              <w:t xml:space="preserve">Gary Fortin was Board Chair in the 2020–21 and 2021–22 annual-report governance records. The hospital’s current Board page instead lists Fortin as Vice-Chair and Natalie Côté-Tremblay as Chair. Thus, Fortin’s transition from Chair to Vice-Chair is established, although the hospital’s publicly indexed material I </w:t>
            </w:r>
            <w:r w:rsidRPr="00AA3C2A">
              <w:lastRenderedPageBreak/>
              <w:t xml:space="preserve">found does </w:t>
            </w:r>
            <w:r w:rsidRPr="00AA3C2A">
              <w:rPr>
                <w:b/>
                <w:bCs/>
              </w:rPr>
              <w:t>not provide the exact effective date</w:t>
            </w:r>
            <w:r w:rsidRPr="00AA3C2A">
              <w:t>.</w:t>
            </w:r>
          </w:p>
        </w:tc>
        <w:tc>
          <w:tcPr>
            <w:tcW w:w="0" w:type="auto"/>
            <w:vAlign w:val="center"/>
            <w:hideMark/>
          </w:tcPr>
          <w:p w14:paraId="7F151F74" w14:textId="77777777" w:rsidR="00AA3C2A" w:rsidRPr="00AA3C2A" w:rsidRDefault="00AA3C2A" w:rsidP="00AA3C2A">
            <w:r w:rsidRPr="00AA3C2A">
              <w:rPr>
                <w:b/>
                <w:bCs/>
              </w:rPr>
              <w:lastRenderedPageBreak/>
              <w:t>By July 16, 2026; exact date not publicly indexed</w:t>
            </w:r>
          </w:p>
        </w:tc>
        <w:tc>
          <w:tcPr>
            <w:tcW w:w="0" w:type="auto"/>
            <w:vAlign w:val="center"/>
            <w:hideMark/>
          </w:tcPr>
          <w:p w14:paraId="686499A7" w14:textId="77777777" w:rsidR="00AA3C2A" w:rsidRPr="00AA3C2A" w:rsidRDefault="00AA3C2A" w:rsidP="00AA3C2A">
            <w:r w:rsidRPr="00AA3C2A">
              <w:t>Sensenbrenner annual reports + current Board roster</w:t>
            </w:r>
          </w:p>
        </w:tc>
        <w:tc>
          <w:tcPr>
            <w:tcW w:w="0" w:type="auto"/>
            <w:vAlign w:val="center"/>
            <w:hideMark/>
          </w:tcPr>
          <w:p w14:paraId="766786E3" w14:textId="77777777" w:rsidR="00AA3C2A" w:rsidRPr="00AA3C2A" w:rsidRDefault="00AA3C2A" w:rsidP="00AA3C2A">
            <w:hyperlink r:id="rId9" w:history="1">
              <w:r w:rsidRPr="00AA3C2A">
                <w:rPr>
                  <w:rStyle w:val="Hyperlink"/>
                </w:rPr>
                <w:t>Sensenbrenner Leadership / Board page</w:t>
              </w:r>
            </w:hyperlink>
          </w:p>
        </w:tc>
      </w:tr>
      <w:tr w:rsidR="00AA3C2A" w:rsidRPr="00AA3C2A" w14:paraId="1B335F7F" w14:textId="77777777">
        <w:trPr>
          <w:tblCellSpacing w:w="15" w:type="dxa"/>
        </w:trPr>
        <w:tc>
          <w:tcPr>
            <w:tcW w:w="0" w:type="auto"/>
            <w:vAlign w:val="center"/>
            <w:hideMark/>
          </w:tcPr>
          <w:p w14:paraId="549EC0BA" w14:textId="77777777" w:rsidR="00AA3C2A" w:rsidRPr="00AA3C2A" w:rsidRDefault="00AA3C2A" w:rsidP="00AA3C2A">
            <w:r w:rsidRPr="00AA3C2A">
              <w:rPr>
                <w:b/>
                <w:bCs/>
              </w:rPr>
              <w:t>Sensenbrenner Hospital</w:t>
            </w:r>
          </w:p>
        </w:tc>
        <w:tc>
          <w:tcPr>
            <w:tcW w:w="0" w:type="auto"/>
            <w:vAlign w:val="center"/>
            <w:hideMark/>
          </w:tcPr>
          <w:p w14:paraId="695485FF" w14:textId="77777777" w:rsidR="00AA3C2A" w:rsidRPr="00AA3C2A" w:rsidRDefault="00AA3C2A" w:rsidP="00AA3C2A">
            <w:r w:rsidRPr="00AA3C2A">
              <w:rPr>
                <w:b/>
                <w:bCs/>
              </w:rPr>
              <w:t>Board Chair — Natalie Côté-Tremblay assumed Chair</w:t>
            </w:r>
          </w:p>
        </w:tc>
        <w:tc>
          <w:tcPr>
            <w:tcW w:w="0" w:type="auto"/>
            <w:vAlign w:val="center"/>
            <w:hideMark/>
          </w:tcPr>
          <w:p w14:paraId="6AA56D16" w14:textId="77777777" w:rsidR="00AA3C2A" w:rsidRPr="00AA3C2A" w:rsidRDefault="00AA3C2A" w:rsidP="00AA3C2A">
            <w:r w:rsidRPr="00AA3C2A">
              <w:t>Natalie Côté-Tremblay was Treasurer in the 2020–21/2021–22 Board records and is now listed as Board Chair. The transition therefore represents a progression in Board leadership rather than a new entrant to the Board. The exact appointment/election date could not be established from the hospital’s indexed public material.</w:t>
            </w:r>
          </w:p>
        </w:tc>
        <w:tc>
          <w:tcPr>
            <w:tcW w:w="0" w:type="auto"/>
            <w:vAlign w:val="center"/>
            <w:hideMark/>
          </w:tcPr>
          <w:p w14:paraId="6756E2F2" w14:textId="77777777" w:rsidR="00AA3C2A" w:rsidRPr="00AA3C2A" w:rsidRDefault="00AA3C2A" w:rsidP="00AA3C2A">
            <w:r w:rsidRPr="00AA3C2A">
              <w:rPr>
                <w:b/>
                <w:bCs/>
              </w:rPr>
              <w:t>By July 16, 2026; exact date not publicly indexed</w:t>
            </w:r>
          </w:p>
        </w:tc>
        <w:tc>
          <w:tcPr>
            <w:tcW w:w="0" w:type="auto"/>
            <w:vAlign w:val="center"/>
            <w:hideMark/>
          </w:tcPr>
          <w:p w14:paraId="0B4D44B8" w14:textId="77777777" w:rsidR="00AA3C2A" w:rsidRPr="00AA3C2A" w:rsidRDefault="00AA3C2A" w:rsidP="00AA3C2A">
            <w:r w:rsidRPr="00AA3C2A">
              <w:t>Sensenbrenner annual reports + current Board roster</w:t>
            </w:r>
          </w:p>
        </w:tc>
        <w:tc>
          <w:tcPr>
            <w:tcW w:w="0" w:type="auto"/>
            <w:vAlign w:val="center"/>
            <w:hideMark/>
          </w:tcPr>
          <w:p w14:paraId="2E52026A" w14:textId="77777777" w:rsidR="00AA3C2A" w:rsidRPr="00AA3C2A" w:rsidRDefault="00AA3C2A" w:rsidP="00AA3C2A">
            <w:hyperlink r:id="rId10" w:history="1">
              <w:r w:rsidRPr="00AA3C2A">
                <w:rPr>
                  <w:rStyle w:val="Hyperlink"/>
                </w:rPr>
                <w:t>Sensenbrenner Leadership / Board page</w:t>
              </w:r>
            </w:hyperlink>
          </w:p>
        </w:tc>
      </w:tr>
      <w:tr w:rsidR="00AA3C2A" w:rsidRPr="00AA3C2A" w14:paraId="76843407" w14:textId="77777777">
        <w:trPr>
          <w:tblCellSpacing w:w="15" w:type="dxa"/>
        </w:trPr>
        <w:tc>
          <w:tcPr>
            <w:tcW w:w="0" w:type="auto"/>
            <w:vAlign w:val="center"/>
            <w:hideMark/>
          </w:tcPr>
          <w:p w14:paraId="1CE34D73" w14:textId="77777777" w:rsidR="00AA3C2A" w:rsidRPr="00AA3C2A" w:rsidRDefault="00AA3C2A" w:rsidP="00AA3C2A">
            <w:r w:rsidRPr="00AA3C2A">
              <w:rPr>
                <w:b/>
                <w:bCs/>
              </w:rPr>
              <w:t>Sensenbrenner Hospital</w:t>
            </w:r>
          </w:p>
        </w:tc>
        <w:tc>
          <w:tcPr>
            <w:tcW w:w="0" w:type="auto"/>
            <w:vAlign w:val="center"/>
            <w:hideMark/>
          </w:tcPr>
          <w:p w14:paraId="571F0519" w14:textId="77777777" w:rsidR="00AA3C2A" w:rsidRPr="00AA3C2A" w:rsidRDefault="00AA3C2A" w:rsidP="00AA3C2A">
            <w:r w:rsidRPr="00AA3C2A">
              <w:rPr>
                <w:b/>
                <w:bCs/>
              </w:rPr>
              <w:t>Board Treasurer — Natalie Côté-Tremblay → Yves Labelle</w:t>
            </w:r>
          </w:p>
        </w:tc>
        <w:tc>
          <w:tcPr>
            <w:tcW w:w="0" w:type="auto"/>
            <w:vAlign w:val="center"/>
            <w:hideMark/>
          </w:tcPr>
          <w:p w14:paraId="5C13857E" w14:textId="77777777" w:rsidR="00AA3C2A" w:rsidRPr="00AA3C2A" w:rsidRDefault="00AA3C2A" w:rsidP="00AA3C2A">
            <w:r w:rsidRPr="00AA3C2A">
              <w:t xml:space="preserve">Natalie Côté-Tremblay held the Treasurer role in the 2021–22 Board listing; the current Board identifies Yves Labelle as Treasurer. This establishes an officer succession during the requested period, although no indexed public source located in this review gives the </w:t>
            </w:r>
            <w:r w:rsidRPr="00AA3C2A">
              <w:lastRenderedPageBreak/>
              <w:t>precise election/effective date. (</w:t>
            </w:r>
            <w:hyperlink r:id="rId11" w:tooltip="SBH Annual Report 2021-2022_FINAL-NM" w:history="1">
              <w:r w:rsidRPr="00AA3C2A">
                <w:rPr>
                  <w:rStyle w:val="Hyperlink"/>
                </w:rPr>
                <w:t>Senhosp</w:t>
              </w:r>
            </w:hyperlink>
            <w:r w:rsidRPr="00AA3C2A">
              <w:t>)</w:t>
            </w:r>
          </w:p>
        </w:tc>
        <w:tc>
          <w:tcPr>
            <w:tcW w:w="0" w:type="auto"/>
            <w:vAlign w:val="center"/>
            <w:hideMark/>
          </w:tcPr>
          <w:p w14:paraId="73F524D0" w14:textId="77777777" w:rsidR="00AA3C2A" w:rsidRPr="00AA3C2A" w:rsidRDefault="00AA3C2A" w:rsidP="00AA3C2A">
            <w:r w:rsidRPr="00AA3C2A">
              <w:rPr>
                <w:b/>
                <w:bCs/>
              </w:rPr>
              <w:lastRenderedPageBreak/>
              <w:t>By July 16, 2026; exact date not publicly indexed</w:t>
            </w:r>
          </w:p>
        </w:tc>
        <w:tc>
          <w:tcPr>
            <w:tcW w:w="0" w:type="auto"/>
            <w:vAlign w:val="center"/>
            <w:hideMark/>
          </w:tcPr>
          <w:p w14:paraId="1E922AF0" w14:textId="77777777" w:rsidR="00AA3C2A" w:rsidRPr="00AA3C2A" w:rsidRDefault="00AA3C2A" w:rsidP="00AA3C2A">
            <w:r w:rsidRPr="00AA3C2A">
              <w:t>Sensenbrenner annual report + current Board roster</w:t>
            </w:r>
          </w:p>
        </w:tc>
        <w:tc>
          <w:tcPr>
            <w:tcW w:w="0" w:type="auto"/>
            <w:vAlign w:val="center"/>
            <w:hideMark/>
          </w:tcPr>
          <w:p w14:paraId="6885F7E6" w14:textId="77777777" w:rsidR="00AA3C2A" w:rsidRPr="00AA3C2A" w:rsidRDefault="00AA3C2A" w:rsidP="00AA3C2A">
            <w:hyperlink r:id="rId12" w:history="1">
              <w:r w:rsidRPr="00AA3C2A">
                <w:rPr>
                  <w:rStyle w:val="Hyperlink"/>
                </w:rPr>
                <w:t>Sensenbrenner Leadership / Board page</w:t>
              </w:r>
            </w:hyperlink>
          </w:p>
        </w:tc>
      </w:tr>
      <w:tr w:rsidR="00AA3C2A" w:rsidRPr="00AA3C2A" w14:paraId="1C7B9454" w14:textId="77777777">
        <w:trPr>
          <w:tblCellSpacing w:w="15" w:type="dxa"/>
        </w:trPr>
        <w:tc>
          <w:tcPr>
            <w:tcW w:w="0" w:type="auto"/>
            <w:vAlign w:val="center"/>
            <w:hideMark/>
          </w:tcPr>
          <w:p w14:paraId="48CCEBF3" w14:textId="77777777" w:rsidR="00AA3C2A" w:rsidRPr="00AA3C2A" w:rsidRDefault="00AA3C2A" w:rsidP="00AA3C2A">
            <w:r w:rsidRPr="00AA3C2A">
              <w:rPr>
                <w:b/>
                <w:bCs/>
              </w:rPr>
              <w:t>Sensenbrenner Hospital</w:t>
            </w:r>
          </w:p>
        </w:tc>
        <w:tc>
          <w:tcPr>
            <w:tcW w:w="0" w:type="auto"/>
            <w:vAlign w:val="center"/>
            <w:hideMark/>
          </w:tcPr>
          <w:p w14:paraId="7884A968" w14:textId="77777777" w:rsidR="00AA3C2A" w:rsidRPr="00AA3C2A" w:rsidRDefault="00AA3C2A" w:rsidP="00AA3C2A">
            <w:r w:rsidRPr="00AA3C2A">
              <w:rPr>
                <w:b/>
                <w:bCs/>
              </w:rPr>
              <w:t>Board Secretary — Marcel Drisdale → Jaimee Washburn</w:t>
            </w:r>
          </w:p>
        </w:tc>
        <w:tc>
          <w:tcPr>
            <w:tcW w:w="0" w:type="auto"/>
            <w:vAlign w:val="center"/>
            <w:hideMark/>
          </w:tcPr>
          <w:p w14:paraId="1463FCB6" w14:textId="77777777" w:rsidR="00AA3C2A" w:rsidRPr="00AA3C2A" w:rsidRDefault="00AA3C2A" w:rsidP="00AA3C2A">
            <w:r w:rsidRPr="00AA3C2A">
              <w:t>Marcel Drisdale is identified as Board Secretary in the 2021–22 annual report; the current Board lists Jaimee Washburn as Secretary. This is therefore a Board-officer succession during the period, but the precise election/appointment date was not found in the indexed public record. (</w:t>
            </w:r>
            <w:hyperlink r:id="rId13" w:tooltip="SBH Annual Report 2021-2022_FINAL-NM" w:history="1">
              <w:r w:rsidRPr="00AA3C2A">
                <w:rPr>
                  <w:rStyle w:val="Hyperlink"/>
                </w:rPr>
                <w:t>Senhosp</w:t>
              </w:r>
            </w:hyperlink>
            <w:r w:rsidRPr="00AA3C2A">
              <w:t>)</w:t>
            </w:r>
          </w:p>
        </w:tc>
        <w:tc>
          <w:tcPr>
            <w:tcW w:w="0" w:type="auto"/>
            <w:vAlign w:val="center"/>
            <w:hideMark/>
          </w:tcPr>
          <w:p w14:paraId="5AE28465" w14:textId="77777777" w:rsidR="00AA3C2A" w:rsidRPr="00AA3C2A" w:rsidRDefault="00AA3C2A" w:rsidP="00AA3C2A">
            <w:r w:rsidRPr="00AA3C2A">
              <w:rPr>
                <w:b/>
                <w:bCs/>
              </w:rPr>
              <w:t>By July 16, 2026; exact date not publicly indexed</w:t>
            </w:r>
          </w:p>
        </w:tc>
        <w:tc>
          <w:tcPr>
            <w:tcW w:w="0" w:type="auto"/>
            <w:vAlign w:val="center"/>
            <w:hideMark/>
          </w:tcPr>
          <w:p w14:paraId="3EFDEBF6" w14:textId="77777777" w:rsidR="00AA3C2A" w:rsidRPr="00AA3C2A" w:rsidRDefault="00AA3C2A" w:rsidP="00AA3C2A">
            <w:r w:rsidRPr="00AA3C2A">
              <w:t>Sensenbrenner annual report + current Board roster</w:t>
            </w:r>
          </w:p>
        </w:tc>
        <w:tc>
          <w:tcPr>
            <w:tcW w:w="0" w:type="auto"/>
            <w:vAlign w:val="center"/>
            <w:hideMark/>
          </w:tcPr>
          <w:p w14:paraId="2E520AF8" w14:textId="77777777" w:rsidR="00AA3C2A" w:rsidRPr="00AA3C2A" w:rsidRDefault="00AA3C2A" w:rsidP="00AA3C2A">
            <w:hyperlink r:id="rId14" w:history="1">
              <w:r w:rsidRPr="00AA3C2A">
                <w:rPr>
                  <w:rStyle w:val="Hyperlink"/>
                </w:rPr>
                <w:t>Sensenbrenner Leadership / Board page</w:t>
              </w:r>
            </w:hyperlink>
          </w:p>
        </w:tc>
      </w:tr>
    </w:tbl>
    <w:p w14:paraId="4BF611E3" w14:textId="77777777" w:rsidR="00AA3C2A" w:rsidRPr="00AA3C2A" w:rsidRDefault="00AA3C2A" w:rsidP="00AA3C2A">
      <w:pPr>
        <w:rPr>
          <w:b/>
          <w:bCs/>
        </w:rPr>
      </w:pPr>
      <w:r w:rsidRPr="00AA3C2A">
        <w:rPr>
          <w:b/>
          <w:bCs/>
        </w:rPr>
        <w:t>Board membership changes evidenced by comparing the governance rosters</w:t>
      </w:r>
    </w:p>
    <w:p w14:paraId="3A191439" w14:textId="77777777" w:rsidR="00AA3C2A" w:rsidRPr="00AA3C2A" w:rsidRDefault="00AA3C2A" w:rsidP="00AA3C2A">
      <w:r w:rsidRPr="00AA3C2A">
        <w:t>The 2021–22 Board comprised Gary Fortin, Denis Bérubé, Natalie Côté-Tremblay, Marcel Drisdale, Bob Daggett, Dominique Tremblay, Wendy Guillemette, Carole Lessard, Guylaine Scherer, and Madeleine Tremblay as voting/director members, with medical/executive ex-officio members separately identified. (</w:t>
      </w:r>
      <w:hyperlink r:id="rId15" w:tooltip="SBH Annual Report 2021-2022_FINAL-NM" w:history="1">
        <w:r w:rsidRPr="00AA3C2A">
          <w:rPr>
            <w:rStyle w:val="Hyperlink"/>
          </w:rPr>
          <w:t>Senhosp</w:t>
        </w:r>
      </w:hyperlink>
      <w:r w:rsidRPr="00AA3C2A">
        <w:t>)</w:t>
      </w:r>
    </w:p>
    <w:p w14:paraId="6F29919E" w14:textId="77777777" w:rsidR="00AA3C2A" w:rsidRPr="00AA3C2A" w:rsidRDefault="00AA3C2A" w:rsidP="00AA3C2A">
      <w:r w:rsidRPr="00AA3C2A">
        <w:t>The current hospital Board page lists Natalie Côté-Tremblay, Gary Fortin, Yves Labelle, Jaimee Washburn, Robert Daggett, Claudette Brouzes, Dr. Valerie Smith, Wendy Guillemette, Denis Bérubé, Hélène Le Saux Néron, and Jacques Dorval, alongside ex-officio leadership. (</w:t>
      </w:r>
      <w:hyperlink r:id="rId16" w:tooltip="Leadership at SBH | Sensenbrenner Hospital" w:history="1">
        <w:r w:rsidRPr="00AA3C2A">
          <w:rPr>
            <w:rStyle w:val="Hyperlink"/>
          </w:rPr>
          <w:t>Senhosp</w:t>
        </w:r>
      </w:hyperlink>
      <w:r w:rsidRPr="00AA3C2A">
        <w:t>)</w:t>
      </w:r>
    </w:p>
    <w:p w14:paraId="28C43C1B" w14:textId="77777777" w:rsidR="00AA3C2A" w:rsidRPr="00AA3C2A" w:rsidRDefault="00AA3C2A" w:rsidP="00AA3C2A">
      <w:r w:rsidRPr="00AA3C2A">
        <w:t xml:space="preserve">That comparison establishes the following </w:t>
      </w:r>
      <w:r w:rsidRPr="00AA3C2A">
        <w:rPr>
          <w:b/>
          <w:bCs/>
        </w:rPr>
        <w:t>membership turnover</w:t>
      </w:r>
      <w:r w:rsidRPr="00AA3C2A">
        <w:t>, but I would not assign a false exact date where the underlying Board minutes are not publicly indexed: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658"/>
        <w:gridCol w:w="2290"/>
        <w:gridCol w:w="974"/>
        <w:gridCol w:w="1442"/>
        <w:gridCol w:w="1457"/>
      </w:tblGrid>
      <w:tr w:rsidR="00AA3C2A" w:rsidRPr="00AA3C2A" w14:paraId="6B181634" w14:textId="77777777">
        <w:trPr>
          <w:tblHeader/>
          <w:tblCellSpacing w:w="15" w:type="dxa"/>
        </w:trPr>
        <w:tc>
          <w:tcPr>
            <w:tcW w:w="0" w:type="auto"/>
            <w:vAlign w:val="center"/>
            <w:hideMark/>
          </w:tcPr>
          <w:p w14:paraId="0B42AC42" w14:textId="77777777" w:rsidR="00AA3C2A" w:rsidRPr="00AA3C2A" w:rsidRDefault="00AA3C2A" w:rsidP="00AA3C2A">
            <w:pPr>
              <w:rPr>
                <w:b/>
                <w:bCs/>
              </w:rPr>
            </w:pPr>
            <w:r w:rsidRPr="00AA3C2A">
              <w:rPr>
                <w:b/>
                <w:bCs/>
              </w:rPr>
              <w:lastRenderedPageBreak/>
              <w:t>Hospital</w:t>
            </w:r>
          </w:p>
        </w:tc>
        <w:tc>
          <w:tcPr>
            <w:tcW w:w="0" w:type="auto"/>
            <w:vAlign w:val="center"/>
            <w:hideMark/>
          </w:tcPr>
          <w:p w14:paraId="17D7084A" w14:textId="77777777" w:rsidR="00AA3C2A" w:rsidRPr="00AA3C2A" w:rsidRDefault="00AA3C2A" w:rsidP="00AA3C2A">
            <w:pPr>
              <w:rPr>
                <w:b/>
                <w:bCs/>
              </w:rPr>
            </w:pPr>
            <w:r w:rsidRPr="00AA3C2A">
              <w:rPr>
                <w:b/>
                <w:bCs/>
              </w:rPr>
              <w:t>Issue</w:t>
            </w:r>
          </w:p>
        </w:tc>
        <w:tc>
          <w:tcPr>
            <w:tcW w:w="0" w:type="auto"/>
            <w:vAlign w:val="center"/>
            <w:hideMark/>
          </w:tcPr>
          <w:p w14:paraId="2F65CE15" w14:textId="77777777" w:rsidR="00AA3C2A" w:rsidRPr="00AA3C2A" w:rsidRDefault="00AA3C2A" w:rsidP="00AA3C2A">
            <w:pPr>
              <w:rPr>
                <w:b/>
                <w:bCs/>
              </w:rPr>
            </w:pPr>
            <w:r w:rsidRPr="00AA3C2A">
              <w:rPr>
                <w:b/>
                <w:bCs/>
              </w:rPr>
              <w:t>Paragraph blurb</w:t>
            </w:r>
          </w:p>
        </w:tc>
        <w:tc>
          <w:tcPr>
            <w:tcW w:w="0" w:type="auto"/>
            <w:vAlign w:val="center"/>
            <w:hideMark/>
          </w:tcPr>
          <w:p w14:paraId="6F9FD53E" w14:textId="77777777" w:rsidR="00AA3C2A" w:rsidRPr="00AA3C2A" w:rsidRDefault="00AA3C2A" w:rsidP="00AA3C2A">
            <w:pPr>
              <w:rPr>
                <w:b/>
                <w:bCs/>
              </w:rPr>
            </w:pPr>
            <w:r w:rsidRPr="00AA3C2A">
              <w:rPr>
                <w:b/>
                <w:bCs/>
              </w:rPr>
              <w:t>Date</w:t>
            </w:r>
          </w:p>
        </w:tc>
        <w:tc>
          <w:tcPr>
            <w:tcW w:w="0" w:type="auto"/>
            <w:vAlign w:val="center"/>
            <w:hideMark/>
          </w:tcPr>
          <w:p w14:paraId="61C48EA7" w14:textId="77777777" w:rsidR="00AA3C2A" w:rsidRPr="00AA3C2A" w:rsidRDefault="00AA3C2A" w:rsidP="00AA3C2A">
            <w:pPr>
              <w:rPr>
                <w:b/>
                <w:bCs/>
              </w:rPr>
            </w:pPr>
            <w:r w:rsidRPr="00AA3C2A">
              <w:rPr>
                <w:b/>
                <w:bCs/>
              </w:rPr>
              <w:t>Source</w:t>
            </w:r>
          </w:p>
        </w:tc>
        <w:tc>
          <w:tcPr>
            <w:tcW w:w="0" w:type="auto"/>
            <w:vAlign w:val="center"/>
            <w:hideMark/>
          </w:tcPr>
          <w:p w14:paraId="4CA1827F" w14:textId="77777777" w:rsidR="00AA3C2A" w:rsidRPr="00AA3C2A" w:rsidRDefault="00AA3C2A" w:rsidP="00AA3C2A">
            <w:pPr>
              <w:rPr>
                <w:b/>
                <w:bCs/>
              </w:rPr>
            </w:pPr>
            <w:r w:rsidRPr="00AA3C2A">
              <w:rPr>
                <w:b/>
                <w:bCs/>
              </w:rPr>
              <w:t>Source link</w:t>
            </w:r>
          </w:p>
        </w:tc>
      </w:tr>
      <w:tr w:rsidR="00AA3C2A" w:rsidRPr="00AA3C2A" w14:paraId="4F3BDED1" w14:textId="77777777">
        <w:trPr>
          <w:tblCellSpacing w:w="15" w:type="dxa"/>
        </w:trPr>
        <w:tc>
          <w:tcPr>
            <w:tcW w:w="0" w:type="auto"/>
            <w:vAlign w:val="center"/>
            <w:hideMark/>
          </w:tcPr>
          <w:p w14:paraId="1618C174" w14:textId="77777777" w:rsidR="00AA3C2A" w:rsidRPr="00AA3C2A" w:rsidRDefault="00AA3C2A" w:rsidP="00AA3C2A">
            <w:r w:rsidRPr="00AA3C2A">
              <w:rPr>
                <w:b/>
                <w:bCs/>
              </w:rPr>
              <w:t>Sensenbrenner Hospital</w:t>
            </w:r>
          </w:p>
        </w:tc>
        <w:tc>
          <w:tcPr>
            <w:tcW w:w="0" w:type="auto"/>
            <w:vAlign w:val="center"/>
            <w:hideMark/>
          </w:tcPr>
          <w:p w14:paraId="4EC23CA8" w14:textId="77777777" w:rsidR="00AA3C2A" w:rsidRPr="00AA3C2A" w:rsidRDefault="00AA3C2A" w:rsidP="00AA3C2A">
            <w:r w:rsidRPr="00AA3C2A">
              <w:rPr>
                <w:b/>
                <w:bCs/>
              </w:rPr>
              <w:t>Dominique Tremblay — no longer on current Board</w:t>
            </w:r>
          </w:p>
        </w:tc>
        <w:tc>
          <w:tcPr>
            <w:tcW w:w="0" w:type="auto"/>
            <w:vAlign w:val="center"/>
            <w:hideMark/>
          </w:tcPr>
          <w:p w14:paraId="0C9DD7BE" w14:textId="77777777" w:rsidR="00AA3C2A" w:rsidRPr="00AA3C2A" w:rsidRDefault="00AA3C2A" w:rsidP="00AA3C2A">
            <w:r w:rsidRPr="00AA3C2A">
              <w:t>Dominique Tremblay appears on the 2021–22 voting Board roster but not on the current Board roster. Her departure is therefore evidenced by the roster comparison, but the exact departure/election date is not identifiable from the indexed sources reviewed. (</w:t>
            </w:r>
            <w:hyperlink r:id="rId17" w:tooltip="SBH Annual Report 2021-2022_FINAL-NM" w:history="1">
              <w:r w:rsidRPr="00AA3C2A">
                <w:rPr>
                  <w:rStyle w:val="Hyperlink"/>
                </w:rPr>
                <w:t>Senhosp</w:t>
              </w:r>
            </w:hyperlink>
            <w:r w:rsidRPr="00AA3C2A">
              <w:t>)</w:t>
            </w:r>
          </w:p>
        </w:tc>
        <w:tc>
          <w:tcPr>
            <w:tcW w:w="0" w:type="auto"/>
            <w:vAlign w:val="center"/>
            <w:hideMark/>
          </w:tcPr>
          <w:p w14:paraId="1E6A5E48" w14:textId="77777777" w:rsidR="00AA3C2A" w:rsidRPr="00AA3C2A" w:rsidRDefault="00AA3C2A" w:rsidP="00AA3C2A">
            <w:r w:rsidRPr="00AA3C2A">
              <w:rPr>
                <w:b/>
                <w:bCs/>
              </w:rPr>
              <w:t>By July 16, 2026; exact date not identified</w:t>
            </w:r>
          </w:p>
        </w:tc>
        <w:tc>
          <w:tcPr>
            <w:tcW w:w="0" w:type="auto"/>
            <w:vAlign w:val="center"/>
            <w:hideMark/>
          </w:tcPr>
          <w:p w14:paraId="71AFA3DB" w14:textId="77777777" w:rsidR="00AA3C2A" w:rsidRPr="00AA3C2A" w:rsidRDefault="00AA3C2A" w:rsidP="00AA3C2A">
            <w:r w:rsidRPr="00AA3C2A">
              <w:t>Sensenbrenner 2021–22 Annual Report; current Board roster</w:t>
            </w:r>
          </w:p>
        </w:tc>
        <w:tc>
          <w:tcPr>
            <w:tcW w:w="0" w:type="auto"/>
            <w:vAlign w:val="center"/>
            <w:hideMark/>
          </w:tcPr>
          <w:p w14:paraId="7A2DEF22" w14:textId="77777777" w:rsidR="00AA3C2A" w:rsidRPr="00AA3C2A" w:rsidRDefault="00AA3C2A" w:rsidP="00AA3C2A">
            <w:hyperlink r:id="rId18" w:history="1">
              <w:r w:rsidRPr="00AA3C2A">
                <w:rPr>
                  <w:rStyle w:val="Hyperlink"/>
                </w:rPr>
                <w:t>Annual Reports + AGM</w:t>
              </w:r>
            </w:hyperlink>
          </w:p>
        </w:tc>
      </w:tr>
      <w:tr w:rsidR="00AA3C2A" w:rsidRPr="00AA3C2A" w14:paraId="7F373D47" w14:textId="77777777">
        <w:trPr>
          <w:tblCellSpacing w:w="15" w:type="dxa"/>
        </w:trPr>
        <w:tc>
          <w:tcPr>
            <w:tcW w:w="0" w:type="auto"/>
            <w:vAlign w:val="center"/>
            <w:hideMark/>
          </w:tcPr>
          <w:p w14:paraId="46DFCE51" w14:textId="77777777" w:rsidR="00AA3C2A" w:rsidRPr="00AA3C2A" w:rsidRDefault="00AA3C2A" w:rsidP="00AA3C2A">
            <w:r w:rsidRPr="00AA3C2A">
              <w:rPr>
                <w:b/>
                <w:bCs/>
              </w:rPr>
              <w:t>Sensenbrenner Hospital</w:t>
            </w:r>
          </w:p>
        </w:tc>
        <w:tc>
          <w:tcPr>
            <w:tcW w:w="0" w:type="auto"/>
            <w:vAlign w:val="center"/>
            <w:hideMark/>
          </w:tcPr>
          <w:p w14:paraId="12FAE3D4" w14:textId="77777777" w:rsidR="00AA3C2A" w:rsidRPr="00AA3C2A" w:rsidRDefault="00AA3C2A" w:rsidP="00AA3C2A">
            <w:r w:rsidRPr="00AA3C2A">
              <w:rPr>
                <w:b/>
                <w:bCs/>
              </w:rPr>
              <w:t>Marcel Drisdale — no longer on current Board</w:t>
            </w:r>
          </w:p>
        </w:tc>
        <w:tc>
          <w:tcPr>
            <w:tcW w:w="0" w:type="auto"/>
            <w:vAlign w:val="center"/>
            <w:hideMark/>
          </w:tcPr>
          <w:p w14:paraId="3E02ECCB" w14:textId="77777777" w:rsidR="00AA3C2A" w:rsidRPr="00AA3C2A" w:rsidRDefault="00AA3C2A" w:rsidP="00AA3C2A">
            <w:r w:rsidRPr="00AA3C2A">
              <w:t>Drisdale is listed as Secretary in 2021–22 but is absent from the current Board roster, consistent with completion/non-renewal of Board service. His exact exit date was not found in indexed material. (</w:t>
            </w:r>
            <w:hyperlink r:id="rId19" w:tooltip="SBH Annual Report 2021-2022_FINAL-NM" w:history="1">
              <w:r w:rsidRPr="00AA3C2A">
                <w:rPr>
                  <w:rStyle w:val="Hyperlink"/>
                </w:rPr>
                <w:t>Senhosp</w:t>
              </w:r>
            </w:hyperlink>
            <w:r w:rsidRPr="00AA3C2A">
              <w:t>)</w:t>
            </w:r>
          </w:p>
        </w:tc>
        <w:tc>
          <w:tcPr>
            <w:tcW w:w="0" w:type="auto"/>
            <w:vAlign w:val="center"/>
            <w:hideMark/>
          </w:tcPr>
          <w:p w14:paraId="11430B1B" w14:textId="77777777" w:rsidR="00AA3C2A" w:rsidRPr="00AA3C2A" w:rsidRDefault="00AA3C2A" w:rsidP="00AA3C2A">
            <w:r w:rsidRPr="00AA3C2A">
              <w:rPr>
                <w:b/>
                <w:bCs/>
              </w:rPr>
              <w:t>By July 16, 2026; exact date not identified</w:t>
            </w:r>
          </w:p>
        </w:tc>
        <w:tc>
          <w:tcPr>
            <w:tcW w:w="0" w:type="auto"/>
            <w:vAlign w:val="center"/>
            <w:hideMark/>
          </w:tcPr>
          <w:p w14:paraId="540DB8BD" w14:textId="77777777" w:rsidR="00AA3C2A" w:rsidRPr="00AA3C2A" w:rsidRDefault="00AA3C2A" w:rsidP="00AA3C2A">
            <w:r w:rsidRPr="00AA3C2A">
              <w:t>Sensenbrenner 2021–22 Annual Report; current Board roster</w:t>
            </w:r>
          </w:p>
        </w:tc>
        <w:tc>
          <w:tcPr>
            <w:tcW w:w="0" w:type="auto"/>
            <w:vAlign w:val="center"/>
            <w:hideMark/>
          </w:tcPr>
          <w:p w14:paraId="2D7511C3" w14:textId="77777777" w:rsidR="00AA3C2A" w:rsidRPr="00AA3C2A" w:rsidRDefault="00AA3C2A" w:rsidP="00AA3C2A">
            <w:hyperlink r:id="rId20" w:history="1">
              <w:r w:rsidRPr="00AA3C2A">
                <w:rPr>
                  <w:rStyle w:val="Hyperlink"/>
                </w:rPr>
                <w:t>Sensenbrenner Leadership / Board page</w:t>
              </w:r>
            </w:hyperlink>
          </w:p>
        </w:tc>
      </w:tr>
      <w:tr w:rsidR="00AA3C2A" w:rsidRPr="00AA3C2A" w14:paraId="39F600F4" w14:textId="77777777">
        <w:trPr>
          <w:tblCellSpacing w:w="15" w:type="dxa"/>
        </w:trPr>
        <w:tc>
          <w:tcPr>
            <w:tcW w:w="0" w:type="auto"/>
            <w:vAlign w:val="center"/>
            <w:hideMark/>
          </w:tcPr>
          <w:p w14:paraId="0536CC06" w14:textId="77777777" w:rsidR="00AA3C2A" w:rsidRPr="00AA3C2A" w:rsidRDefault="00AA3C2A" w:rsidP="00AA3C2A">
            <w:r w:rsidRPr="00AA3C2A">
              <w:rPr>
                <w:b/>
                <w:bCs/>
              </w:rPr>
              <w:t>Sensenbrenner Hospital</w:t>
            </w:r>
          </w:p>
        </w:tc>
        <w:tc>
          <w:tcPr>
            <w:tcW w:w="0" w:type="auto"/>
            <w:vAlign w:val="center"/>
            <w:hideMark/>
          </w:tcPr>
          <w:p w14:paraId="223DC624" w14:textId="77777777" w:rsidR="00AA3C2A" w:rsidRPr="00AA3C2A" w:rsidRDefault="00AA3C2A" w:rsidP="00AA3C2A">
            <w:r w:rsidRPr="00AA3C2A">
              <w:rPr>
                <w:b/>
                <w:bCs/>
              </w:rPr>
              <w:t>Guylaine Scherer — no longer on current Board</w:t>
            </w:r>
          </w:p>
        </w:tc>
        <w:tc>
          <w:tcPr>
            <w:tcW w:w="0" w:type="auto"/>
            <w:vAlign w:val="center"/>
            <w:hideMark/>
          </w:tcPr>
          <w:p w14:paraId="36E72341" w14:textId="77777777" w:rsidR="00AA3C2A" w:rsidRPr="00AA3C2A" w:rsidRDefault="00AA3C2A" w:rsidP="00AA3C2A">
            <w:r w:rsidRPr="00AA3C2A">
              <w:t>Scherer is listed in the 2021–22 Board as the municipal representative for Kapuskasing, but is absent from the current Board. The municipal-</w:t>
            </w:r>
            <w:r w:rsidRPr="00AA3C2A">
              <w:lastRenderedPageBreak/>
              <w:t>representative structure remains, indicating Board turnover rather than elimination of the seat. (</w:t>
            </w:r>
            <w:hyperlink r:id="rId21" w:tooltip="SBH Annual Report 2021-2022_FINAL-NM" w:history="1">
              <w:r w:rsidRPr="00AA3C2A">
                <w:rPr>
                  <w:rStyle w:val="Hyperlink"/>
                </w:rPr>
                <w:t>Senhosp</w:t>
              </w:r>
            </w:hyperlink>
            <w:r w:rsidRPr="00AA3C2A">
              <w:t>)</w:t>
            </w:r>
          </w:p>
        </w:tc>
        <w:tc>
          <w:tcPr>
            <w:tcW w:w="0" w:type="auto"/>
            <w:vAlign w:val="center"/>
            <w:hideMark/>
          </w:tcPr>
          <w:p w14:paraId="5C4035B9" w14:textId="77777777" w:rsidR="00AA3C2A" w:rsidRPr="00AA3C2A" w:rsidRDefault="00AA3C2A" w:rsidP="00AA3C2A">
            <w:r w:rsidRPr="00AA3C2A">
              <w:rPr>
                <w:b/>
                <w:bCs/>
              </w:rPr>
              <w:lastRenderedPageBreak/>
              <w:t>By July 16, 2026; exact date not identified</w:t>
            </w:r>
          </w:p>
        </w:tc>
        <w:tc>
          <w:tcPr>
            <w:tcW w:w="0" w:type="auto"/>
            <w:vAlign w:val="center"/>
            <w:hideMark/>
          </w:tcPr>
          <w:p w14:paraId="2659F47E" w14:textId="77777777" w:rsidR="00AA3C2A" w:rsidRPr="00AA3C2A" w:rsidRDefault="00AA3C2A" w:rsidP="00AA3C2A">
            <w:r w:rsidRPr="00AA3C2A">
              <w:t>Sensenbrenner 2021–22 Annual Report; current Board roster</w:t>
            </w:r>
          </w:p>
        </w:tc>
        <w:tc>
          <w:tcPr>
            <w:tcW w:w="0" w:type="auto"/>
            <w:vAlign w:val="center"/>
            <w:hideMark/>
          </w:tcPr>
          <w:p w14:paraId="64054A08" w14:textId="77777777" w:rsidR="00AA3C2A" w:rsidRPr="00AA3C2A" w:rsidRDefault="00AA3C2A" w:rsidP="00AA3C2A">
            <w:hyperlink r:id="rId22" w:history="1">
              <w:r w:rsidRPr="00AA3C2A">
                <w:rPr>
                  <w:rStyle w:val="Hyperlink"/>
                </w:rPr>
                <w:t>Sensenbrenner Leadership / Board page</w:t>
              </w:r>
            </w:hyperlink>
          </w:p>
        </w:tc>
      </w:tr>
      <w:tr w:rsidR="00AA3C2A" w:rsidRPr="00AA3C2A" w14:paraId="27BD927C" w14:textId="77777777">
        <w:trPr>
          <w:tblCellSpacing w:w="15" w:type="dxa"/>
        </w:trPr>
        <w:tc>
          <w:tcPr>
            <w:tcW w:w="0" w:type="auto"/>
            <w:vAlign w:val="center"/>
            <w:hideMark/>
          </w:tcPr>
          <w:p w14:paraId="2D8F67A2" w14:textId="77777777" w:rsidR="00AA3C2A" w:rsidRPr="00AA3C2A" w:rsidRDefault="00AA3C2A" w:rsidP="00AA3C2A">
            <w:r w:rsidRPr="00AA3C2A">
              <w:rPr>
                <w:b/>
                <w:bCs/>
              </w:rPr>
              <w:t>Sensenbrenner Hospital</w:t>
            </w:r>
          </w:p>
        </w:tc>
        <w:tc>
          <w:tcPr>
            <w:tcW w:w="0" w:type="auto"/>
            <w:vAlign w:val="center"/>
            <w:hideMark/>
          </w:tcPr>
          <w:p w14:paraId="71878744" w14:textId="77777777" w:rsidR="00AA3C2A" w:rsidRPr="00AA3C2A" w:rsidRDefault="00AA3C2A" w:rsidP="00AA3C2A">
            <w:r w:rsidRPr="00AA3C2A">
              <w:rPr>
                <w:b/>
                <w:bCs/>
              </w:rPr>
              <w:t>Madeleine Tremblay — no longer on current Board</w:t>
            </w:r>
          </w:p>
        </w:tc>
        <w:tc>
          <w:tcPr>
            <w:tcW w:w="0" w:type="auto"/>
            <w:vAlign w:val="center"/>
            <w:hideMark/>
          </w:tcPr>
          <w:p w14:paraId="775D3E9A" w14:textId="77777777" w:rsidR="00AA3C2A" w:rsidRPr="00AA3C2A" w:rsidRDefault="00AA3C2A" w:rsidP="00AA3C2A">
            <w:r w:rsidRPr="00AA3C2A">
              <w:t>Madeleine Tremblay appears as the East municipal representative on the 2021–22 Board and is absent from the current Board roster. (</w:t>
            </w:r>
            <w:hyperlink r:id="rId23" w:tooltip="SBH Annual Report 2021-2022_FINAL-NM" w:history="1">
              <w:r w:rsidRPr="00AA3C2A">
                <w:rPr>
                  <w:rStyle w:val="Hyperlink"/>
                </w:rPr>
                <w:t>Senhosp</w:t>
              </w:r>
            </w:hyperlink>
            <w:r w:rsidRPr="00AA3C2A">
              <w:t>)</w:t>
            </w:r>
          </w:p>
        </w:tc>
        <w:tc>
          <w:tcPr>
            <w:tcW w:w="0" w:type="auto"/>
            <w:vAlign w:val="center"/>
            <w:hideMark/>
          </w:tcPr>
          <w:p w14:paraId="4F37805F" w14:textId="77777777" w:rsidR="00AA3C2A" w:rsidRPr="00AA3C2A" w:rsidRDefault="00AA3C2A" w:rsidP="00AA3C2A">
            <w:r w:rsidRPr="00AA3C2A">
              <w:rPr>
                <w:b/>
                <w:bCs/>
              </w:rPr>
              <w:t>By July 16, 2026; exact date not identified</w:t>
            </w:r>
          </w:p>
        </w:tc>
        <w:tc>
          <w:tcPr>
            <w:tcW w:w="0" w:type="auto"/>
            <w:vAlign w:val="center"/>
            <w:hideMark/>
          </w:tcPr>
          <w:p w14:paraId="1F44A20B" w14:textId="77777777" w:rsidR="00AA3C2A" w:rsidRPr="00AA3C2A" w:rsidRDefault="00AA3C2A" w:rsidP="00AA3C2A">
            <w:r w:rsidRPr="00AA3C2A">
              <w:t>Sensenbrenner 2021–22 Annual Report; current Board roster</w:t>
            </w:r>
          </w:p>
        </w:tc>
        <w:tc>
          <w:tcPr>
            <w:tcW w:w="0" w:type="auto"/>
            <w:vAlign w:val="center"/>
            <w:hideMark/>
          </w:tcPr>
          <w:p w14:paraId="27093832" w14:textId="77777777" w:rsidR="00AA3C2A" w:rsidRPr="00AA3C2A" w:rsidRDefault="00AA3C2A" w:rsidP="00AA3C2A">
            <w:hyperlink r:id="rId24" w:history="1">
              <w:r w:rsidRPr="00AA3C2A">
                <w:rPr>
                  <w:rStyle w:val="Hyperlink"/>
                </w:rPr>
                <w:t>Sensenbrenner Leadership / Board page</w:t>
              </w:r>
            </w:hyperlink>
          </w:p>
        </w:tc>
      </w:tr>
      <w:tr w:rsidR="00AA3C2A" w:rsidRPr="00AA3C2A" w14:paraId="492FC8C9" w14:textId="77777777">
        <w:trPr>
          <w:tblCellSpacing w:w="15" w:type="dxa"/>
        </w:trPr>
        <w:tc>
          <w:tcPr>
            <w:tcW w:w="0" w:type="auto"/>
            <w:vAlign w:val="center"/>
            <w:hideMark/>
          </w:tcPr>
          <w:p w14:paraId="2EA95AFE" w14:textId="77777777" w:rsidR="00AA3C2A" w:rsidRPr="00AA3C2A" w:rsidRDefault="00AA3C2A" w:rsidP="00AA3C2A">
            <w:r w:rsidRPr="00AA3C2A">
              <w:rPr>
                <w:b/>
                <w:bCs/>
              </w:rPr>
              <w:t>Sensenbrenner Hospital</w:t>
            </w:r>
          </w:p>
        </w:tc>
        <w:tc>
          <w:tcPr>
            <w:tcW w:w="0" w:type="auto"/>
            <w:vAlign w:val="center"/>
            <w:hideMark/>
          </w:tcPr>
          <w:p w14:paraId="321481BD" w14:textId="77777777" w:rsidR="00AA3C2A" w:rsidRPr="00AA3C2A" w:rsidRDefault="00AA3C2A" w:rsidP="00AA3C2A">
            <w:r w:rsidRPr="00AA3C2A">
              <w:rPr>
                <w:b/>
                <w:bCs/>
              </w:rPr>
              <w:t>Carole Lessard — no longer on current Board</w:t>
            </w:r>
          </w:p>
        </w:tc>
        <w:tc>
          <w:tcPr>
            <w:tcW w:w="0" w:type="auto"/>
            <w:vAlign w:val="center"/>
            <w:hideMark/>
          </w:tcPr>
          <w:p w14:paraId="57C203BB" w14:textId="77777777" w:rsidR="00AA3C2A" w:rsidRPr="00AA3C2A" w:rsidRDefault="00AA3C2A" w:rsidP="00AA3C2A">
            <w:r w:rsidRPr="00AA3C2A">
              <w:t>Lessard was a 2021–22 Board member and is absent from the current roster. Separately, publicly available obituary material records her death on March 20, 2025, making that a certain end-date for her Board service if she was still serving immediately beforehand; however, I did not find a Board record confirming her exact resignation/replacement date. (</w:t>
            </w:r>
            <w:hyperlink r:id="rId25" w:tooltip="SBH Annual Report 2021-2022_FINAL-NM" w:history="1">
              <w:r w:rsidRPr="00AA3C2A">
                <w:rPr>
                  <w:rStyle w:val="Hyperlink"/>
                </w:rPr>
                <w:t>Senhosp</w:t>
              </w:r>
            </w:hyperlink>
            <w:r w:rsidRPr="00AA3C2A">
              <w:t>)</w:t>
            </w:r>
          </w:p>
        </w:tc>
        <w:tc>
          <w:tcPr>
            <w:tcW w:w="0" w:type="auto"/>
            <w:vAlign w:val="center"/>
            <w:hideMark/>
          </w:tcPr>
          <w:p w14:paraId="4915EF21" w14:textId="77777777" w:rsidR="00AA3C2A" w:rsidRPr="00AA3C2A" w:rsidRDefault="00AA3C2A" w:rsidP="00AA3C2A">
            <w:r w:rsidRPr="00AA3C2A">
              <w:rPr>
                <w:b/>
                <w:bCs/>
              </w:rPr>
              <w:t>By Mar. 20, 2025; exact Board exit date not identified</w:t>
            </w:r>
          </w:p>
        </w:tc>
        <w:tc>
          <w:tcPr>
            <w:tcW w:w="0" w:type="auto"/>
            <w:vAlign w:val="center"/>
            <w:hideMark/>
          </w:tcPr>
          <w:p w14:paraId="6983A8CA" w14:textId="77777777" w:rsidR="00AA3C2A" w:rsidRPr="00AA3C2A" w:rsidRDefault="00AA3C2A" w:rsidP="00AA3C2A">
            <w:r w:rsidRPr="00AA3C2A">
              <w:t>Sensenbrenner Annual Report; obituary record</w:t>
            </w:r>
          </w:p>
        </w:tc>
        <w:tc>
          <w:tcPr>
            <w:tcW w:w="0" w:type="auto"/>
            <w:vAlign w:val="center"/>
            <w:hideMark/>
          </w:tcPr>
          <w:p w14:paraId="7AEF4B7C" w14:textId="77777777" w:rsidR="00AA3C2A" w:rsidRPr="00AA3C2A" w:rsidRDefault="00AA3C2A" w:rsidP="00AA3C2A">
            <w:hyperlink r:id="rId26" w:history="1">
              <w:r w:rsidRPr="00AA3C2A">
                <w:rPr>
                  <w:rStyle w:val="Hyperlink"/>
                </w:rPr>
                <w:t>Carole Lessard obituary record</w:t>
              </w:r>
            </w:hyperlink>
          </w:p>
        </w:tc>
      </w:tr>
      <w:tr w:rsidR="00AA3C2A" w:rsidRPr="00AA3C2A" w14:paraId="17277DBC" w14:textId="77777777">
        <w:trPr>
          <w:tblCellSpacing w:w="15" w:type="dxa"/>
        </w:trPr>
        <w:tc>
          <w:tcPr>
            <w:tcW w:w="0" w:type="auto"/>
            <w:vAlign w:val="center"/>
            <w:hideMark/>
          </w:tcPr>
          <w:p w14:paraId="4936A0DC" w14:textId="77777777" w:rsidR="00AA3C2A" w:rsidRPr="00AA3C2A" w:rsidRDefault="00AA3C2A" w:rsidP="00AA3C2A">
            <w:r w:rsidRPr="00AA3C2A">
              <w:rPr>
                <w:b/>
                <w:bCs/>
              </w:rPr>
              <w:lastRenderedPageBreak/>
              <w:t>Sensenbrenner Hospital</w:t>
            </w:r>
          </w:p>
        </w:tc>
        <w:tc>
          <w:tcPr>
            <w:tcW w:w="0" w:type="auto"/>
            <w:vAlign w:val="center"/>
            <w:hideMark/>
          </w:tcPr>
          <w:p w14:paraId="4FC5E998" w14:textId="77777777" w:rsidR="00AA3C2A" w:rsidRPr="00AA3C2A" w:rsidRDefault="00AA3C2A" w:rsidP="00AA3C2A">
            <w:r w:rsidRPr="00AA3C2A">
              <w:rPr>
                <w:b/>
                <w:bCs/>
              </w:rPr>
              <w:t>New Board members — Claudette Brouzes and Dr. Valerie Smith</w:t>
            </w:r>
          </w:p>
        </w:tc>
        <w:tc>
          <w:tcPr>
            <w:tcW w:w="0" w:type="auto"/>
            <w:vAlign w:val="center"/>
            <w:hideMark/>
          </w:tcPr>
          <w:p w14:paraId="769F459B" w14:textId="77777777" w:rsidR="00AA3C2A" w:rsidRPr="00AA3C2A" w:rsidRDefault="00AA3C2A" w:rsidP="00AA3C2A">
            <w:r w:rsidRPr="00AA3C2A">
              <w:t>Neither Brouzes nor Dr. Valerie Smith appears in the 2021–22 Board roster, while both are on the current Board. Their addition is therefore evidence of later Board recruitment/election, but the exact election date is not established by the indexed sources I could verify. (</w:t>
            </w:r>
            <w:hyperlink r:id="rId27" w:tooltip="SBH Annual Report 2021-2022_FINAL-NM" w:history="1">
              <w:r w:rsidRPr="00AA3C2A">
                <w:rPr>
                  <w:rStyle w:val="Hyperlink"/>
                </w:rPr>
                <w:t>Senhosp</w:t>
              </w:r>
            </w:hyperlink>
            <w:r w:rsidRPr="00AA3C2A">
              <w:t>)</w:t>
            </w:r>
          </w:p>
        </w:tc>
        <w:tc>
          <w:tcPr>
            <w:tcW w:w="0" w:type="auto"/>
            <w:vAlign w:val="center"/>
            <w:hideMark/>
          </w:tcPr>
          <w:p w14:paraId="573E3FE5" w14:textId="77777777" w:rsidR="00AA3C2A" w:rsidRPr="00AA3C2A" w:rsidRDefault="00AA3C2A" w:rsidP="00AA3C2A">
            <w:r w:rsidRPr="00AA3C2A">
              <w:rPr>
                <w:b/>
                <w:bCs/>
              </w:rPr>
              <w:t>By July 16, 2026; exact date not identified</w:t>
            </w:r>
          </w:p>
        </w:tc>
        <w:tc>
          <w:tcPr>
            <w:tcW w:w="0" w:type="auto"/>
            <w:vAlign w:val="center"/>
            <w:hideMark/>
          </w:tcPr>
          <w:p w14:paraId="0A262650" w14:textId="77777777" w:rsidR="00AA3C2A" w:rsidRPr="00AA3C2A" w:rsidRDefault="00AA3C2A" w:rsidP="00AA3C2A">
            <w:r w:rsidRPr="00AA3C2A">
              <w:t>Sensenbrenner 2021–22 Annual Report; current Board roster</w:t>
            </w:r>
          </w:p>
        </w:tc>
        <w:tc>
          <w:tcPr>
            <w:tcW w:w="0" w:type="auto"/>
            <w:vAlign w:val="center"/>
            <w:hideMark/>
          </w:tcPr>
          <w:p w14:paraId="749870AC" w14:textId="77777777" w:rsidR="00AA3C2A" w:rsidRPr="00AA3C2A" w:rsidRDefault="00AA3C2A" w:rsidP="00AA3C2A">
            <w:hyperlink r:id="rId28" w:history="1">
              <w:r w:rsidRPr="00AA3C2A">
                <w:rPr>
                  <w:rStyle w:val="Hyperlink"/>
                </w:rPr>
                <w:t>Sensenbrenner Leadership / Board page</w:t>
              </w:r>
            </w:hyperlink>
          </w:p>
        </w:tc>
      </w:tr>
      <w:tr w:rsidR="00AA3C2A" w:rsidRPr="00AA3C2A" w14:paraId="00A378C6" w14:textId="77777777">
        <w:trPr>
          <w:tblCellSpacing w:w="15" w:type="dxa"/>
        </w:trPr>
        <w:tc>
          <w:tcPr>
            <w:tcW w:w="0" w:type="auto"/>
            <w:vAlign w:val="center"/>
            <w:hideMark/>
          </w:tcPr>
          <w:p w14:paraId="610F4387" w14:textId="77777777" w:rsidR="00AA3C2A" w:rsidRPr="00AA3C2A" w:rsidRDefault="00AA3C2A" w:rsidP="00AA3C2A">
            <w:r w:rsidRPr="00AA3C2A">
              <w:rPr>
                <w:b/>
                <w:bCs/>
              </w:rPr>
              <w:t>Sensenbrenner Hospital</w:t>
            </w:r>
          </w:p>
        </w:tc>
        <w:tc>
          <w:tcPr>
            <w:tcW w:w="0" w:type="auto"/>
            <w:vAlign w:val="center"/>
            <w:hideMark/>
          </w:tcPr>
          <w:p w14:paraId="219E6EA8" w14:textId="77777777" w:rsidR="00AA3C2A" w:rsidRPr="00AA3C2A" w:rsidRDefault="00AA3C2A" w:rsidP="00AA3C2A">
            <w:r w:rsidRPr="00AA3C2A">
              <w:rPr>
                <w:b/>
                <w:bCs/>
              </w:rPr>
              <w:t>New Board/municipal representatives — Hélène Le Saux Néron and Jacques Dorval</w:t>
            </w:r>
          </w:p>
        </w:tc>
        <w:tc>
          <w:tcPr>
            <w:tcW w:w="0" w:type="auto"/>
            <w:vAlign w:val="center"/>
            <w:hideMark/>
          </w:tcPr>
          <w:p w14:paraId="5607E9FD" w14:textId="77777777" w:rsidR="00AA3C2A" w:rsidRPr="00AA3C2A" w:rsidRDefault="00AA3C2A" w:rsidP="00AA3C2A">
            <w:r w:rsidRPr="00AA3C2A">
              <w:t>The current Board identifies Hélène Le Saux Néron as municipal representative for Moonbeam/Fauquier and Jacques Dorval as municipal representative for Opasatika/Val-Rita. Neither appears on the 2021–22 roster, demonstrating later Board turnover/new appointments. (</w:t>
            </w:r>
            <w:hyperlink r:id="rId29" w:tooltip="SBH Annual Report 2021-2022_FINAL-NM" w:history="1">
              <w:r w:rsidRPr="00AA3C2A">
                <w:rPr>
                  <w:rStyle w:val="Hyperlink"/>
                </w:rPr>
                <w:t>Senhosp</w:t>
              </w:r>
            </w:hyperlink>
            <w:r w:rsidRPr="00AA3C2A">
              <w:t>)</w:t>
            </w:r>
          </w:p>
        </w:tc>
        <w:tc>
          <w:tcPr>
            <w:tcW w:w="0" w:type="auto"/>
            <w:vAlign w:val="center"/>
            <w:hideMark/>
          </w:tcPr>
          <w:p w14:paraId="08A86947" w14:textId="77777777" w:rsidR="00AA3C2A" w:rsidRPr="00AA3C2A" w:rsidRDefault="00AA3C2A" w:rsidP="00AA3C2A">
            <w:r w:rsidRPr="00AA3C2A">
              <w:rPr>
                <w:b/>
                <w:bCs/>
              </w:rPr>
              <w:t>By July 16, 2026; exact date not identified</w:t>
            </w:r>
          </w:p>
        </w:tc>
        <w:tc>
          <w:tcPr>
            <w:tcW w:w="0" w:type="auto"/>
            <w:vAlign w:val="center"/>
            <w:hideMark/>
          </w:tcPr>
          <w:p w14:paraId="3FDB7E84" w14:textId="77777777" w:rsidR="00AA3C2A" w:rsidRPr="00AA3C2A" w:rsidRDefault="00AA3C2A" w:rsidP="00AA3C2A">
            <w:r w:rsidRPr="00AA3C2A">
              <w:t>Sensenbrenner 2021–22 Annual Report; current Board roster</w:t>
            </w:r>
          </w:p>
        </w:tc>
        <w:tc>
          <w:tcPr>
            <w:tcW w:w="0" w:type="auto"/>
            <w:vAlign w:val="center"/>
            <w:hideMark/>
          </w:tcPr>
          <w:p w14:paraId="629170DB" w14:textId="77777777" w:rsidR="00AA3C2A" w:rsidRPr="00AA3C2A" w:rsidRDefault="00AA3C2A" w:rsidP="00AA3C2A">
            <w:hyperlink r:id="rId30" w:history="1">
              <w:r w:rsidRPr="00AA3C2A">
                <w:rPr>
                  <w:rStyle w:val="Hyperlink"/>
                </w:rPr>
                <w:t>Sensenbrenner Leadership / Board page</w:t>
              </w:r>
            </w:hyperlink>
          </w:p>
        </w:tc>
      </w:tr>
    </w:tbl>
    <w:p w14:paraId="1A5CF709" w14:textId="77777777" w:rsidR="00AA3C2A" w:rsidRPr="00AA3C2A" w:rsidRDefault="00AA3C2A" w:rsidP="00AA3C2A">
      <w:pPr>
        <w:rPr>
          <w:b/>
          <w:bCs/>
        </w:rPr>
      </w:pPr>
      <w:r w:rsidRPr="00AA3C2A">
        <w:rPr>
          <w:b/>
          <w:bCs/>
        </w:rPr>
        <w:t>Important qualification on the 2026 Chief of Staff record</w:t>
      </w:r>
    </w:p>
    <w:p w14:paraId="7B7DC319" w14:textId="77777777" w:rsidR="00AA3C2A" w:rsidRPr="00AA3C2A" w:rsidRDefault="00AA3C2A" w:rsidP="00AA3C2A">
      <w:r w:rsidRPr="00AA3C2A">
        <w:lastRenderedPageBreak/>
        <w:t xml:space="preserve">There is a </w:t>
      </w:r>
      <w:r w:rsidRPr="00AA3C2A">
        <w:rPr>
          <w:b/>
          <w:bCs/>
        </w:rPr>
        <w:t>source conflict that should not be silently converted into a leadership-change claim</w:t>
      </w:r>
      <w:r w:rsidRPr="00AA3C2A">
        <w:t xml:space="preserve">. The hospital’s English leadership page currently lists </w:t>
      </w:r>
      <w:r w:rsidRPr="00AA3C2A">
        <w:rPr>
          <w:b/>
          <w:bCs/>
        </w:rPr>
        <w:t>Dr. Daniel Boucher as Interim Chief of Staff</w:t>
      </w:r>
      <w:r w:rsidRPr="00AA3C2A">
        <w:t xml:space="preserve">, while the hospital’s French leadership page lists </w:t>
      </w:r>
      <w:r w:rsidRPr="00AA3C2A">
        <w:rPr>
          <w:b/>
          <w:bCs/>
        </w:rPr>
        <w:t>Dr. Jessica Kwapis as Interim Chief of Staff</w:t>
      </w:r>
      <w:r w:rsidRPr="00AA3C2A">
        <w:t>. (</w:t>
      </w:r>
      <w:hyperlink r:id="rId31" w:tooltip="Leadership at SBH | Sensenbrenner Hospital" w:history="1">
        <w:r w:rsidRPr="00AA3C2A">
          <w:rPr>
            <w:rStyle w:val="Hyperlink"/>
          </w:rPr>
          <w:t>Senhosp</w:t>
        </w:r>
      </w:hyperlink>
      <w:r w:rsidRPr="00AA3C2A">
        <w:t>)</w:t>
      </w:r>
    </w:p>
    <w:p w14:paraId="22B28F95" w14:textId="77777777" w:rsidR="00AA3C2A" w:rsidRPr="00AA3C2A" w:rsidRDefault="00AA3C2A" w:rsidP="00AA3C2A">
      <w:r w:rsidRPr="00AA3C2A">
        <w:t xml:space="preserve">Independent sources still described </w:t>
      </w:r>
      <w:r w:rsidRPr="00AA3C2A">
        <w:rPr>
          <w:b/>
          <w:bCs/>
        </w:rPr>
        <w:t>Dr. Jessica Kwapis as Chief of Staff in December 2024</w:t>
      </w:r>
      <w:r w:rsidRPr="00AA3C2A">
        <w:t>, including the Ontario Legislative Assembly and the Ontario Medical Association. (</w:t>
      </w:r>
      <w:hyperlink r:id="rId32" w:tooltip="Committee Transcript 2024-Dec-03 | Legislative Assembly of Ontario" w:history="1">
        <w:r w:rsidRPr="00AA3C2A">
          <w:rPr>
            <w:rStyle w:val="Hyperlink"/>
          </w:rPr>
          <w:t>Legislative Assembly of Ontario</w:t>
        </w:r>
      </w:hyperlink>
      <w:r w:rsidRPr="00AA3C2A">
        <w:t>) A third-party profile updated in April 2026 also continues to describe Kwapis as Chief of Staff. (</w:t>
      </w:r>
      <w:hyperlink r:id="rId33" w:tooltip="Jessica Kwapis's email &amp; phone number - Chief of Staff, General Surgeon at Sensenbrenner Hospital | SignalHire" w:history="1">
        <w:r w:rsidRPr="00AA3C2A">
          <w:rPr>
            <w:rStyle w:val="Hyperlink"/>
          </w:rPr>
          <w:t>SignalHire</w:t>
        </w:r>
      </w:hyperlink>
      <w:r w:rsidRPr="00AA3C2A">
        <w:t>)</w:t>
      </w:r>
    </w:p>
    <w:p w14:paraId="373AFBCE" w14:textId="77777777" w:rsidR="00AA3C2A" w:rsidRPr="00AA3C2A" w:rsidRDefault="00AA3C2A" w:rsidP="00AA3C2A">
      <w:r w:rsidRPr="00AA3C2A">
        <w:t xml:space="preserve">Accordingly, I </w:t>
      </w:r>
      <w:r w:rsidRPr="00AA3C2A">
        <w:rPr>
          <w:b/>
          <w:bCs/>
        </w:rPr>
        <w:t>do not classify a Jessica Kwapis → Daniel Boucher succession as a confirmed dated change within July 16, 2021–July 16, 2026</w:t>
      </w:r>
      <w:r w:rsidRPr="00AA3C2A">
        <w:t>. It is a governance-data discrepancy that would need the hospital’s Board minutes or 2025–26 annual-report governance section to resolve definitively.</w:t>
      </w:r>
    </w:p>
    <w:p w14:paraId="6CDADBE9" w14:textId="77777777" w:rsidR="00AA3C2A" w:rsidRPr="00AA3C2A" w:rsidRDefault="00AA3C2A" w:rsidP="00AA3C2A">
      <w:pPr>
        <w:rPr>
          <w:b/>
          <w:bCs/>
        </w:rPr>
      </w:pPr>
      <w:r w:rsidRPr="00AA3C2A">
        <w:rPr>
          <w:b/>
          <w:bCs/>
        </w:rPr>
        <w:t>Bottom line</w:t>
      </w:r>
    </w:p>
    <w:p w14:paraId="23335DD3" w14:textId="77777777" w:rsidR="00AA3C2A" w:rsidRPr="00AA3C2A" w:rsidRDefault="00AA3C2A" w:rsidP="00AA3C2A">
      <w:r w:rsidRPr="00AA3C2A">
        <w:t>The strongest, date-supported leadership event in the requested window is:</w:t>
      </w:r>
    </w:p>
    <w:p w14:paraId="04A33BF3" w14:textId="77777777" w:rsidR="00AA3C2A" w:rsidRPr="00AA3C2A" w:rsidRDefault="00AA3C2A" w:rsidP="00AA3C2A">
      <w:r w:rsidRPr="00AA3C2A">
        <w:rPr>
          <w:b/>
          <w:bCs/>
        </w:rPr>
        <w:t>Michael Power → Dr. Jessica Kwapis as Chief of Staff in 2022.</w:t>
      </w:r>
    </w:p>
    <w:p w14:paraId="053F9A05" w14:textId="77777777" w:rsidR="00AA3C2A" w:rsidRPr="00AA3C2A" w:rsidRDefault="00AA3C2A" w:rsidP="00AA3C2A">
      <w:r w:rsidRPr="00AA3C2A">
        <w:t xml:space="preserve">There is </w:t>
      </w:r>
      <w:r w:rsidRPr="00AA3C2A">
        <w:rPr>
          <w:b/>
          <w:bCs/>
        </w:rPr>
        <w:t>no identified CEO turnover</w:t>
      </w:r>
      <w:r w:rsidRPr="00AA3C2A">
        <w:t>: France Dallaire remained CEO. (</w:t>
      </w:r>
      <w:hyperlink r:id="rId34" w:tooltip="ANNUAL REPORT" w:history="1">
        <w:r w:rsidRPr="00AA3C2A">
          <w:rPr>
            <w:rStyle w:val="Hyperlink"/>
          </w:rPr>
          <w:t>Senhosp</w:t>
        </w:r>
      </w:hyperlink>
      <w:r w:rsidRPr="00AA3C2A">
        <w:t>)</w:t>
      </w:r>
    </w:p>
    <w:p w14:paraId="740462E4" w14:textId="77777777" w:rsidR="00AA3C2A" w:rsidRPr="00AA3C2A" w:rsidRDefault="00AA3C2A" w:rsidP="00AA3C2A">
      <w:r w:rsidRPr="00AA3C2A">
        <w:t xml:space="preserve">The Board underwent substantial turnover and officer progression over the five-year period, including </w:t>
      </w:r>
      <w:r w:rsidRPr="00AA3C2A">
        <w:rPr>
          <w:b/>
          <w:bCs/>
        </w:rPr>
        <w:t>Gary Fortin moving from Chair to Vice-Chair; Natalie Côté-Tremblay moving from Treasurer to Chair; Treasurer succession to Yves Labelle; Secretary succession from Marcel Drisdale to Jaimee Washburn; and replacement/addition of several directors</w:t>
      </w:r>
      <w:r w:rsidRPr="00AA3C2A">
        <w:t>. However, the publicly indexed material I could verify does not expose the individual election/appointment dates for most of those changes, so I have deliberately marked those dates as unverified rather than inventing them. The hospital confirms that its annual reports are the formal governance/accountability record and that only Board members hold corporate membership and voting rights at the Annual Corporation Meeting. (</w:t>
      </w:r>
      <w:hyperlink r:id="rId35" w:tooltip="Annual Reports + AGM | Sensenbrenner Hospital" w:history="1">
        <w:r w:rsidRPr="00AA3C2A">
          <w:rPr>
            <w:rStyle w:val="Hyperlink"/>
          </w:rPr>
          <w:t>Senhosp</w:t>
        </w:r>
      </w:hyperlink>
      <w:r w:rsidRPr="00AA3C2A">
        <w:t>)</w:t>
      </w:r>
    </w:p>
    <w:p w14:paraId="6752C40E" w14:textId="77777777" w:rsidR="00AA3C2A" w:rsidRPr="00AA3C2A" w:rsidRDefault="00AA3C2A" w:rsidP="00AA3C2A">
      <w:r w:rsidRPr="00AA3C2A">
        <w:t xml:space="preserve">For a </w:t>
      </w:r>
      <w:r w:rsidRPr="00AA3C2A">
        <w:rPr>
          <w:b/>
          <w:bCs/>
        </w:rPr>
        <w:t>truly board-minute-level exhaustive chronology with the exact effective date of every director in/out, officer change, and 2025–26 Chief-of-Staff transition</w:t>
      </w:r>
      <w:r w:rsidRPr="00AA3C2A">
        <w:t>, the missing evidence is the hospital’s Board/AGM minutes and the 2022–23, 2023–24, 2024–25 and 2025–26 governance pages; those are the records I would treat as authoritative over secondary databases.</w:t>
      </w:r>
    </w:p>
    <w:p w14:paraId="4776384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DDA"/>
    <w:rsid w:val="00591DDA"/>
    <w:rsid w:val="0067003E"/>
    <w:rsid w:val="009347F2"/>
    <w:rsid w:val="009F2B23"/>
    <w:rsid w:val="00AA3C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039B"/>
  <w15:chartTrackingRefBased/>
  <w15:docId w15:val="{A9C5908C-1E4C-4E37-AB21-D6AF5BD1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DDA"/>
    <w:rPr>
      <w:rFonts w:eastAsiaTheme="majorEastAsia" w:cstheme="majorBidi"/>
      <w:color w:val="272727" w:themeColor="text1" w:themeTint="D8"/>
    </w:rPr>
  </w:style>
  <w:style w:type="paragraph" w:styleId="Title">
    <w:name w:val="Title"/>
    <w:basedOn w:val="Normal"/>
    <w:next w:val="Normal"/>
    <w:link w:val="TitleChar"/>
    <w:uiPriority w:val="10"/>
    <w:qFormat/>
    <w:rsid w:val="00591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DDA"/>
    <w:pPr>
      <w:spacing w:before="160"/>
      <w:jc w:val="center"/>
    </w:pPr>
    <w:rPr>
      <w:i/>
      <w:iCs/>
      <w:color w:val="404040" w:themeColor="text1" w:themeTint="BF"/>
    </w:rPr>
  </w:style>
  <w:style w:type="character" w:customStyle="1" w:styleId="QuoteChar">
    <w:name w:val="Quote Char"/>
    <w:basedOn w:val="DefaultParagraphFont"/>
    <w:link w:val="Quote"/>
    <w:uiPriority w:val="29"/>
    <w:rsid w:val="00591DDA"/>
    <w:rPr>
      <w:i/>
      <w:iCs/>
      <w:color w:val="404040" w:themeColor="text1" w:themeTint="BF"/>
    </w:rPr>
  </w:style>
  <w:style w:type="paragraph" w:styleId="ListParagraph">
    <w:name w:val="List Paragraph"/>
    <w:basedOn w:val="Normal"/>
    <w:uiPriority w:val="34"/>
    <w:qFormat/>
    <w:rsid w:val="00591DDA"/>
    <w:pPr>
      <w:ind w:left="720"/>
      <w:contextualSpacing/>
    </w:pPr>
  </w:style>
  <w:style w:type="character" w:styleId="IntenseEmphasis">
    <w:name w:val="Intense Emphasis"/>
    <w:basedOn w:val="DefaultParagraphFont"/>
    <w:uiPriority w:val="21"/>
    <w:qFormat/>
    <w:rsid w:val="00591DDA"/>
    <w:rPr>
      <w:i/>
      <w:iCs/>
      <w:color w:val="0F4761" w:themeColor="accent1" w:themeShade="BF"/>
    </w:rPr>
  </w:style>
  <w:style w:type="paragraph" w:styleId="IntenseQuote">
    <w:name w:val="Intense Quote"/>
    <w:basedOn w:val="Normal"/>
    <w:next w:val="Normal"/>
    <w:link w:val="IntenseQuoteChar"/>
    <w:uiPriority w:val="30"/>
    <w:qFormat/>
    <w:rsid w:val="00591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DDA"/>
    <w:rPr>
      <w:i/>
      <w:iCs/>
      <w:color w:val="0F4761" w:themeColor="accent1" w:themeShade="BF"/>
    </w:rPr>
  </w:style>
  <w:style w:type="character" w:styleId="IntenseReference">
    <w:name w:val="Intense Reference"/>
    <w:basedOn w:val="DefaultParagraphFont"/>
    <w:uiPriority w:val="32"/>
    <w:qFormat/>
    <w:rsid w:val="00591DDA"/>
    <w:rPr>
      <w:b/>
      <w:bCs/>
      <w:smallCaps/>
      <w:color w:val="0F4761" w:themeColor="accent1" w:themeShade="BF"/>
      <w:spacing w:val="5"/>
    </w:rPr>
  </w:style>
  <w:style w:type="character" w:styleId="Hyperlink">
    <w:name w:val="Hyperlink"/>
    <w:basedOn w:val="DefaultParagraphFont"/>
    <w:uiPriority w:val="99"/>
    <w:unhideWhenUsed/>
    <w:rsid w:val="00AA3C2A"/>
    <w:rPr>
      <w:color w:val="467886" w:themeColor="hyperlink"/>
      <w:u w:val="single"/>
    </w:rPr>
  </w:style>
  <w:style w:type="character" w:styleId="UnresolvedMention">
    <w:name w:val="Unresolved Mention"/>
    <w:basedOn w:val="DefaultParagraphFont"/>
    <w:uiPriority w:val="99"/>
    <w:semiHidden/>
    <w:unhideWhenUsed/>
    <w:rsid w:val="00AA3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enhosp.ca/_files/ugd/a01cba_1ad7a0df277a43bdb41c4a0b09288b18.pdf" TargetMode="External"/><Relationship Id="rId18" Type="http://schemas.openxmlformats.org/officeDocument/2006/relationships/hyperlink" Target="https://www.senhosp.ca/annual-reports?utm_source=chatgpt.com" TargetMode="External"/><Relationship Id="rId26" Type="http://schemas.openxmlformats.org/officeDocument/2006/relationships/hyperlink" Target="https://www.tributearchive.com/obituaries/40117554/carole-lessard?utm_source=chatgpt.com" TargetMode="External"/><Relationship Id="rId21" Type="http://schemas.openxmlformats.org/officeDocument/2006/relationships/hyperlink" Target="https://www.senhosp.ca/_files/ugd/a01cba_1ad7a0df277a43bdb41c4a0b09288b18.pdf" TargetMode="External"/><Relationship Id="rId34" Type="http://schemas.openxmlformats.org/officeDocument/2006/relationships/hyperlink" Target="https://www.senhosp.ca/_files/ugd/a01cba_1ad7a0df277a43bdb41c4a0b09288b18.pdf?utm_source=chatgpt.com" TargetMode="External"/><Relationship Id="rId7" Type="http://schemas.openxmlformats.org/officeDocument/2006/relationships/hyperlink" Target="https://www.senhosp.ca/_files/ugd/a01cba_1ad7a0df277a43bdb41c4a0b09288b18.pdf" TargetMode="External"/><Relationship Id="rId12" Type="http://schemas.openxmlformats.org/officeDocument/2006/relationships/hyperlink" Target="https://www.senhosp.ca/leadership-at-sbh?utm_source=chatgpt.com" TargetMode="External"/><Relationship Id="rId17" Type="http://schemas.openxmlformats.org/officeDocument/2006/relationships/hyperlink" Target="https://www.senhosp.ca/_files/ugd/a01cba_1ad7a0df277a43bdb41c4a0b09288b18.pdf" TargetMode="External"/><Relationship Id="rId25" Type="http://schemas.openxmlformats.org/officeDocument/2006/relationships/hyperlink" Target="https://www.senhosp.ca/_files/ugd/a01cba_1ad7a0df277a43bdb41c4a0b09288b18.pdf" TargetMode="External"/><Relationship Id="rId33" Type="http://schemas.openxmlformats.org/officeDocument/2006/relationships/hyperlink" Target="https://www.signalhire.com/profiles/jessica-kwapis/221733830?utm_source=chatgpt.com" TargetMode="External"/><Relationship Id="rId2" Type="http://schemas.openxmlformats.org/officeDocument/2006/relationships/settings" Target="settings.xml"/><Relationship Id="rId16" Type="http://schemas.openxmlformats.org/officeDocument/2006/relationships/hyperlink" Target="https://www.senhosp.ca/leadership-at-sbh" TargetMode="External"/><Relationship Id="rId20" Type="http://schemas.openxmlformats.org/officeDocument/2006/relationships/hyperlink" Target="https://www.senhosp.ca/leadership-at-sbh?utm_source=chatgpt.com" TargetMode="External"/><Relationship Id="rId29" Type="http://schemas.openxmlformats.org/officeDocument/2006/relationships/hyperlink" Target="https://www.senhosp.ca/_files/ugd/a01cba_1ad7a0df277a43bdb41c4a0b09288b18.pdf" TargetMode="External"/><Relationship Id="rId1" Type="http://schemas.openxmlformats.org/officeDocument/2006/relationships/styles" Target="styles.xml"/><Relationship Id="rId6" Type="http://schemas.openxmlformats.org/officeDocument/2006/relationships/hyperlink" Target="https://www.senhosp.ca/_files/ugd/a01cba_1ad7a0df277a43bdb41c4a0b09288b18.pdf?utm_source=chatgpt.com" TargetMode="External"/><Relationship Id="rId11" Type="http://schemas.openxmlformats.org/officeDocument/2006/relationships/hyperlink" Target="https://www.senhosp.ca/_files/ugd/a01cba_1ad7a0df277a43bdb41c4a0b09288b18.pdf" TargetMode="External"/><Relationship Id="rId24" Type="http://schemas.openxmlformats.org/officeDocument/2006/relationships/hyperlink" Target="https://www.senhosp.ca/leadership-at-sbh?utm_source=chatgpt.com" TargetMode="External"/><Relationship Id="rId32" Type="http://schemas.openxmlformats.org/officeDocument/2006/relationships/hyperlink" Target="https://www.ola.org/en/legislative-business/committees/finance-economic-affairs/parliament-43/transcripts/committee-transcript-2024-dec-03?utm_source=chatgpt.com" TargetMode="External"/><Relationship Id="rId37" Type="http://schemas.openxmlformats.org/officeDocument/2006/relationships/theme" Target="theme/theme1.xml"/><Relationship Id="rId5" Type="http://schemas.openxmlformats.org/officeDocument/2006/relationships/hyperlink" Target="https://www.senhosp.ca/_files/ugd/a01cba_1ad7a0df277a43bdb41c4a0b09288b18.pdf?utm_source=chatgpt.com" TargetMode="External"/><Relationship Id="rId15" Type="http://schemas.openxmlformats.org/officeDocument/2006/relationships/hyperlink" Target="https://www.senhosp.ca/_files/ugd/a01cba_1ad7a0df277a43bdb41c4a0b09288b18.pdf" TargetMode="External"/><Relationship Id="rId23" Type="http://schemas.openxmlformats.org/officeDocument/2006/relationships/hyperlink" Target="https://www.senhosp.ca/_files/ugd/a01cba_1ad7a0df277a43bdb41c4a0b09288b18.pdf" TargetMode="External"/><Relationship Id="rId28" Type="http://schemas.openxmlformats.org/officeDocument/2006/relationships/hyperlink" Target="https://www.senhosp.ca/leadership-at-sbh?utm_source=chatgpt.com" TargetMode="External"/><Relationship Id="rId36" Type="http://schemas.openxmlformats.org/officeDocument/2006/relationships/fontTable" Target="fontTable.xml"/><Relationship Id="rId10" Type="http://schemas.openxmlformats.org/officeDocument/2006/relationships/hyperlink" Target="https://www.senhosp.ca/leadership-at-sbh?utm_source=chatgpt.com" TargetMode="External"/><Relationship Id="rId19" Type="http://schemas.openxmlformats.org/officeDocument/2006/relationships/hyperlink" Target="https://www.senhosp.ca/_files/ugd/a01cba_1ad7a0df277a43bdb41c4a0b09288b18.pdf" TargetMode="External"/><Relationship Id="rId31" Type="http://schemas.openxmlformats.org/officeDocument/2006/relationships/hyperlink" Target="https://www.senhosp.ca/leadership-at-sbh?utm_source=chatgpt.com" TargetMode="External"/><Relationship Id="rId4" Type="http://schemas.openxmlformats.org/officeDocument/2006/relationships/hyperlink" Target="https://www.senhosp.ca/_files/ugd/a01cba_1ad7a0df277a43bdb41c4a0b09288b18.pdf" TargetMode="External"/><Relationship Id="rId9" Type="http://schemas.openxmlformats.org/officeDocument/2006/relationships/hyperlink" Target="https://www.senhosp.ca/leadership-at-sbh?utm_source=chatgpt.com" TargetMode="External"/><Relationship Id="rId14" Type="http://schemas.openxmlformats.org/officeDocument/2006/relationships/hyperlink" Target="https://www.senhosp.ca/leadership-at-sbh?utm_source=chatgpt.com" TargetMode="External"/><Relationship Id="rId22" Type="http://schemas.openxmlformats.org/officeDocument/2006/relationships/hyperlink" Target="https://www.senhosp.ca/leadership-at-sbh?utm_source=chatgpt.com" TargetMode="External"/><Relationship Id="rId27" Type="http://schemas.openxmlformats.org/officeDocument/2006/relationships/hyperlink" Target="https://www.senhosp.ca/_files/ugd/a01cba_1ad7a0df277a43bdb41c4a0b09288b18.pdf" TargetMode="External"/><Relationship Id="rId30" Type="http://schemas.openxmlformats.org/officeDocument/2006/relationships/hyperlink" Target="https://www.senhosp.ca/leadership-at-sbh?utm_source=chatgpt.com" TargetMode="External"/><Relationship Id="rId35" Type="http://schemas.openxmlformats.org/officeDocument/2006/relationships/hyperlink" Target="https://www.senhosp.ca/annual-reports" TargetMode="External"/><Relationship Id="rId8" Type="http://schemas.openxmlformats.org/officeDocument/2006/relationships/hyperlink" Target="https://www.senhosp.ca/leadership-at-sbh?utm_source=chatgpt.com"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2119</Words>
  <Characters>12079</Characters>
  <Application>Microsoft Office Word</Application>
  <DocSecurity>0</DocSecurity>
  <Lines>100</Lines>
  <Paragraphs>28</Paragraphs>
  <ScaleCrop>false</ScaleCrop>
  <Company/>
  <LinksUpToDate>false</LinksUpToDate>
  <CharactersWithSpaces>14170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2026-08-26T08:22:00Z</dcterms:created>
  <dcterms:modified xsi:type="dcterms:W3CDTF">2026-08-26T08:22:00Z</dcterms:modified>
</cp:coreProperties>
</file>