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E8BEB" w14:textId="77777777" w:rsidR="00D56E3C" w:rsidRPr="00D56E3C" w:rsidRDefault="00D56E3C" w:rsidP="00D56E3C">
      <w:r w:rsidRPr="00D56E3C">
        <w:t xml:space="preserve">I'll research this for you.I have good CEO transition data. Let me dig for board chair/board member changes as well.Let me search a bit more specifically for board chair transitions across the period (2021, 2024-2026) and Karen Riddell's permanent appointment/retirement details.I have enough to compile a solid, well-sourced list. Note that WECHU (Windsor-Essex County Health Unit) is a </w:t>
      </w:r>
      <w:r w:rsidRPr="00D56E3C">
        <w:rPr>
          <w:i/>
          <w:iCs/>
        </w:rPr>
        <w:t>separate</w:t>
      </w:r>
      <w:r w:rsidRPr="00D56E3C">
        <w:t xml:space="preserve"> organization from Windsor Regional Hospital (WRH) — I've excluded it. Here's what I could verify for WRH specifically:</w:t>
      </w:r>
    </w:p>
    <w:p w14:paraId="744A8EDC" w14:textId="77777777" w:rsidR="00D56E3C" w:rsidRPr="00D56E3C" w:rsidRDefault="00D56E3C" w:rsidP="00D56E3C">
      <w:r w:rsidRPr="00D56E3C">
        <w:rPr>
          <w:b/>
          <w:bCs/>
        </w:rPr>
        <w:t>Hospital → Issue → Blurb → Date → Source → Link</w:t>
      </w:r>
    </w:p>
    <w:p w14:paraId="6B577B9D" w14:textId="77777777" w:rsidR="00D56E3C" w:rsidRPr="00D56E3C" w:rsidRDefault="00D56E3C" w:rsidP="00D56E3C">
      <w:r w:rsidRPr="00D56E3C">
        <w:pict w14:anchorId="435C6479">
          <v:rect id="_x0000_i1037" style="width:0;height:1.5pt" o:hralign="center" o:hrstd="t" o:hr="t" fillcolor="#a0a0a0" stroked="f"/>
        </w:pict>
      </w:r>
    </w:p>
    <w:p w14:paraId="162E333E" w14:textId="77777777" w:rsidR="00D56E3C" w:rsidRPr="00D56E3C" w:rsidRDefault="00D56E3C" w:rsidP="00D56E3C">
      <w:r w:rsidRPr="00D56E3C">
        <w:rPr>
          <w:b/>
          <w:bCs/>
        </w:rPr>
        <w:t>Windsor Regional Hospital</w:t>
      </w:r>
      <w:r w:rsidRPr="00D56E3C">
        <w:t xml:space="preserve"> → Board Chair transition (Paniccia → France) → By the June 2023 AGM materials, Anthony Paniccia was Chair of the Board; Patti France is documented as WRH Board Chair by May 2024, indicating a board chair transition occurred between these dates (exact changeover date not independently confirmed by available sourcing) → </w:t>
      </w:r>
      <w:r w:rsidRPr="00D56E3C">
        <w:rPr>
          <w:i/>
          <w:iCs/>
        </w:rPr>
        <w:t>Best available window: 2022–2024</w:t>
      </w:r>
      <w:r w:rsidRPr="00D56E3C">
        <w:t xml:space="preserve"> → WRH AGM Board Package 2023 / CBC News → https://wrh.on.ca/uploads/BoardMeetings/AGM_Board_Package_2023.pdf</w:t>
      </w:r>
    </w:p>
    <w:p w14:paraId="05709915" w14:textId="77777777" w:rsidR="00D56E3C" w:rsidRPr="00D56E3C" w:rsidRDefault="00D56E3C" w:rsidP="00D56E3C">
      <w:r w:rsidRPr="00D56E3C">
        <w:rPr>
          <w:b/>
          <w:bCs/>
        </w:rPr>
        <w:t>Windsor Regional Hospital</w:t>
      </w:r>
      <w:r w:rsidRPr="00D56E3C">
        <w:t xml:space="preserve"> → CEO secondment — David Musyj to LHSC → David Musyj, the long-serving president and CEO of Windsor Regional Hospital, was seconded to London Health Sciences Centre effective next week, with chief nursing executive Karen Riddell becoming acting president and CEO of WRH while Musyj worked in London → May 17–23, 2024 → CBC News → https://www.cbc.ca/news/canada/windsor/windsor-regional-hospital-president-to-temporarily-take-helm-at-london-health-sciences-centre-1.7207391</w:t>
      </w:r>
    </w:p>
    <w:p w14:paraId="4BAD8003" w14:textId="77777777" w:rsidR="00D56E3C" w:rsidRPr="00D56E3C" w:rsidRDefault="00D56E3C" w:rsidP="00D56E3C">
      <w:r w:rsidRPr="00D56E3C">
        <w:rPr>
          <w:b/>
          <w:bCs/>
        </w:rPr>
        <w:t>Windsor Regional Hospital</w:t>
      </w:r>
      <w:r w:rsidRPr="00D56E3C">
        <w:t xml:space="preserve"> → Acting CEO appointment — Karen Riddell → Karen Riddell, previously chief nursing executive with WRH for 22 years, took over as acting president and CEO from David Musyj, stating no major change in hospital focus was expected → May 22, 2024 → CBC News → https://www.cbc.ca/news/canada/windsor/windsor-regional-hospital-karen-riddell-1.7211553</w:t>
      </w:r>
    </w:p>
    <w:p w14:paraId="5A14D492" w14:textId="77777777" w:rsidR="00D56E3C" w:rsidRPr="00D56E3C" w:rsidRDefault="00D56E3C" w:rsidP="00D56E3C">
      <w:r w:rsidRPr="00D56E3C">
        <w:rPr>
          <w:b/>
          <w:bCs/>
        </w:rPr>
        <w:t>Windsor Regional Hospital</w:t>
      </w:r>
      <w:r w:rsidRPr="00D56E3C">
        <w:t xml:space="preserve"> → Board Chair confirmed — Patti France → Patti France was identified as WRH board chair commenting on the Musyj secondment → May 2024 → CBC News → https://www.cbc.ca/lite/story/1.7207391</w:t>
      </w:r>
    </w:p>
    <w:p w14:paraId="6C2BCAF0" w14:textId="77777777" w:rsidR="00D56E3C" w:rsidRPr="00D56E3C" w:rsidRDefault="00D56E3C" w:rsidP="00D56E3C">
      <w:r w:rsidRPr="00D56E3C">
        <w:rPr>
          <w:b/>
          <w:bCs/>
        </w:rPr>
        <w:t>Windsor Regional Hospital</w:t>
      </w:r>
      <w:r w:rsidRPr="00D56E3C">
        <w:t xml:space="preserve"> → Riddell confirmed as permanent President &amp; CEO → Karen Riddell served as WRH's President and CEO since taking the reins from David Musyj in 2024, prior to which she was Chief Nursing Executive (confirms her role was made permanent, not just acting, sometime after May 2024) → 2024 (exact confirmation date not independently verified) → Boyden search-firm release → https://www.boyden.com/media/new-president-and-ceo-appointed-at-windsor-regional-hospital-56784111/</w:t>
      </w:r>
    </w:p>
    <w:p w14:paraId="67155A96" w14:textId="77777777" w:rsidR="00D56E3C" w:rsidRPr="00D56E3C" w:rsidRDefault="00D56E3C" w:rsidP="00D56E3C">
      <w:r w:rsidRPr="00D56E3C">
        <w:rPr>
          <w:b/>
          <w:bCs/>
        </w:rPr>
        <w:lastRenderedPageBreak/>
        <w:t>Windsor Regional Hospital</w:t>
      </w:r>
      <w:r w:rsidRPr="00D56E3C">
        <w:t xml:space="preserve"> → CEO retirement announcement — Karen Riddell → Karen McLeod (Board) thanked Karen Riddell for her achievements as President and CEO, noting she is "embarking on a well deserved retirement this spring" after decades in health care, and thanked applicants to the CEO posting made in September 2025 → Announced December 29, 2025 (retirement effective spring 2026) → Boyden → https://www.boyden.com/media/new-president-and-ceo-appointed-at-windsor-regional-hospital-56784111/</w:t>
      </w:r>
    </w:p>
    <w:p w14:paraId="39412102" w14:textId="77777777" w:rsidR="00D56E3C" w:rsidRPr="00D56E3C" w:rsidRDefault="00D56E3C" w:rsidP="00D56E3C">
      <w:r w:rsidRPr="00D56E3C">
        <w:rPr>
          <w:b/>
          <w:bCs/>
        </w:rPr>
        <w:t>Windsor Regional Hospital</w:t>
      </w:r>
      <w:r w:rsidRPr="00D56E3C">
        <w:t xml:space="preserve"> → Next CEO named — Kristin Kennedy → Windsor Regional Hospital announced its next president and CEO is Kristin Kennedy, who currently leads Erie Shores HealthCare in Leamington, with her tenure beginning in April amid new regional hospital construction planning → December 29–30, 2025 (start date April 2026) → CBC News → https://www.cbc.ca/news/canada/windsor/kristin-kennedy-windsor-regional-hospita-9.7029476</w:t>
      </w:r>
    </w:p>
    <w:p w14:paraId="129C0E84" w14:textId="77777777" w:rsidR="00D56E3C" w:rsidRPr="00D56E3C" w:rsidRDefault="00D56E3C" w:rsidP="00D56E3C">
      <w:r w:rsidRPr="00D56E3C">
        <w:rPr>
          <w:b/>
          <w:bCs/>
        </w:rPr>
        <w:t>Windsor Regional Hospital</w:t>
      </w:r>
      <w:r w:rsidRPr="00D56E3C">
        <w:t xml:space="preserve"> → New CEO assumes post — Kristin Kennedy → Kristin Kennedy formally assumed her post as president and CEO of WRH, having previously served as its chief nursing executive between 2018 and 2020, with a focus on financial pressures, access/flow, and ER performance → On/around April 20, 2026 → CBC News → https://www.cbc.ca/news/canada/windsor/q-and-a-windsor-regional-hospital-new-ceo-kristin-kennedy-9.7168898</w:t>
      </w:r>
    </w:p>
    <w:p w14:paraId="07E587B1" w14:textId="77777777" w:rsidR="00D56E3C" w:rsidRPr="00D56E3C" w:rsidRDefault="00D56E3C" w:rsidP="00D56E3C">
      <w:r w:rsidRPr="00D56E3C">
        <w:pict w14:anchorId="4A875617">
          <v:rect id="_x0000_i1038" style="width:0;height:1.5pt" o:hralign="center" o:hrstd="t" o:hr="t" fillcolor="#a0a0a0" stroked="f"/>
        </w:pict>
      </w:r>
    </w:p>
    <w:p w14:paraId="0B934B73" w14:textId="77777777" w:rsidR="00D56E3C" w:rsidRPr="00D56E3C" w:rsidRDefault="00D56E3C" w:rsidP="00D56E3C">
      <w:r w:rsidRPr="00D56E3C">
        <w:rPr>
          <w:b/>
          <w:bCs/>
        </w:rPr>
        <w:t>Gaps and caveats for your performance-management use:</w:t>
      </w:r>
    </w:p>
    <w:p w14:paraId="2CC22C75" w14:textId="77777777" w:rsidR="00D56E3C" w:rsidRPr="00D56E3C" w:rsidRDefault="00D56E3C" w:rsidP="00D56E3C">
      <w:pPr>
        <w:numPr>
          <w:ilvl w:val="0"/>
          <w:numId w:val="2"/>
        </w:numPr>
      </w:pPr>
      <w:r w:rsidRPr="00D56E3C">
        <w:t xml:space="preserve">No verified record found of board </w:t>
      </w:r>
      <w:r w:rsidRPr="00D56E3C">
        <w:rPr>
          <w:b/>
          <w:bCs/>
        </w:rPr>
        <w:t>member</w:t>
      </w:r>
      <w:r w:rsidRPr="00D56E3C">
        <w:t xml:space="preserve"> (non-chair) turnover beyond the routine annual AGM slate elections (standard 1-year committee/director terms per WRH bylaws) — these weren't individually newsworthy and aren't well indexed by search.</w:t>
      </w:r>
    </w:p>
    <w:p w14:paraId="30304864" w14:textId="77777777" w:rsidR="00D56E3C" w:rsidRPr="00D56E3C" w:rsidRDefault="00D56E3C" w:rsidP="00D56E3C">
      <w:pPr>
        <w:numPr>
          <w:ilvl w:val="0"/>
          <w:numId w:val="2"/>
        </w:numPr>
      </w:pPr>
      <w:r w:rsidRPr="00D56E3C">
        <w:t>The exact date of the Paniccia→France board chair transition isn't independently confirmed; WRH's AGM minutes (posted at wrh.on.ca/uploads/BoardMeetings/) would have the precise resolution date if you need it for a compliance record.</w:t>
      </w:r>
    </w:p>
    <w:p w14:paraId="4755ED88" w14:textId="77777777" w:rsidR="00D56E3C" w:rsidRPr="00D56E3C" w:rsidRDefault="00D56E3C" w:rsidP="00D56E3C">
      <w:pPr>
        <w:numPr>
          <w:ilvl w:val="0"/>
          <w:numId w:val="2"/>
        </w:numPr>
      </w:pPr>
      <w:r w:rsidRPr="00D56E3C">
        <w:t>I'd recommend pulling WRH's AGM packages directly (2021–2026) from their board meetings archive for a complete, board-approved director roster each year — that's the authoritative primary source for full board composition, which general web search won't fully surface.</w:t>
      </w:r>
    </w:p>
    <w:p w14:paraId="46866601" w14:textId="77777777" w:rsidR="00D56E3C" w:rsidRPr="00D56E3C" w:rsidRDefault="00D56E3C" w:rsidP="00D56E3C">
      <w:r w:rsidRPr="00D56E3C">
        <w:t>Want me to try fetching the WRH board meetings page directly to get precise AGM dates/director lists for each year?</w:t>
      </w:r>
    </w:p>
    <w:p w14:paraId="35B1EDB0" w14:textId="77777777" w:rsidR="0067003E" w:rsidRPr="00D56E3C" w:rsidRDefault="0067003E" w:rsidP="00D56E3C"/>
    <w:sectPr w:rsidR="0067003E" w:rsidRPr="00D56E3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140D16"/>
    <w:multiLevelType w:val="multilevel"/>
    <w:tmpl w:val="740E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901F6F"/>
    <w:multiLevelType w:val="multilevel"/>
    <w:tmpl w:val="1462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8290518">
    <w:abstractNumId w:val="1"/>
  </w:num>
  <w:num w:numId="2" w16cid:durableId="1438014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313"/>
    <w:rsid w:val="00501DB9"/>
    <w:rsid w:val="0067003E"/>
    <w:rsid w:val="009F2B23"/>
    <w:rsid w:val="00B963C3"/>
    <w:rsid w:val="00BE5D67"/>
    <w:rsid w:val="00D56E3C"/>
    <w:rsid w:val="00F8231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57E82"/>
  <w15:chartTrackingRefBased/>
  <w15:docId w15:val="{A38A2B04-623B-4695-B428-23CFD470F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3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23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23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23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23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23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3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3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3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3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23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23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23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23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23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3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3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313"/>
    <w:rPr>
      <w:rFonts w:eastAsiaTheme="majorEastAsia" w:cstheme="majorBidi"/>
      <w:color w:val="272727" w:themeColor="text1" w:themeTint="D8"/>
    </w:rPr>
  </w:style>
  <w:style w:type="paragraph" w:styleId="Title">
    <w:name w:val="Title"/>
    <w:basedOn w:val="Normal"/>
    <w:next w:val="Normal"/>
    <w:link w:val="TitleChar"/>
    <w:uiPriority w:val="10"/>
    <w:qFormat/>
    <w:rsid w:val="00F823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3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3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3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313"/>
    <w:pPr>
      <w:spacing w:before="160"/>
      <w:jc w:val="center"/>
    </w:pPr>
    <w:rPr>
      <w:i/>
      <w:iCs/>
      <w:color w:val="404040" w:themeColor="text1" w:themeTint="BF"/>
    </w:rPr>
  </w:style>
  <w:style w:type="character" w:customStyle="1" w:styleId="QuoteChar">
    <w:name w:val="Quote Char"/>
    <w:basedOn w:val="DefaultParagraphFont"/>
    <w:link w:val="Quote"/>
    <w:uiPriority w:val="29"/>
    <w:rsid w:val="00F82313"/>
    <w:rPr>
      <w:i/>
      <w:iCs/>
      <w:color w:val="404040" w:themeColor="text1" w:themeTint="BF"/>
    </w:rPr>
  </w:style>
  <w:style w:type="paragraph" w:styleId="ListParagraph">
    <w:name w:val="List Paragraph"/>
    <w:basedOn w:val="Normal"/>
    <w:uiPriority w:val="34"/>
    <w:qFormat/>
    <w:rsid w:val="00F82313"/>
    <w:pPr>
      <w:ind w:left="720"/>
      <w:contextualSpacing/>
    </w:pPr>
  </w:style>
  <w:style w:type="character" w:styleId="IntenseEmphasis">
    <w:name w:val="Intense Emphasis"/>
    <w:basedOn w:val="DefaultParagraphFont"/>
    <w:uiPriority w:val="21"/>
    <w:qFormat/>
    <w:rsid w:val="00F82313"/>
    <w:rPr>
      <w:i/>
      <w:iCs/>
      <w:color w:val="0F4761" w:themeColor="accent1" w:themeShade="BF"/>
    </w:rPr>
  </w:style>
  <w:style w:type="paragraph" w:styleId="IntenseQuote">
    <w:name w:val="Intense Quote"/>
    <w:basedOn w:val="Normal"/>
    <w:next w:val="Normal"/>
    <w:link w:val="IntenseQuoteChar"/>
    <w:uiPriority w:val="30"/>
    <w:qFormat/>
    <w:rsid w:val="00F823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2313"/>
    <w:rPr>
      <w:i/>
      <w:iCs/>
      <w:color w:val="0F4761" w:themeColor="accent1" w:themeShade="BF"/>
    </w:rPr>
  </w:style>
  <w:style w:type="character" w:styleId="IntenseReference">
    <w:name w:val="Intense Reference"/>
    <w:basedOn w:val="DefaultParagraphFont"/>
    <w:uiPriority w:val="32"/>
    <w:qFormat/>
    <w:rsid w:val="00F82313"/>
    <w:rPr>
      <w:b/>
      <w:bCs/>
      <w:smallCaps/>
      <w:color w:val="0F4761" w:themeColor="accent1" w:themeShade="BF"/>
      <w:spacing w:val="5"/>
    </w:rPr>
  </w:style>
  <w:style w:type="character" w:styleId="Hyperlink">
    <w:name w:val="Hyperlink"/>
    <w:basedOn w:val="DefaultParagraphFont"/>
    <w:uiPriority w:val="99"/>
    <w:unhideWhenUsed/>
    <w:rsid w:val="00501DB9"/>
    <w:rPr>
      <w:color w:val="467886" w:themeColor="hyperlink"/>
      <w:u w:val="single"/>
    </w:rPr>
  </w:style>
  <w:style w:type="character" w:styleId="UnresolvedMention">
    <w:name w:val="Unresolved Mention"/>
    <w:basedOn w:val="DefaultParagraphFont"/>
    <w:uiPriority w:val="99"/>
    <w:semiHidden/>
    <w:unhideWhenUsed/>
    <w:rsid w:val="00501D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1</TotalTime>
  <Pages>2</Pages>
  <Words>734</Words>
  <Characters>4184</Characters>
  <Application>Microsoft Office Word</Application>
  <DocSecurity>0</DocSecurity>
  <Lines>34</Lines>
  <Paragraphs>9</Paragraphs>
  <ScaleCrop>false</ScaleCrop>
  <Company/>
  <LinksUpToDate>false</LinksUpToDate>
  <CharactersWithSpaces>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3</cp:revision>
  <dcterms:created xsi:type="dcterms:W3CDTF">2026-08-26T11:54:00Z</dcterms:created>
  <dcterms:modified xsi:type="dcterms:W3CDTF">2026-08-26T12:23:00Z</dcterms:modified>
</cp:coreProperties>
</file>