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E4F0" w14:textId="77777777" w:rsidR="007A1D4B" w:rsidRPr="007A1D4B" w:rsidRDefault="007A1D4B" w:rsidP="007A1D4B">
      <w:r w:rsidRPr="007A1D4B">
        <w:t xml:space="preserve">Below is the chronological record of CEO and executive leadership changes at Windsor Regional Hospital (WRH) between July 16, 2021, and July 16, 2026. </w:t>
      </w:r>
    </w:p>
    <w:p w14:paraId="35F7985D" w14:textId="77777777" w:rsidR="007A1D4B" w:rsidRPr="007A1D4B" w:rsidRDefault="007A1D4B" w:rsidP="007A1D4B">
      <w:r w:rsidRPr="007A1D4B">
        <w:br/>
      </w:r>
    </w:p>
    <w:p w14:paraId="769D0511" w14:textId="77777777" w:rsidR="007A1D4B" w:rsidRPr="007A1D4B" w:rsidRDefault="007A1D4B" w:rsidP="007A1D4B">
      <w:pPr>
        <w:rPr>
          <w:b/>
          <w:bCs/>
        </w:rPr>
      </w:pPr>
      <w:r w:rsidRPr="007A1D4B">
        <w:rPr>
          <w:b/>
          <w:bCs/>
        </w:rPr>
        <w:t>1. Executive Leadership Change: Secondment of David Musyj</w:t>
      </w:r>
    </w:p>
    <w:p w14:paraId="00D862DA" w14:textId="77777777" w:rsidR="007A1D4B" w:rsidRPr="007A1D4B" w:rsidRDefault="007A1D4B" w:rsidP="007A1D4B">
      <w:pPr>
        <w:numPr>
          <w:ilvl w:val="0"/>
          <w:numId w:val="1"/>
        </w:numPr>
      </w:pPr>
      <w:r w:rsidRPr="007A1D4B">
        <w:rPr>
          <w:b/>
          <w:bCs/>
        </w:rPr>
        <w:t>Hospital:</w:t>
      </w:r>
      <w:r w:rsidRPr="007A1D4B">
        <w:t xml:space="preserve"> Windsor Regional Hospital</w:t>
      </w:r>
    </w:p>
    <w:p w14:paraId="0854FA79" w14:textId="77777777" w:rsidR="007A1D4B" w:rsidRPr="007A1D4B" w:rsidRDefault="007A1D4B" w:rsidP="007A1D4B"/>
    <w:p w14:paraId="3F19AD0E" w14:textId="77777777" w:rsidR="007A1D4B" w:rsidRPr="007A1D4B" w:rsidRDefault="007A1D4B" w:rsidP="007A1D4B">
      <w:pPr>
        <w:numPr>
          <w:ilvl w:val="0"/>
          <w:numId w:val="1"/>
        </w:numPr>
      </w:pPr>
      <w:r w:rsidRPr="007A1D4B">
        <w:rPr>
          <w:b/>
          <w:bCs/>
        </w:rPr>
        <w:t>Issue:</w:t>
      </w:r>
      <w:r w:rsidRPr="007A1D4B">
        <w:t xml:space="preserve"> Executive Leadership Secondment / Acting CEO Appointment </w:t>
      </w:r>
    </w:p>
    <w:p w14:paraId="5710C0CC" w14:textId="77777777" w:rsidR="007A1D4B" w:rsidRPr="007A1D4B" w:rsidRDefault="007A1D4B" w:rsidP="007A1D4B"/>
    <w:p w14:paraId="38C13803" w14:textId="77777777" w:rsidR="007A1D4B" w:rsidRPr="007A1D4B" w:rsidRDefault="007A1D4B" w:rsidP="007A1D4B">
      <w:pPr>
        <w:numPr>
          <w:ilvl w:val="0"/>
          <w:numId w:val="1"/>
        </w:numPr>
      </w:pPr>
      <w:r w:rsidRPr="007A1D4B">
        <w:rPr>
          <w:b/>
          <w:bCs/>
        </w:rPr>
        <w:t>Paragraph Blurb:</w:t>
      </w:r>
      <w:r w:rsidRPr="007A1D4B">
        <w:t xml:space="preserve"> David Musyj, who served as President and CEO of Windsor Regional Hospital for nearly 20 years, stepped down temporarily from his post to accept an open-ended secondment as the acting President and CEO of the London Health Sciences Centre (LHSC). Concurrently, Chief Nursing Executive Karen Riddell was appointed by the WRH Board of Directors to step in as Acting President and CEO. </w:t>
      </w:r>
    </w:p>
    <w:p w14:paraId="678EA620" w14:textId="77777777" w:rsidR="007A1D4B" w:rsidRPr="007A1D4B" w:rsidRDefault="007A1D4B" w:rsidP="007A1D4B"/>
    <w:p w14:paraId="66880E10" w14:textId="77777777" w:rsidR="007A1D4B" w:rsidRPr="007A1D4B" w:rsidRDefault="007A1D4B" w:rsidP="007A1D4B">
      <w:pPr>
        <w:numPr>
          <w:ilvl w:val="0"/>
          <w:numId w:val="1"/>
        </w:numPr>
      </w:pPr>
      <w:r w:rsidRPr="007A1D4B">
        <w:rPr>
          <w:b/>
          <w:bCs/>
        </w:rPr>
        <w:t>Date:</w:t>
      </w:r>
      <w:r w:rsidRPr="007A1D4B">
        <w:t xml:space="preserve"> May 23, 2024 </w:t>
      </w:r>
    </w:p>
    <w:p w14:paraId="0C905FFF" w14:textId="77777777" w:rsidR="007A1D4B" w:rsidRPr="007A1D4B" w:rsidRDefault="007A1D4B" w:rsidP="007A1D4B"/>
    <w:p w14:paraId="19BF677F" w14:textId="77777777" w:rsidR="007A1D4B" w:rsidRPr="007A1D4B" w:rsidRDefault="007A1D4B" w:rsidP="007A1D4B">
      <w:pPr>
        <w:numPr>
          <w:ilvl w:val="0"/>
          <w:numId w:val="1"/>
        </w:numPr>
      </w:pPr>
      <w:r w:rsidRPr="007A1D4B">
        <w:rPr>
          <w:b/>
          <w:bCs/>
        </w:rPr>
        <w:t>Source:</w:t>
      </w:r>
      <w:r w:rsidRPr="007A1D4B">
        <w:t xml:space="preserve"> Global News / Windsor News Today </w:t>
      </w:r>
    </w:p>
    <w:p w14:paraId="5EF22CE8" w14:textId="77777777" w:rsidR="007A1D4B" w:rsidRPr="007A1D4B" w:rsidRDefault="007A1D4B" w:rsidP="007A1D4B"/>
    <w:p w14:paraId="0BB19BD9" w14:textId="77777777" w:rsidR="007A1D4B" w:rsidRPr="007A1D4B" w:rsidRDefault="007A1D4B" w:rsidP="007A1D4B">
      <w:pPr>
        <w:numPr>
          <w:ilvl w:val="0"/>
          <w:numId w:val="1"/>
        </w:numPr>
      </w:pPr>
      <w:r w:rsidRPr="007A1D4B">
        <w:rPr>
          <w:b/>
          <w:bCs/>
        </w:rPr>
        <w:t>Source Link:</w:t>
      </w:r>
      <w:r w:rsidRPr="007A1D4B">
        <w:t xml:space="preserve"> </w:t>
      </w:r>
      <w:hyperlink r:id="rId5" w:tgtFrame="_blank" w:history="1">
        <w:r w:rsidRPr="007A1D4B">
          <w:rPr>
            <w:rStyle w:val="Hyperlink"/>
          </w:rPr>
          <w:t>Global News Coverage</w:t>
        </w:r>
      </w:hyperlink>
      <w:r w:rsidRPr="007A1D4B">
        <w:t xml:space="preserve"> </w:t>
      </w:r>
    </w:p>
    <w:p w14:paraId="37B485F6" w14:textId="77777777" w:rsidR="007A1D4B" w:rsidRPr="007A1D4B" w:rsidRDefault="007A1D4B" w:rsidP="007A1D4B"/>
    <w:p w14:paraId="2383F5B3" w14:textId="77777777" w:rsidR="007A1D4B" w:rsidRPr="007A1D4B" w:rsidRDefault="007A1D4B" w:rsidP="007A1D4B">
      <w:pPr>
        <w:rPr>
          <w:b/>
          <w:bCs/>
        </w:rPr>
      </w:pPr>
      <w:r w:rsidRPr="007A1D4B">
        <w:rPr>
          <w:b/>
          <w:bCs/>
        </w:rPr>
        <w:t>2. Executive Leadership Change: Permanent Transition of David Musyj &amp; Official Confirmation of Karen Riddell</w:t>
      </w:r>
    </w:p>
    <w:p w14:paraId="1875AADF" w14:textId="77777777" w:rsidR="007A1D4B" w:rsidRPr="007A1D4B" w:rsidRDefault="007A1D4B" w:rsidP="007A1D4B">
      <w:pPr>
        <w:numPr>
          <w:ilvl w:val="0"/>
          <w:numId w:val="2"/>
        </w:numPr>
      </w:pPr>
      <w:r w:rsidRPr="007A1D4B">
        <w:rPr>
          <w:b/>
          <w:bCs/>
        </w:rPr>
        <w:t>Hospital:</w:t>
      </w:r>
      <w:r w:rsidRPr="007A1D4B">
        <w:t xml:space="preserve"> Windsor Regional Hospital </w:t>
      </w:r>
    </w:p>
    <w:p w14:paraId="7528F47E" w14:textId="77777777" w:rsidR="007A1D4B" w:rsidRPr="007A1D4B" w:rsidRDefault="007A1D4B" w:rsidP="007A1D4B"/>
    <w:p w14:paraId="3F386A8D" w14:textId="77777777" w:rsidR="007A1D4B" w:rsidRPr="007A1D4B" w:rsidRDefault="007A1D4B" w:rsidP="007A1D4B">
      <w:pPr>
        <w:numPr>
          <w:ilvl w:val="0"/>
          <w:numId w:val="2"/>
        </w:numPr>
      </w:pPr>
      <w:r w:rsidRPr="007A1D4B">
        <w:rPr>
          <w:b/>
          <w:bCs/>
        </w:rPr>
        <w:t>Issue:</w:t>
      </w:r>
      <w:r w:rsidRPr="007A1D4B">
        <w:t xml:space="preserve"> Permanent Leadership Transition </w:t>
      </w:r>
    </w:p>
    <w:p w14:paraId="725C88E6" w14:textId="77777777" w:rsidR="007A1D4B" w:rsidRPr="007A1D4B" w:rsidRDefault="007A1D4B" w:rsidP="007A1D4B"/>
    <w:p w14:paraId="62FCCC0D" w14:textId="77777777" w:rsidR="007A1D4B" w:rsidRPr="007A1D4B" w:rsidRDefault="007A1D4B" w:rsidP="007A1D4B">
      <w:pPr>
        <w:numPr>
          <w:ilvl w:val="0"/>
          <w:numId w:val="2"/>
        </w:numPr>
      </w:pPr>
      <w:r w:rsidRPr="007A1D4B">
        <w:rPr>
          <w:b/>
          <w:bCs/>
        </w:rPr>
        <w:lastRenderedPageBreak/>
        <w:t>Paragraph Blurb:</w:t>
      </w:r>
      <w:r w:rsidRPr="007A1D4B">
        <w:t xml:space="preserve"> Following his initial secondment, the Ontario Ministry of Health officially appointed David Musyj as the full-time state Supervisor of the London Health Sciences Centre for an 18-month term, prompting his formal departure from the WRH chief executive office. Karen Riddell, who had been filling the role on an interim basis, continued leading the organization, making history as the first woman and nurse to hold the permanent President and CEO role at WRH. </w:t>
      </w:r>
    </w:p>
    <w:p w14:paraId="172CE92A" w14:textId="77777777" w:rsidR="007A1D4B" w:rsidRPr="007A1D4B" w:rsidRDefault="007A1D4B" w:rsidP="007A1D4B"/>
    <w:p w14:paraId="30F9ACF3" w14:textId="77777777" w:rsidR="007A1D4B" w:rsidRPr="007A1D4B" w:rsidRDefault="007A1D4B" w:rsidP="007A1D4B">
      <w:pPr>
        <w:numPr>
          <w:ilvl w:val="0"/>
          <w:numId w:val="2"/>
        </w:numPr>
      </w:pPr>
      <w:r w:rsidRPr="007A1D4B">
        <w:rPr>
          <w:b/>
          <w:bCs/>
        </w:rPr>
        <w:t>Date:</w:t>
      </w:r>
      <w:r w:rsidRPr="007A1D4B">
        <w:t xml:space="preserve"> September 25, 2024 </w:t>
      </w:r>
    </w:p>
    <w:p w14:paraId="756CC50F" w14:textId="77777777" w:rsidR="007A1D4B" w:rsidRPr="007A1D4B" w:rsidRDefault="007A1D4B" w:rsidP="007A1D4B"/>
    <w:p w14:paraId="68D0C808" w14:textId="77777777" w:rsidR="007A1D4B" w:rsidRPr="007A1D4B" w:rsidRDefault="007A1D4B" w:rsidP="007A1D4B">
      <w:pPr>
        <w:numPr>
          <w:ilvl w:val="0"/>
          <w:numId w:val="2"/>
        </w:numPr>
      </w:pPr>
      <w:r w:rsidRPr="007A1D4B">
        <w:rPr>
          <w:b/>
          <w:bCs/>
        </w:rPr>
        <w:t>Source:</w:t>
      </w:r>
      <w:r w:rsidRPr="007A1D4B">
        <w:t xml:space="preserve"> Windsor News Today </w:t>
      </w:r>
    </w:p>
    <w:p w14:paraId="2C96D737" w14:textId="77777777" w:rsidR="007A1D4B" w:rsidRPr="007A1D4B" w:rsidRDefault="007A1D4B" w:rsidP="007A1D4B"/>
    <w:p w14:paraId="31CB1992" w14:textId="77777777" w:rsidR="007A1D4B" w:rsidRPr="007A1D4B" w:rsidRDefault="007A1D4B" w:rsidP="007A1D4B">
      <w:pPr>
        <w:numPr>
          <w:ilvl w:val="0"/>
          <w:numId w:val="2"/>
        </w:numPr>
      </w:pPr>
      <w:r w:rsidRPr="007A1D4B">
        <w:rPr>
          <w:b/>
          <w:bCs/>
        </w:rPr>
        <w:t>Source Link:</w:t>
      </w:r>
      <w:r w:rsidRPr="007A1D4B">
        <w:t xml:space="preserve"> </w:t>
      </w:r>
      <w:hyperlink r:id="rId6" w:tgtFrame="_blank" w:history="1">
        <w:r w:rsidRPr="007A1D4B">
          <w:rPr>
            <w:rStyle w:val="Hyperlink"/>
          </w:rPr>
          <w:t>Windsor News Today Coverage</w:t>
        </w:r>
      </w:hyperlink>
      <w:r w:rsidRPr="007A1D4B">
        <w:t xml:space="preserve"> </w:t>
      </w:r>
    </w:p>
    <w:p w14:paraId="57A0BF8B" w14:textId="77777777" w:rsidR="007A1D4B" w:rsidRPr="007A1D4B" w:rsidRDefault="007A1D4B" w:rsidP="007A1D4B"/>
    <w:p w14:paraId="4CE1189A" w14:textId="77777777" w:rsidR="007A1D4B" w:rsidRPr="007A1D4B" w:rsidRDefault="007A1D4B" w:rsidP="007A1D4B">
      <w:pPr>
        <w:rPr>
          <w:b/>
          <w:bCs/>
        </w:rPr>
      </w:pPr>
      <w:r w:rsidRPr="007A1D4B">
        <w:rPr>
          <w:b/>
          <w:bCs/>
        </w:rPr>
        <w:t>3. Executive Leadership Change: Retirement Announcement of Karen Riddell &amp; Appointment of Kristin Kennedy</w:t>
      </w:r>
    </w:p>
    <w:p w14:paraId="7279B55E" w14:textId="77777777" w:rsidR="007A1D4B" w:rsidRPr="007A1D4B" w:rsidRDefault="007A1D4B" w:rsidP="007A1D4B">
      <w:pPr>
        <w:numPr>
          <w:ilvl w:val="0"/>
          <w:numId w:val="3"/>
        </w:numPr>
      </w:pPr>
      <w:r w:rsidRPr="007A1D4B">
        <w:rPr>
          <w:b/>
          <w:bCs/>
        </w:rPr>
        <w:t>Hospital:</w:t>
      </w:r>
      <w:r w:rsidRPr="007A1D4B">
        <w:t xml:space="preserve"> Windsor Regional Hospital </w:t>
      </w:r>
    </w:p>
    <w:p w14:paraId="422FC6CB" w14:textId="77777777" w:rsidR="007A1D4B" w:rsidRPr="007A1D4B" w:rsidRDefault="007A1D4B" w:rsidP="007A1D4B"/>
    <w:p w14:paraId="3DEA2619" w14:textId="77777777" w:rsidR="007A1D4B" w:rsidRPr="007A1D4B" w:rsidRDefault="007A1D4B" w:rsidP="007A1D4B">
      <w:pPr>
        <w:numPr>
          <w:ilvl w:val="0"/>
          <w:numId w:val="3"/>
        </w:numPr>
      </w:pPr>
      <w:r w:rsidRPr="007A1D4B">
        <w:rPr>
          <w:b/>
          <w:bCs/>
        </w:rPr>
        <w:t>Issue:</w:t>
      </w:r>
      <w:r w:rsidRPr="007A1D4B">
        <w:t xml:space="preserve"> CEO Retirement and Successor Appointment </w:t>
      </w:r>
    </w:p>
    <w:p w14:paraId="5AC46A71" w14:textId="77777777" w:rsidR="007A1D4B" w:rsidRPr="007A1D4B" w:rsidRDefault="007A1D4B" w:rsidP="007A1D4B"/>
    <w:p w14:paraId="3C345754" w14:textId="77777777" w:rsidR="007A1D4B" w:rsidRPr="007A1D4B" w:rsidRDefault="007A1D4B" w:rsidP="007A1D4B">
      <w:pPr>
        <w:numPr>
          <w:ilvl w:val="0"/>
          <w:numId w:val="3"/>
        </w:numPr>
      </w:pPr>
      <w:r w:rsidRPr="007A1D4B">
        <w:rPr>
          <w:b/>
          <w:bCs/>
        </w:rPr>
        <w:t>Paragraph Blurb:</w:t>
      </w:r>
      <w:r w:rsidRPr="007A1D4B">
        <w:t xml:space="preserve"> Following an extensive executive recruitment process led by the Board of Directors, Kristin Kennedy—then President and CEO of Erie Shores HealthCare—was announced as the incoming President and CEO of Windsor Regional Hospital. Current CEO Karen Riddell remained in office to manage operations and ensure a stable transition before her planned retirement in the spring of 2026. </w:t>
      </w:r>
    </w:p>
    <w:p w14:paraId="3F070908" w14:textId="77777777" w:rsidR="007A1D4B" w:rsidRPr="007A1D4B" w:rsidRDefault="007A1D4B" w:rsidP="007A1D4B"/>
    <w:p w14:paraId="0BF257BE" w14:textId="77777777" w:rsidR="007A1D4B" w:rsidRPr="007A1D4B" w:rsidRDefault="007A1D4B" w:rsidP="007A1D4B">
      <w:pPr>
        <w:numPr>
          <w:ilvl w:val="0"/>
          <w:numId w:val="3"/>
        </w:numPr>
      </w:pPr>
      <w:r w:rsidRPr="007A1D4B">
        <w:rPr>
          <w:b/>
          <w:bCs/>
        </w:rPr>
        <w:t>Date:</w:t>
      </w:r>
      <w:r w:rsidRPr="007A1D4B">
        <w:t xml:space="preserve"> December 29, 2025 </w:t>
      </w:r>
    </w:p>
    <w:p w14:paraId="6B1CD3B6" w14:textId="77777777" w:rsidR="007A1D4B" w:rsidRPr="007A1D4B" w:rsidRDefault="007A1D4B" w:rsidP="007A1D4B"/>
    <w:p w14:paraId="4BF2D617" w14:textId="77777777" w:rsidR="007A1D4B" w:rsidRPr="007A1D4B" w:rsidRDefault="007A1D4B" w:rsidP="007A1D4B">
      <w:pPr>
        <w:numPr>
          <w:ilvl w:val="0"/>
          <w:numId w:val="3"/>
        </w:numPr>
      </w:pPr>
      <w:r w:rsidRPr="007A1D4B">
        <w:rPr>
          <w:b/>
          <w:bCs/>
        </w:rPr>
        <w:t>Source:</w:t>
      </w:r>
      <w:r w:rsidRPr="007A1D4B">
        <w:t xml:space="preserve"> Boyden / Windsor Regional Hospital News </w:t>
      </w:r>
    </w:p>
    <w:p w14:paraId="3E0C1CA1" w14:textId="77777777" w:rsidR="007A1D4B" w:rsidRPr="007A1D4B" w:rsidRDefault="007A1D4B" w:rsidP="007A1D4B"/>
    <w:p w14:paraId="71B31205" w14:textId="77777777" w:rsidR="007A1D4B" w:rsidRPr="007A1D4B" w:rsidRDefault="007A1D4B" w:rsidP="007A1D4B">
      <w:pPr>
        <w:numPr>
          <w:ilvl w:val="0"/>
          <w:numId w:val="3"/>
        </w:numPr>
      </w:pPr>
      <w:r w:rsidRPr="007A1D4B">
        <w:rPr>
          <w:b/>
          <w:bCs/>
        </w:rPr>
        <w:t>Source Link:</w:t>
      </w:r>
      <w:r w:rsidRPr="007A1D4B">
        <w:t xml:space="preserve"> </w:t>
      </w:r>
      <w:hyperlink r:id="rId7" w:tgtFrame="_blank" w:history="1">
        <w:r w:rsidRPr="007A1D4B">
          <w:rPr>
            <w:rStyle w:val="Hyperlink"/>
          </w:rPr>
          <w:t>Boyden Media Release</w:t>
        </w:r>
      </w:hyperlink>
      <w:r w:rsidRPr="007A1D4B">
        <w:t xml:space="preserve"> </w:t>
      </w:r>
    </w:p>
    <w:p w14:paraId="7DC7393B" w14:textId="77777777" w:rsidR="007A1D4B" w:rsidRPr="007A1D4B" w:rsidRDefault="007A1D4B" w:rsidP="007A1D4B"/>
    <w:p w14:paraId="5EEB9088" w14:textId="77777777" w:rsidR="007A1D4B" w:rsidRPr="007A1D4B" w:rsidRDefault="007A1D4B" w:rsidP="007A1D4B">
      <w:pPr>
        <w:rPr>
          <w:b/>
          <w:bCs/>
        </w:rPr>
      </w:pPr>
      <w:r w:rsidRPr="007A1D4B">
        <w:rPr>
          <w:b/>
          <w:bCs/>
        </w:rPr>
        <w:t>4. Executive Leadership Change: Strategic Administrative Partnership with Erie Shores HealthCare</w:t>
      </w:r>
    </w:p>
    <w:p w14:paraId="0E14943D" w14:textId="77777777" w:rsidR="007A1D4B" w:rsidRPr="007A1D4B" w:rsidRDefault="007A1D4B" w:rsidP="007A1D4B">
      <w:pPr>
        <w:numPr>
          <w:ilvl w:val="0"/>
          <w:numId w:val="4"/>
        </w:numPr>
      </w:pPr>
      <w:r w:rsidRPr="007A1D4B">
        <w:rPr>
          <w:b/>
          <w:bCs/>
        </w:rPr>
        <w:t>Hospital:</w:t>
      </w:r>
      <w:r w:rsidRPr="007A1D4B">
        <w:t xml:space="preserve"> Windsor Regional Hospital </w:t>
      </w:r>
    </w:p>
    <w:p w14:paraId="4687B20A" w14:textId="77777777" w:rsidR="007A1D4B" w:rsidRPr="007A1D4B" w:rsidRDefault="007A1D4B" w:rsidP="007A1D4B"/>
    <w:p w14:paraId="5EC60737" w14:textId="77777777" w:rsidR="007A1D4B" w:rsidRPr="007A1D4B" w:rsidRDefault="007A1D4B" w:rsidP="007A1D4B">
      <w:pPr>
        <w:numPr>
          <w:ilvl w:val="0"/>
          <w:numId w:val="4"/>
        </w:numPr>
      </w:pPr>
      <w:r w:rsidRPr="007A1D4B">
        <w:rPr>
          <w:b/>
          <w:bCs/>
        </w:rPr>
        <w:t>Issue:</w:t>
      </w:r>
      <w:r w:rsidRPr="007A1D4B">
        <w:t xml:space="preserve"> Joint Cross-Hospital Executive Shared Leadership Model </w:t>
      </w:r>
    </w:p>
    <w:p w14:paraId="6E0FC429" w14:textId="77777777" w:rsidR="007A1D4B" w:rsidRPr="007A1D4B" w:rsidRDefault="007A1D4B" w:rsidP="007A1D4B"/>
    <w:p w14:paraId="6DE54A69" w14:textId="77777777" w:rsidR="007A1D4B" w:rsidRPr="007A1D4B" w:rsidRDefault="007A1D4B" w:rsidP="007A1D4B">
      <w:pPr>
        <w:numPr>
          <w:ilvl w:val="0"/>
          <w:numId w:val="4"/>
        </w:numPr>
      </w:pPr>
      <w:r w:rsidRPr="007A1D4B">
        <w:rPr>
          <w:b/>
          <w:bCs/>
        </w:rPr>
        <w:t>Paragraph Blurb:</w:t>
      </w:r>
      <w:r w:rsidRPr="007A1D4B">
        <w:t xml:space="preserve"> Windsor Regional Hospital and Erie Shores HealthCare announced a historic administrative integration intended to eliminate duplication and target $2 million in annual savings without affecting local board governance. Under this phased model, WRH President and CEO Kristin Kennedy was slated to formally take over as the joint CEO for both hospital corporations, while Erie Shores interim CEO Katelyn Dryden was named joint Chief Financial Officer. </w:t>
      </w:r>
    </w:p>
    <w:p w14:paraId="10647F2E" w14:textId="77777777" w:rsidR="007A1D4B" w:rsidRPr="007A1D4B" w:rsidRDefault="007A1D4B" w:rsidP="007A1D4B"/>
    <w:p w14:paraId="7A6FC3E0" w14:textId="77777777" w:rsidR="007A1D4B" w:rsidRPr="007A1D4B" w:rsidRDefault="007A1D4B" w:rsidP="007A1D4B">
      <w:pPr>
        <w:numPr>
          <w:ilvl w:val="0"/>
          <w:numId w:val="4"/>
        </w:numPr>
      </w:pPr>
      <w:r w:rsidRPr="007A1D4B">
        <w:rPr>
          <w:b/>
          <w:bCs/>
        </w:rPr>
        <w:t>Date:</w:t>
      </w:r>
      <w:r w:rsidRPr="007A1D4B">
        <w:t xml:space="preserve"> July 21, 2026 </w:t>
      </w:r>
    </w:p>
    <w:p w14:paraId="2CBA631C" w14:textId="77777777" w:rsidR="007A1D4B" w:rsidRPr="007A1D4B" w:rsidRDefault="007A1D4B" w:rsidP="007A1D4B"/>
    <w:p w14:paraId="0578F108" w14:textId="77777777" w:rsidR="007A1D4B" w:rsidRPr="007A1D4B" w:rsidRDefault="007A1D4B" w:rsidP="007A1D4B">
      <w:pPr>
        <w:numPr>
          <w:ilvl w:val="0"/>
          <w:numId w:val="4"/>
        </w:numPr>
      </w:pPr>
      <w:r w:rsidRPr="007A1D4B">
        <w:rPr>
          <w:b/>
          <w:bCs/>
        </w:rPr>
        <w:t>Source:</w:t>
      </w:r>
      <w:r w:rsidRPr="007A1D4B">
        <w:t xml:space="preserve"> CBC News / AM800 CKLW </w:t>
      </w:r>
    </w:p>
    <w:p w14:paraId="0BC37ACE" w14:textId="77777777" w:rsidR="007A1D4B" w:rsidRPr="007A1D4B" w:rsidRDefault="007A1D4B" w:rsidP="007A1D4B"/>
    <w:p w14:paraId="654ADB78" w14:textId="77777777" w:rsidR="007A1D4B" w:rsidRPr="007A1D4B" w:rsidRDefault="007A1D4B" w:rsidP="007A1D4B">
      <w:pPr>
        <w:numPr>
          <w:ilvl w:val="0"/>
          <w:numId w:val="4"/>
        </w:numPr>
      </w:pPr>
      <w:r w:rsidRPr="007A1D4B">
        <w:rPr>
          <w:b/>
          <w:bCs/>
        </w:rPr>
        <w:t>Source Link:</w:t>
      </w:r>
      <w:r w:rsidRPr="007A1D4B">
        <w:t xml:space="preserve"> </w:t>
      </w:r>
      <w:hyperlink r:id="rId8" w:tgtFrame="_blank" w:history="1">
        <w:r w:rsidRPr="007A1D4B">
          <w:rPr>
            <w:rStyle w:val="Hyperlink"/>
          </w:rPr>
          <w:t>CBC News Coverage</w:t>
        </w:r>
      </w:hyperlink>
      <w:r w:rsidRPr="007A1D4B">
        <w:t xml:space="preserve"> </w:t>
      </w:r>
    </w:p>
    <w:p w14:paraId="03D27200" w14:textId="77777777" w:rsidR="007A1D4B" w:rsidRPr="007A1D4B" w:rsidRDefault="007A1D4B" w:rsidP="007A1D4B"/>
    <w:p w14:paraId="3B6C1097" w14:textId="77777777" w:rsidR="007A1D4B" w:rsidRPr="007A1D4B" w:rsidRDefault="007A1D4B" w:rsidP="007A1D4B">
      <w:r w:rsidRPr="007A1D4B">
        <w:rPr>
          <w:i/>
          <w:iCs/>
        </w:rPr>
        <w:t>Note on Board Members:</w:t>
      </w:r>
      <w:r w:rsidRPr="007A1D4B">
        <w:t xml:space="preserve"> While standard annual general meetings (such as the June 2026 AGM) routinely introduce minor shifts in board committees or rotate community members at Windsor Regional Hospital, executive-level governance changes during this specific five-year window heavily centered around the multi-phased transitions of the President and CEO position. </w:t>
      </w:r>
    </w:p>
    <w:p w14:paraId="3BC5393D" w14:textId="77777777" w:rsidR="007A1D4B" w:rsidRPr="007A1D4B" w:rsidRDefault="007A1D4B" w:rsidP="007A1D4B"/>
    <w:p w14:paraId="18319E79" w14:textId="77777777" w:rsidR="007A1D4B" w:rsidRPr="007A1D4B" w:rsidRDefault="007A1D4B" w:rsidP="007A1D4B">
      <w:r w:rsidRPr="007A1D4B">
        <w:lastRenderedPageBreak/>
        <w:t>Are you looking for supplementary details regarding specific clinical vice-presidents or historical committee rosters during this period?</w:t>
      </w:r>
    </w:p>
    <w:p w14:paraId="664C0DA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C4189"/>
    <w:multiLevelType w:val="multilevel"/>
    <w:tmpl w:val="CB5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802CB"/>
    <w:multiLevelType w:val="multilevel"/>
    <w:tmpl w:val="C08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13183"/>
    <w:multiLevelType w:val="multilevel"/>
    <w:tmpl w:val="37DE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A5DC4"/>
    <w:multiLevelType w:val="multilevel"/>
    <w:tmpl w:val="01D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460952">
    <w:abstractNumId w:val="3"/>
  </w:num>
  <w:num w:numId="2" w16cid:durableId="1954824246">
    <w:abstractNumId w:val="2"/>
  </w:num>
  <w:num w:numId="3" w16cid:durableId="822694681">
    <w:abstractNumId w:val="1"/>
  </w:num>
  <w:num w:numId="4" w16cid:durableId="120799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2F"/>
    <w:rsid w:val="002B2FAD"/>
    <w:rsid w:val="0067003E"/>
    <w:rsid w:val="007A1D4B"/>
    <w:rsid w:val="009F2B23"/>
    <w:rsid w:val="00B571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F4AD"/>
  <w15:chartTrackingRefBased/>
  <w15:docId w15:val="{FC26DEC2-7CFD-4FC4-8D1E-E589C19F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12F"/>
    <w:rPr>
      <w:rFonts w:eastAsiaTheme="majorEastAsia" w:cstheme="majorBidi"/>
      <w:color w:val="272727" w:themeColor="text1" w:themeTint="D8"/>
    </w:rPr>
  </w:style>
  <w:style w:type="paragraph" w:styleId="Title">
    <w:name w:val="Title"/>
    <w:basedOn w:val="Normal"/>
    <w:next w:val="Normal"/>
    <w:link w:val="TitleChar"/>
    <w:uiPriority w:val="10"/>
    <w:qFormat/>
    <w:rsid w:val="00B57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12F"/>
    <w:pPr>
      <w:spacing w:before="160"/>
      <w:jc w:val="center"/>
    </w:pPr>
    <w:rPr>
      <w:i/>
      <w:iCs/>
      <w:color w:val="404040" w:themeColor="text1" w:themeTint="BF"/>
    </w:rPr>
  </w:style>
  <w:style w:type="character" w:customStyle="1" w:styleId="QuoteChar">
    <w:name w:val="Quote Char"/>
    <w:basedOn w:val="DefaultParagraphFont"/>
    <w:link w:val="Quote"/>
    <w:uiPriority w:val="29"/>
    <w:rsid w:val="00B5712F"/>
    <w:rPr>
      <w:i/>
      <w:iCs/>
      <w:color w:val="404040" w:themeColor="text1" w:themeTint="BF"/>
    </w:rPr>
  </w:style>
  <w:style w:type="paragraph" w:styleId="ListParagraph">
    <w:name w:val="List Paragraph"/>
    <w:basedOn w:val="Normal"/>
    <w:uiPriority w:val="34"/>
    <w:qFormat/>
    <w:rsid w:val="00B5712F"/>
    <w:pPr>
      <w:ind w:left="720"/>
      <w:contextualSpacing/>
    </w:pPr>
  </w:style>
  <w:style w:type="character" w:styleId="IntenseEmphasis">
    <w:name w:val="Intense Emphasis"/>
    <w:basedOn w:val="DefaultParagraphFont"/>
    <w:uiPriority w:val="21"/>
    <w:qFormat/>
    <w:rsid w:val="00B5712F"/>
    <w:rPr>
      <w:i/>
      <w:iCs/>
      <w:color w:val="0F4761" w:themeColor="accent1" w:themeShade="BF"/>
    </w:rPr>
  </w:style>
  <w:style w:type="paragraph" w:styleId="IntenseQuote">
    <w:name w:val="Intense Quote"/>
    <w:basedOn w:val="Normal"/>
    <w:next w:val="Normal"/>
    <w:link w:val="IntenseQuoteChar"/>
    <w:uiPriority w:val="30"/>
    <w:qFormat/>
    <w:rsid w:val="00B57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12F"/>
    <w:rPr>
      <w:i/>
      <w:iCs/>
      <w:color w:val="0F4761" w:themeColor="accent1" w:themeShade="BF"/>
    </w:rPr>
  </w:style>
  <w:style w:type="character" w:styleId="IntenseReference">
    <w:name w:val="Intense Reference"/>
    <w:basedOn w:val="DefaultParagraphFont"/>
    <w:uiPriority w:val="32"/>
    <w:qFormat/>
    <w:rsid w:val="00B5712F"/>
    <w:rPr>
      <w:b/>
      <w:bCs/>
      <w:smallCaps/>
      <w:color w:val="0F4761" w:themeColor="accent1" w:themeShade="BF"/>
      <w:spacing w:val="5"/>
    </w:rPr>
  </w:style>
  <w:style w:type="character" w:styleId="Hyperlink">
    <w:name w:val="Hyperlink"/>
    <w:basedOn w:val="DefaultParagraphFont"/>
    <w:uiPriority w:val="99"/>
    <w:unhideWhenUsed/>
    <w:rsid w:val="007A1D4B"/>
    <w:rPr>
      <w:color w:val="467886" w:themeColor="hyperlink"/>
      <w:u w:val="single"/>
    </w:rPr>
  </w:style>
  <w:style w:type="character" w:styleId="UnresolvedMention">
    <w:name w:val="Unresolved Mention"/>
    <w:basedOn w:val="DefaultParagraphFont"/>
    <w:uiPriority w:val="99"/>
    <w:semiHidden/>
    <w:unhideWhenUsed/>
    <w:rsid w:val="007A1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canada/windsor/erieshores-windsor-partnership-9.7278116" TargetMode="External"/><Relationship Id="rId3" Type="http://schemas.openxmlformats.org/officeDocument/2006/relationships/settings" Target="settings.xml"/><Relationship Id="rId7" Type="http://schemas.openxmlformats.org/officeDocument/2006/relationships/hyperlink" Target="https://www.boyden.com/media/new-president-and-ceo-appointed-at-windsor-regional-hospital-567841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ndsornewstoday.ca/windsor/news/2024/09/25/health-ministry-names-musyj-supervisor-of-lhsc-board-resigns" TargetMode="External"/><Relationship Id="rId5" Type="http://schemas.openxmlformats.org/officeDocument/2006/relationships/hyperlink" Target="https://globalnews.ca/news/10503614/windsor-regional-hospital-head-acting-ceo-lhs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2026-08-26T09:24:00Z</dcterms:created>
  <dcterms:modified xsi:type="dcterms:W3CDTF">2026-08-26T09:24:00Z</dcterms:modified>
</cp:coreProperties>
</file>