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E5754" w14:textId="77777777" w:rsidR="00FC1F0D" w:rsidRPr="00FC1F0D" w:rsidRDefault="00FC1F0D" w:rsidP="00FC1F0D">
      <w:r w:rsidRPr="00FC1F0D">
        <w:t xml:space="preserve">I'll search for this specific information rather than rely on memory, since it's a niche administrative detail that needs </w:t>
      </w:r>
      <w:proofErr w:type="spellStart"/>
      <w:proofErr w:type="gramStart"/>
      <w:r w:rsidRPr="00FC1F0D">
        <w:t>verification.Based</w:t>
      </w:r>
      <w:proofErr w:type="spellEnd"/>
      <w:proofErr w:type="gramEnd"/>
      <w:r w:rsidRPr="00FC1F0D">
        <w:t xml:space="preserve"> on what's available, here's the timeline of </w:t>
      </w:r>
      <w:proofErr w:type="gramStart"/>
      <w:r w:rsidRPr="00FC1F0D">
        <w:t>provincially-appointed</w:t>
      </w:r>
      <w:proofErr w:type="gramEnd"/>
      <w:r w:rsidRPr="00FC1F0D">
        <w:t xml:space="preserve"> officials at Stevenson Memorial Hospital within your window:</w:t>
      </w:r>
    </w:p>
    <w:p w14:paraId="1EA905AA" w14:textId="77777777" w:rsidR="00FC1F0D" w:rsidRPr="00FC1F0D" w:rsidRDefault="00FC1F0D" w:rsidP="00FC1F0D">
      <w:r w:rsidRPr="00FC1F0D">
        <w:rPr>
          <w:b/>
          <w:bCs/>
        </w:rPr>
        <w:t>Stevenson Memorial Hospital</w:t>
      </w:r>
      <w:r w:rsidRPr="00FC1F0D">
        <w:t xml:space="preserve"> → Investigator appointed (governance/management/patient care review) → In February 2024, the Ministry of Health appointed Janice Skot as investigator for Stevenson Memorial Hospital to review the hospital's operations and ensure it delivers the best possible care for patients, with Skot previously having served as CEO/president of Royal Victoria Regional Health Centre. → February 2024 → South Simcoe Today → https://www.southsimcoetoday.ca/2024/02/08/ontario-appoints-janice-skot-as-investigator-for-stevenson-memorial-hospital-review/</w:t>
      </w:r>
    </w:p>
    <w:p w14:paraId="554AFD8F" w14:textId="77777777" w:rsidR="00FC1F0D" w:rsidRPr="00FC1F0D" w:rsidRDefault="00FC1F0D" w:rsidP="00FC1F0D">
      <w:r w:rsidRPr="00FC1F0D">
        <w:rPr>
          <w:b/>
          <w:bCs/>
        </w:rPr>
        <w:t>Stevenson Memorial Hospital</w:t>
      </w:r>
      <w:r w:rsidRPr="00FC1F0D">
        <w:t xml:space="preserve"> → Supervisor appointed (first, following investigator's report) → Eric Hanna was appointed as supervisor for Stevenson Memorial Hospital to oversee the hospital's operations and strengthen its governance, accountability, and ability to deliver the best possible care to Ontarians, in response to the final report submitted by investigator Janice Skot. He was tasked to work with the hospital's interim President and CEO, board, and staff to implement changes, and to provide the Ministry of Health and Ontario Health with regular updates leading to a final report. → September 27, </w:t>
      </w:r>
      <w:proofErr w:type="gramStart"/>
      <w:r w:rsidRPr="00FC1F0D">
        <w:t>2024</w:t>
      </w:r>
      <w:proofErr w:type="gramEnd"/>
      <w:r w:rsidRPr="00FC1F0D">
        <w:t xml:space="preserve"> → FM101 Milton Now → https://www.miltonnow.ca/2024/09/27/ontario-appoints-supervisor-for-stevenson-memorial-hospital/</w:t>
      </w:r>
    </w:p>
    <w:p w14:paraId="38EE36A2" w14:textId="77777777" w:rsidR="00FC1F0D" w:rsidRPr="00FC1F0D" w:rsidRDefault="00FC1F0D" w:rsidP="00FC1F0D">
      <w:r w:rsidRPr="00FC1F0D">
        <w:rPr>
          <w:b/>
          <w:bCs/>
        </w:rPr>
        <w:t>Stevenson Memorial Hospital</w:t>
      </w:r>
      <w:r w:rsidRPr="00FC1F0D">
        <w:t xml:space="preserve"> → Supervisor appointed (successor, transition from Hanna) → Carmine Stumpo, CEO of an Orillia hospital, was appointed supervisor at the Alliston hospital "to strengthen its governance and accountability," with Hanna working with Stumpo prior to his departure to ensure a smooth transition, and Stumpo tasked with providing regular updates to the Ministry of Health and Ontario Health. Regular hospital operations, including the transformative redevelopment project, were to continue during his tenure. → June 2025 → Bradford Today → https://www.bradfordtoday.ca/local-news/orillia-hospital-ceo-to-oversee-stevenson-memorial-hospital-operations-10774551</w:t>
      </w:r>
    </w:p>
    <w:p w14:paraId="25B2BCF8" w14:textId="77777777" w:rsidR="00FC1F0D" w:rsidRPr="00FC1F0D" w:rsidRDefault="00FC1F0D" w:rsidP="00FC1F0D">
      <w:r w:rsidRPr="00FC1F0D">
        <w:t>A couple of notes on completeness:</w:t>
      </w:r>
    </w:p>
    <w:p w14:paraId="550840F2" w14:textId="77777777" w:rsidR="00FC1F0D" w:rsidRPr="00FC1F0D" w:rsidRDefault="00FC1F0D" w:rsidP="00FC1F0D">
      <w:pPr>
        <w:numPr>
          <w:ilvl w:val="0"/>
          <w:numId w:val="1"/>
        </w:numPr>
      </w:pPr>
      <w:r w:rsidRPr="00FC1F0D">
        <w:t>The Ontario.ca ministry page confirms the same two supervisory appointments (Hanna, then Stumpo) and one investigator appointment (Skot) — no additional names surfaced in search for the July 2021–July 2026 window.</w:t>
      </w:r>
    </w:p>
    <w:p w14:paraId="38B06F5D" w14:textId="77777777" w:rsidR="00FC1F0D" w:rsidRPr="00FC1F0D" w:rsidRDefault="00FC1F0D" w:rsidP="00FC1F0D">
      <w:pPr>
        <w:numPr>
          <w:ilvl w:val="0"/>
          <w:numId w:val="1"/>
        </w:numPr>
      </w:pPr>
      <w:r w:rsidRPr="00FC1F0D">
        <w:t>I didn't find any provincial appointment (investigator or supervisor) at Stevenson Memorial specifically between July 2021 and early 2024 — the earliest action in this window appears to be the Skot investigation starting February 2024. If you're aware of an earlier appointment I'm missing, let me know and I can dig further.</w:t>
      </w:r>
    </w:p>
    <w:p w14:paraId="63AD0864" w14:textId="77777777" w:rsidR="00FC1F0D" w:rsidRPr="00FC1F0D" w:rsidRDefault="00FC1F0D" w:rsidP="00FC1F0D">
      <w:pPr>
        <w:numPr>
          <w:ilvl w:val="0"/>
          <w:numId w:val="1"/>
        </w:numPr>
      </w:pPr>
      <w:r w:rsidRPr="00FC1F0D">
        <w:lastRenderedPageBreak/>
        <w:t>Given Stumpo's appointment was June 2025, there's likely a more recent status update (interim or final report) I haven't pulled yet — want me to check for the latest development, since the ministry page mentions a "Supervisor's Interim Report" already released?</w:t>
      </w:r>
    </w:p>
    <w:p w14:paraId="21B349ED" w14:textId="71A32E91" w:rsidR="0067003E" w:rsidRPr="00FC1F0D" w:rsidRDefault="0067003E" w:rsidP="00FC1F0D"/>
    <w:sectPr w:rsidR="0067003E" w:rsidRPr="00FC1F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76A17"/>
    <w:multiLevelType w:val="multilevel"/>
    <w:tmpl w:val="8F14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820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FB5"/>
    <w:rsid w:val="00266FB5"/>
    <w:rsid w:val="002F412C"/>
    <w:rsid w:val="0067003E"/>
    <w:rsid w:val="007A160A"/>
    <w:rsid w:val="009F2B23"/>
    <w:rsid w:val="00F0610D"/>
    <w:rsid w:val="00FC1F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EF12"/>
  <w15:chartTrackingRefBased/>
  <w15:docId w15:val="{9989FCEE-1D93-44F9-A27E-8AC00C04D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FB5"/>
    <w:rPr>
      <w:rFonts w:eastAsiaTheme="majorEastAsia" w:cstheme="majorBidi"/>
      <w:color w:val="272727" w:themeColor="text1" w:themeTint="D8"/>
    </w:rPr>
  </w:style>
  <w:style w:type="paragraph" w:styleId="Title">
    <w:name w:val="Title"/>
    <w:basedOn w:val="Normal"/>
    <w:next w:val="Normal"/>
    <w:link w:val="TitleChar"/>
    <w:uiPriority w:val="10"/>
    <w:qFormat/>
    <w:rsid w:val="00266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FB5"/>
    <w:pPr>
      <w:spacing w:before="160"/>
      <w:jc w:val="center"/>
    </w:pPr>
    <w:rPr>
      <w:i/>
      <w:iCs/>
      <w:color w:val="404040" w:themeColor="text1" w:themeTint="BF"/>
    </w:rPr>
  </w:style>
  <w:style w:type="character" w:customStyle="1" w:styleId="QuoteChar">
    <w:name w:val="Quote Char"/>
    <w:basedOn w:val="DefaultParagraphFont"/>
    <w:link w:val="Quote"/>
    <w:uiPriority w:val="29"/>
    <w:rsid w:val="00266FB5"/>
    <w:rPr>
      <w:i/>
      <w:iCs/>
      <w:color w:val="404040" w:themeColor="text1" w:themeTint="BF"/>
    </w:rPr>
  </w:style>
  <w:style w:type="paragraph" w:styleId="ListParagraph">
    <w:name w:val="List Paragraph"/>
    <w:basedOn w:val="Normal"/>
    <w:uiPriority w:val="34"/>
    <w:qFormat/>
    <w:rsid w:val="00266FB5"/>
    <w:pPr>
      <w:ind w:left="720"/>
      <w:contextualSpacing/>
    </w:pPr>
  </w:style>
  <w:style w:type="character" w:styleId="IntenseEmphasis">
    <w:name w:val="Intense Emphasis"/>
    <w:basedOn w:val="DefaultParagraphFont"/>
    <w:uiPriority w:val="21"/>
    <w:qFormat/>
    <w:rsid w:val="00266FB5"/>
    <w:rPr>
      <w:i/>
      <w:iCs/>
      <w:color w:val="0F4761" w:themeColor="accent1" w:themeShade="BF"/>
    </w:rPr>
  </w:style>
  <w:style w:type="paragraph" w:styleId="IntenseQuote">
    <w:name w:val="Intense Quote"/>
    <w:basedOn w:val="Normal"/>
    <w:next w:val="Normal"/>
    <w:link w:val="IntenseQuoteChar"/>
    <w:uiPriority w:val="30"/>
    <w:qFormat/>
    <w:rsid w:val="00266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FB5"/>
    <w:rPr>
      <w:i/>
      <w:iCs/>
      <w:color w:val="0F4761" w:themeColor="accent1" w:themeShade="BF"/>
    </w:rPr>
  </w:style>
  <w:style w:type="character" w:styleId="IntenseReference">
    <w:name w:val="Intense Reference"/>
    <w:basedOn w:val="DefaultParagraphFont"/>
    <w:uiPriority w:val="32"/>
    <w:qFormat/>
    <w:rsid w:val="00266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2026-08-26T11:48:00Z</dcterms:created>
  <dcterms:modified xsi:type="dcterms:W3CDTF">2026-08-26T12:11:00Z</dcterms:modified>
</cp:coreProperties>
</file>