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A5DC" w14:textId="77777777" w:rsidR="00481465" w:rsidRPr="00481465" w:rsidRDefault="00481465" w:rsidP="00481465">
      <w:pPr>
        <w:rPr>
          <w:b/>
          <w:bCs/>
        </w:rPr>
      </w:pPr>
      <w:r w:rsidRPr="00481465">
        <w:rPr>
          <w:b/>
          <w:bCs/>
        </w:rPr>
        <w:t>Sault Area Hospital: Provincial Oversight Status (July 16, 2021 – July 16, 2026)</w:t>
      </w:r>
    </w:p>
    <w:p w14:paraId="0B0FD2F3" w14:textId="77777777" w:rsidR="00481465" w:rsidRPr="00481465" w:rsidRDefault="00481465" w:rsidP="00481465">
      <w:r w:rsidRPr="00481465">
        <w:rPr>
          <w:b/>
          <w:bCs/>
        </w:rPr>
        <w:t>Finding:</w:t>
      </w:r>
      <w:r w:rsidRPr="00481465">
        <w:t xml:space="preserve"> There is an </w:t>
      </w:r>
      <w:r w:rsidRPr="00481465">
        <w:rPr>
          <w:b/>
          <w:bCs/>
        </w:rPr>
        <w:t>exhaustive list of zero</w:t>
      </w:r>
      <w:r w:rsidRPr="00481465">
        <w:t xml:space="preserve"> interim supervisors appointed by the Government of Ontario to Sault Area Hospital between July 16, 2021, and July 16, 2026.</w:t>
      </w:r>
    </w:p>
    <w:p w14:paraId="791C68A6" w14:textId="77777777" w:rsidR="00481465" w:rsidRPr="00481465" w:rsidRDefault="00481465" w:rsidP="00481465"/>
    <w:p w14:paraId="51E7A73C" w14:textId="77777777" w:rsidR="00481465" w:rsidRPr="00481465" w:rsidRDefault="00481465" w:rsidP="00481465">
      <w:pPr>
        <w:rPr>
          <w:b/>
          <w:bCs/>
        </w:rPr>
      </w:pPr>
      <w:r w:rsidRPr="00481465">
        <w:rPr>
          <w:b/>
          <w:bCs/>
        </w:rPr>
        <w:t>Analysis &amp; Context</w:t>
      </w:r>
    </w:p>
    <w:p w14:paraId="3F07773F" w14:textId="77777777" w:rsidR="00481465" w:rsidRPr="00481465" w:rsidRDefault="00481465" w:rsidP="00481465">
      <w:r w:rsidRPr="00481465">
        <w:t xml:space="preserve">During this five-year window, the Ministry of Health and Ontario Health have </w:t>
      </w:r>
      <w:r w:rsidRPr="00481465">
        <w:rPr>
          <w:b/>
          <w:bCs/>
        </w:rPr>
        <w:t>not</w:t>
      </w:r>
      <w:r w:rsidRPr="00481465">
        <w:t xml:space="preserve"> found it necessary to intervene via a statutory supervisor under the </w:t>
      </w:r>
      <w:r w:rsidRPr="00481465">
        <w:rPr>
          <w:i/>
          <w:iCs/>
        </w:rPr>
        <w:t>Public Hospitals Act</w:t>
      </w:r>
      <w:r w:rsidRPr="00481465">
        <w:t xml:space="preserve"> for Sault Area Hospital. The hospital has continuously operated under its local Board of Directors and internal executive leadership team, experiencing typical executive transitions (such as appointing internal interim leadership like Greg Zambusi) rather than provincial administrative takeover or governance restructuring via an appointed external supervisor. </w:t>
      </w:r>
    </w:p>
    <w:p w14:paraId="1C768C8C" w14:textId="77777777" w:rsidR="00481465" w:rsidRPr="00481465" w:rsidRDefault="00481465" w:rsidP="00481465"/>
    <w:p w14:paraId="0AFA967A" w14:textId="77777777" w:rsidR="00481465" w:rsidRPr="00481465" w:rsidRDefault="00481465" w:rsidP="00481465">
      <w:r w:rsidRPr="00481465">
        <w:t>Because no such intervention or appointment occurred, the requested schema (Hospital → Issue → Paragraph blurb → Date → Source → Source link) yields no active entries for this specific facility during the requested timeline.</w:t>
      </w:r>
    </w:p>
    <w:p w14:paraId="4A6B81F7" w14:textId="77777777" w:rsidR="00481465" w:rsidRPr="00481465" w:rsidRDefault="00481465" w:rsidP="00481465"/>
    <w:p w14:paraId="1965AAB0" w14:textId="77777777" w:rsidR="00481465" w:rsidRPr="00481465" w:rsidRDefault="00481465" w:rsidP="00481465">
      <w:r w:rsidRPr="00481465">
        <w:t>Would you like me to pull performance management records, quality improvement plans, or provincial intervention summaries for any other hospitals within the Ontario Health North region during this same timeframe?</w:t>
      </w:r>
    </w:p>
    <w:p w14:paraId="794BE47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30"/>
    <w:rsid w:val="00026EA4"/>
    <w:rsid w:val="00481465"/>
    <w:rsid w:val="0067003E"/>
    <w:rsid w:val="00881330"/>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D21A"/>
  <w15:chartTrackingRefBased/>
  <w15:docId w15:val="{8EAED8D9-8BFD-4987-AED7-6DF74D55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330"/>
    <w:rPr>
      <w:rFonts w:eastAsiaTheme="majorEastAsia" w:cstheme="majorBidi"/>
      <w:color w:val="272727" w:themeColor="text1" w:themeTint="D8"/>
    </w:rPr>
  </w:style>
  <w:style w:type="paragraph" w:styleId="Title">
    <w:name w:val="Title"/>
    <w:basedOn w:val="Normal"/>
    <w:next w:val="Normal"/>
    <w:link w:val="TitleChar"/>
    <w:uiPriority w:val="10"/>
    <w:qFormat/>
    <w:rsid w:val="0088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330"/>
    <w:pPr>
      <w:spacing w:before="160"/>
      <w:jc w:val="center"/>
    </w:pPr>
    <w:rPr>
      <w:i/>
      <w:iCs/>
      <w:color w:val="404040" w:themeColor="text1" w:themeTint="BF"/>
    </w:rPr>
  </w:style>
  <w:style w:type="character" w:customStyle="1" w:styleId="QuoteChar">
    <w:name w:val="Quote Char"/>
    <w:basedOn w:val="DefaultParagraphFont"/>
    <w:link w:val="Quote"/>
    <w:uiPriority w:val="29"/>
    <w:rsid w:val="00881330"/>
    <w:rPr>
      <w:i/>
      <w:iCs/>
      <w:color w:val="404040" w:themeColor="text1" w:themeTint="BF"/>
    </w:rPr>
  </w:style>
  <w:style w:type="paragraph" w:styleId="ListParagraph">
    <w:name w:val="List Paragraph"/>
    <w:basedOn w:val="Normal"/>
    <w:uiPriority w:val="34"/>
    <w:qFormat/>
    <w:rsid w:val="00881330"/>
    <w:pPr>
      <w:ind w:left="720"/>
      <w:contextualSpacing/>
    </w:pPr>
  </w:style>
  <w:style w:type="character" w:styleId="IntenseEmphasis">
    <w:name w:val="Intense Emphasis"/>
    <w:basedOn w:val="DefaultParagraphFont"/>
    <w:uiPriority w:val="21"/>
    <w:qFormat/>
    <w:rsid w:val="00881330"/>
    <w:rPr>
      <w:i/>
      <w:iCs/>
      <w:color w:val="0F4761" w:themeColor="accent1" w:themeShade="BF"/>
    </w:rPr>
  </w:style>
  <w:style w:type="paragraph" w:styleId="IntenseQuote">
    <w:name w:val="Intense Quote"/>
    <w:basedOn w:val="Normal"/>
    <w:next w:val="Normal"/>
    <w:link w:val="IntenseQuoteChar"/>
    <w:uiPriority w:val="30"/>
    <w:qFormat/>
    <w:rsid w:val="0088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330"/>
    <w:rPr>
      <w:i/>
      <w:iCs/>
      <w:color w:val="0F4761" w:themeColor="accent1" w:themeShade="BF"/>
    </w:rPr>
  </w:style>
  <w:style w:type="character" w:styleId="IntenseReference">
    <w:name w:val="Intense Reference"/>
    <w:basedOn w:val="DefaultParagraphFont"/>
    <w:uiPriority w:val="32"/>
    <w:qFormat/>
    <w:rsid w:val="00881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2026-08-26T09:17:00Z</dcterms:created>
  <dcterms:modified xsi:type="dcterms:W3CDTF">2026-08-26T09:17:00Z</dcterms:modified>
</cp:coreProperties>
</file>