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4981" w14:textId="77777777" w:rsidR="001A33AA" w:rsidRPr="001A33AA" w:rsidRDefault="001A33AA" w:rsidP="001A33AA">
      <w:r w:rsidRPr="001A33AA">
        <w:t xml:space="preserve">I treated “interim supervisor” as a </w:t>
      </w:r>
      <w:r w:rsidRPr="001A33AA">
        <w:rPr>
          <w:b/>
          <w:bCs/>
        </w:rPr>
        <w:t>provincially appointed hospital supervisor under Ontario’s Public Hospitals Act</w:t>
      </w:r>
      <w:r w:rsidRPr="001A33AA">
        <w:t>, not an interim president/CEO selected by the hospital’s board. I searched Ontario Orders in Council, Ontario Newsroom releases, Sault Area Hospital communications, and mainstream/local media across the full period.</w:t>
      </w:r>
    </w:p>
    <w:p w14:paraId="549F7BA8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Exhaustive result: no qualifying appointments found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641"/>
        <w:gridCol w:w="2714"/>
        <w:gridCol w:w="678"/>
        <w:gridCol w:w="1653"/>
        <w:gridCol w:w="1592"/>
      </w:tblGrid>
      <w:tr w:rsidR="001A33AA" w:rsidRPr="001A33AA" w14:paraId="425370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57B2CE" w14:textId="77777777" w:rsidR="001A33AA" w:rsidRPr="001A33AA" w:rsidRDefault="001A33AA" w:rsidP="001A33AA">
            <w:pPr>
              <w:rPr>
                <w:b/>
                <w:bCs/>
              </w:rPr>
            </w:pPr>
            <w:r w:rsidRPr="001A33AA">
              <w:rPr>
                <w:b/>
                <w:bCs/>
              </w:rPr>
              <w:t>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7339FE" w14:textId="77777777" w:rsidR="001A33AA" w:rsidRPr="001A33AA" w:rsidRDefault="001A33AA" w:rsidP="001A33AA">
            <w:pPr>
              <w:rPr>
                <w:b/>
                <w:bCs/>
              </w:rPr>
            </w:pPr>
            <w:r w:rsidRPr="001A33AA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847EBF" w14:textId="77777777" w:rsidR="001A33AA" w:rsidRPr="001A33AA" w:rsidRDefault="001A33AA" w:rsidP="001A33AA">
            <w:pPr>
              <w:rPr>
                <w:b/>
                <w:bCs/>
              </w:rPr>
            </w:pPr>
            <w:r w:rsidRPr="001A33AA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FF2514" w14:textId="77777777" w:rsidR="001A33AA" w:rsidRPr="001A33AA" w:rsidRDefault="001A33AA" w:rsidP="001A33AA">
            <w:pPr>
              <w:rPr>
                <w:b/>
                <w:bCs/>
              </w:rPr>
            </w:pPr>
            <w:r w:rsidRPr="001A33A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3E32E1" w14:textId="77777777" w:rsidR="001A33AA" w:rsidRPr="001A33AA" w:rsidRDefault="001A33AA" w:rsidP="001A33AA">
            <w:pPr>
              <w:rPr>
                <w:b/>
                <w:bCs/>
              </w:rPr>
            </w:pPr>
            <w:r w:rsidRPr="001A33AA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32A792" w14:textId="77777777" w:rsidR="001A33AA" w:rsidRPr="001A33AA" w:rsidRDefault="001A33AA" w:rsidP="001A33AA">
            <w:pPr>
              <w:rPr>
                <w:b/>
                <w:bCs/>
              </w:rPr>
            </w:pPr>
            <w:r w:rsidRPr="001A33AA">
              <w:rPr>
                <w:b/>
                <w:bCs/>
              </w:rPr>
              <w:t>Source link</w:t>
            </w:r>
          </w:p>
        </w:tc>
      </w:tr>
      <w:tr w:rsidR="001A33AA" w:rsidRPr="001A33AA" w14:paraId="65CDB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21A746" w14:textId="77777777" w:rsidR="001A33AA" w:rsidRPr="001A33AA" w:rsidRDefault="001A33AA" w:rsidP="001A33AA">
            <w:r w:rsidRPr="001A33AA">
              <w:rPr>
                <w:b/>
                <w:bCs/>
              </w:rPr>
              <w:t>Sault Area 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ADF5B" w14:textId="77777777" w:rsidR="001A33AA" w:rsidRPr="001A33AA" w:rsidRDefault="001A33AA" w:rsidP="001A33AA">
            <w:r w:rsidRPr="001A33AA">
              <w:rPr>
                <w:b/>
                <w:bCs/>
              </w:rPr>
              <w:t>No Government of Ontario-appointed interim or hospital supervisor identified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F75F01" w14:textId="77777777" w:rsidR="001A33AA" w:rsidRPr="001A33AA" w:rsidRDefault="001A33AA" w:rsidP="001A33AA">
            <w:r w:rsidRPr="001A33AA">
              <w:t xml:space="preserve">I found </w:t>
            </w:r>
            <w:r w:rsidRPr="001A33AA">
              <w:rPr>
                <w:b/>
                <w:bCs/>
              </w:rPr>
              <w:t>no Order in Council, Ministry of Health announcement, government release, hospital communication, or reputable media report</w:t>
            </w:r>
            <w:r w:rsidRPr="001A33AA">
              <w:t xml:space="preserve"> showing that the Government of Ontario appointed an interim supervisor or hospital supervisor to Sault Area Hospital between </w:t>
            </w:r>
            <w:r w:rsidRPr="001A33AA">
              <w:rPr>
                <w:b/>
                <w:bCs/>
              </w:rPr>
              <w:t xml:space="preserve">July 16, </w:t>
            </w:r>
            <w:proofErr w:type="gramStart"/>
            <w:r w:rsidRPr="001A33AA">
              <w:rPr>
                <w:b/>
                <w:bCs/>
              </w:rPr>
              <w:t>2021</w:t>
            </w:r>
            <w:proofErr w:type="gramEnd"/>
            <w:r w:rsidRPr="001A33AA">
              <w:rPr>
                <w:b/>
                <w:bCs/>
              </w:rPr>
              <w:t xml:space="preserve"> and July 16, 2026, inclusive</w:t>
            </w:r>
            <w:r w:rsidRPr="001A33AA">
              <w:t xml:space="preserve">. Ontario’s appointment records use explicit language when Cabinet appoints a hospital supervisor under subsection 9(1) of the </w:t>
            </w:r>
            <w:r w:rsidRPr="001A33AA">
              <w:rPr>
                <w:i/>
                <w:iCs/>
              </w:rPr>
              <w:t>Public Hospitals Act</w:t>
            </w:r>
            <w:r w:rsidRPr="001A33AA">
              <w:t xml:space="preserve">. For comparison, the province’s Renfrew Victoria Hospital record expressly identifies the individual, hospital, statutory authority, and Order in Council. No equivalent record </w:t>
            </w:r>
            <w:r w:rsidRPr="001A33AA">
              <w:lastRenderedPageBreak/>
              <w:t xml:space="preserve">surfaced for Sault Area Hospital. </w:t>
            </w:r>
            <w:hyperlink r:id="rId4" w:history="1">
              <w:r w:rsidRPr="001A33AA">
                <w:rPr>
                  <w:rStyle w:val="Hyperlink"/>
                </w:rPr>
                <w:t>[ontario.ca]</w:t>
              </w:r>
            </w:hyperlink>
            <w:r w:rsidRPr="001A33AA">
              <w:t xml:space="preserve">, </w:t>
            </w:r>
            <w:hyperlink r:id="rId5" w:history="1">
              <w:r w:rsidRPr="001A33AA">
                <w:rPr>
                  <w:rStyle w:val="Hyperlink"/>
                </w:rPr>
                <w:t>[ontario.ca]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48500" w14:textId="77777777" w:rsidR="001A33AA" w:rsidRPr="001A33AA" w:rsidRDefault="001A33AA" w:rsidP="001A33AA">
            <w:r w:rsidRPr="001A33AA">
              <w:rPr>
                <w:b/>
                <w:bCs/>
              </w:rPr>
              <w:lastRenderedPageBreak/>
              <w:t xml:space="preserve">July 16, </w:t>
            </w:r>
            <w:proofErr w:type="gramStart"/>
            <w:r w:rsidRPr="001A33AA">
              <w:rPr>
                <w:b/>
                <w:bCs/>
              </w:rPr>
              <w:t>2021</w:t>
            </w:r>
            <w:proofErr w:type="gramEnd"/>
            <w:r w:rsidRPr="001A33AA">
              <w:rPr>
                <w:b/>
                <w:bCs/>
              </w:rPr>
              <w:t xml:space="preserve"> to July 16,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6F3076" w14:textId="77777777" w:rsidR="001A33AA" w:rsidRPr="001A33AA" w:rsidRDefault="001A33AA" w:rsidP="001A33AA">
            <w:r w:rsidRPr="001A33AA">
              <w:t xml:space="preserve">Government of Ontario Orders in Council; Ontario Newsroom; Sault Area Hospital; CBC; CTV News; </w:t>
            </w:r>
            <w:proofErr w:type="spellStart"/>
            <w:r w:rsidRPr="001A33AA">
              <w:t>SooToday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2E23A" w14:textId="77777777" w:rsidR="001A33AA" w:rsidRPr="001A33AA" w:rsidRDefault="001A33AA" w:rsidP="001A33AA">
            <w:hyperlink r:id="rId6" w:history="1">
              <w:r w:rsidRPr="001A33AA">
                <w:rPr>
                  <w:rStyle w:val="Hyperlink"/>
                </w:rPr>
                <w:t>Government of Ontario example of a statutory hospital-supervisor Order in Council</w:t>
              </w:r>
            </w:hyperlink>
          </w:p>
        </w:tc>
      </w:tr>
    </w:tbl>
    <w:p w14:paraId="1EEE5CCA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Important exclusion: interim CEO, not a government supervisor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1388"/>
        <w:gridCol w:w="2524"/>
        <w:gridCol w:w="1652"/>
        <w:gridCol w:w="1478"/>
        <w:gridCol w:w="1239"/>
      </w:tblGrid>
      <w:tr w:rsidR="001A33AA" w:rsidRPr="001A33AA" w14:paraId="62509E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6A824E" w14:textId="77777777" w:rsidR="001A33AA" w:rsidRPr="001A33AA" w:rsidRDefault="001A33AA" w:rsidP="001A33AA">
            <w:pPr>
              <w:rPr>
                <w:b/>
                <w:bCs/>
              </w:rPr>
            </w:pPr>
            <w:r w:rsidRPr="001A33AA">
              <w:rPr>
                <w:b/>
                <w:bCs/>
              </w:rPr>
              <w:t>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15CAC5" w14:textId="77777777" w:rsidR="001A33AA" w:rsidRPr="001A33AA" w:rsidRDefault="001A33AA" w:rsidP="001A33AA">
            <w:pPr>
              <w:rPr>
                <w:b/>
                <w:bCs/>
              </w:rPr>
            </w:pPr>
            <w:r w:rsidRPr="001A33AA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10B8A3" w14:textId="77777777" w:rsidR="001A33AA" w:rsidRPr="001A33AA" w:rsidRDefault="001A33AA" w:rsidP="001A33AA">
            <w:pPr>
              <w:rPr>
                <w:b/>
                <w:bCs/>
              </w:rPr>
            </w:pPr>
            <w:r w:rsidRPr="001A33AA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883396" w14:textId="77777777" w:rsidR="001A33AA" w:rsidRPr="001A33AA" w:rsidRDefault="001A33AA" w:rsidP="001A33AA">
            <w:pPr>
              <w:rPr>
                <w:b/>
                <w:bCs/>
              </w:rPr>
            </w:pPr>
            <w:r w:rsidRPr="001A33A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2FCA53" w14:textId="77777777" w:rsidR="001A33AA" w:rsidRPr="001A33AA" w:rsidRDefault="001A33AA" w:rsidP="001A33AA">
            <w:pPr>
              <w:rPr>
                <w:b/>
                <w:bCs/>
              </w:rPr>
            </w:pPr>
            <w:r w:rsidRPr="001A33AA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719AE9" w14:textId="77777777" w:rsidR="001A33AA" w:rsidRPr="001A33AA" w:rsidRDefault="001A33AA" w:rsidP="001A33AA">
            <w:pPr>
              <w:rPr>
                <w:b/>
                <w:bCs/>
              </w:rPr>
            </w:pPr>
            <w:r w:rsidRPr="001A33AA">
              <w:rPr>
                <w:b/>
                <w:bCs/>
              </w:rPr>
              <w:t>Source link</w:t>
            </w:r>
          </w:p>
        </w:tc>
      </w:tr>
      <w:tr w:rsidR="001A33AA" w:rsidRPr="001A33AA" w14:paraId="4E379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ACE3B" w14:textId="77777777" w:rsidR="001A33AA" w:rsidRPr="001A33AA" w:rsidRDefault="001A33AA" w:rsidP="001A33AA">
            <w:r w:rsidRPr="001A33AA">
              <w:rPr>
                <w:b/>
                <w:bCs/>
              </w:rPr>
              <w:t>Sault Area 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69954" w14:textId="77777777" w:rsidR="001A33AA" w:rsidRPr="001A33AA" w:rsidRDefault="001A33AA" w:rsidP="001A33AA">
            <w:r w:rsidRPr="001A33AA">
              <w:rPr>
                <w:b/>
                <w:bCs/>
              </w:rPr>
              <w:t>Board-appointed interim President and CEO, excluded from the requested 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D51AEF" w14:textId="77777777" w:rsidR="001A33AA" w:rsidRPr="001A33AA" w:rsidRDefault="001A33AA" w:rsidP="001A33AA">
            <w:r w:rsidRPr="001A33AA">
              <w:t xml:space="preserve">The </w:t>
            </w:r>
            <w:r w:rsidRPr="001A33AA">
              <w:rPr>
                <w:b/>
                <w:bCs/>
              </w:rPr>
              <w:t>Sault Area Hospital Board of Directors</w:t>
            </w:r>
            <w:r w:rsidRPr="001A33AA">
              <w:t xml:space="preserve">, rather than the Government of Ontario, appointed </w:t>
            </w:r>
            <w:r w:rsidRPr="001A33AA">
              <w:rPr>
                <w:b/>
                <w:bCs/>
              </w:rPr>
              <w:t>Greg Zambusi</w:t>
            </w:r>
            <w:r w:rsidRPr="001A33AA">
              <w:t xml:space="preserve"> as interim President and CEO effective </w:t>
            </w:r>
            <w:r w:rsidRPr="001A33AA">
              <w:rPr>
                <w:b/>
                <w:bCs/>
              </w:rPr>
              <w:t>June 27, 2026</w:t>
            </w:r>
            <w:r w:rsidRPr="001A33AA">
              <w:t xml:space="preserve">, following Ila Watson’s retirement. Contemporary coverage consistently describes this as a hospital-board leadership transition, not provincial supervision under the </w:t>
            </w:r>
            <w:r w:rsidRPr="001A33AA">
              <w:rPr>
                <w:i/>
                <w:iCs/>
              </w:rPr>
              <w:t>Public Hospitals Act</w:t>
            </w:r>
            <w:r w:rsidRPr="001A33AA">
              <w:t xml:space="preserve">. </w:t>
            </w:r>
            <w:hyperlink r:id="rId7" w:history="1">
              <w:r w:rsidRPr="001A33AA">
                <w:rPr>
                  <w:rStyle w:val="Hyperlink"/>
                </w:rPr>
                <w:t>[sootoday.com]</w:t>
              </w:r>
            </w:hyperlink>
            <w:r w:rsidRPr="001A33AA">
              <w:t xml:space="preserve">, </w:t>
            </w:r>
            <w:hyperlink r:id="rId8" w:history="1">
              <w:r w:rsidRPr="001A33AA">
                <w:rPr>
                  <w:rStyle w:val="Hyperlink"/>
                </w:rPr>
                <w:t>[ctvnews.ca]</w:t>
              </w:r>
            </w:hyperlink>
            <w:r w:rsidRPr="001A33AA">
              <w:t xml:space="preserve">, </w:t>
            </w:r>
            <w:hyperlink r:id="rId9" w:history="1">
              <w:r w:rsidRPr="001A33AA">
                <w:rPr>
                  <w:rStyle w:val="Hyperlink"/>
                </w:rPr>
                <w:t>[sootoday.com]</w:t>
              </w:r>
            </w:hyperlink>
            <w:r w:rsidRPr="001A33AA">
              <w:t xml:space="preserve">, </w:t>
            </w:r>
            <w:hyperlink r:id="rId10" w:history="1">
              <w:r w:rsidRPr="001A33AA">
                <w:rPr>
                  <w:rStyle w:val="Hyperlink"/>
                </w:rPr>
                <w:t>[ctvnews.ca]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7207C" w14:textId="77777777" w:rsidR="001A33AA" w:rsidRPr="001A33AA" w:rsidRDefault="001A33AA" w:rsidP="001A33AA">
            <w:r w:rsidRPr="001A33AA">
              <w:rPr>
                <w:b/>
                <w:bCs/>
              </w:rPr>
              <w:t>Appointment announced June 1, 2026; effective June 27,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610D5" w14:textId="77777777" w:rsidR="001A33AA" w:rsidRPr="001A33AA" w:rsidRDefault="001A33AA" w:rsidP="001A33AA">
            <w:r w:rsidRPr="001A33AA">
              <w:t xml:space="preserve">Sault Area Hospital Board release republished by </w:t>
            </w:r>
            <w:proofErr w:type="spellStart"/>
            <w:r w:rsidRPr="001A33AA">
              <w:t>SooToday</w:t>
            </w:r>
            <w:proofErr w:type="spellEnd"/>
            <w:r w:rsidRPr="001A33AA">
              <w:t>; CTV News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0A8C7" w14:textId="77777777" w:rsidR="001A33AA" w:rsidRPr="001A33AA" w:rsidRDefault="001A33AA" w:rsidP="001A33AA">
            <w:hyperlink r:id="rId11" w:history="1">
              <w:r w:rsidRPr="001A33AA">
                <w:rPr>
                  <w:rStyle w:val="Hyperlink"/>
                </w:rPr>
                <w:t>Sault Area Hospital names Greg Zambusi interim president and CEO</w:t>
              </w:r>
            </w:hyperlink>
          </w:p>
        </w:tc>
      </w:tr>
    </w:tbl>
    <w:p w14:paraId="4566034E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Bottom line</w:t>
      </w:r>
    </w:p>
    <w:p w14:paraId="7599AA9D" w14:textId="77777777" w:rsidR="001A33AA" w:rsidRPr="001A33AA" w:rsidRDefault="001A33AA" w:rsidP="001A33AA">
      <w:r w:rsidRPr="001A33AA">
        <w:rPr>
          <w:b/>
          <w:bCs/>
        </w:rPr>
        <w:t>Count of qualifying Government of Ontario-appointed interim or hospital supervisors at Sault Area Hospital during the requested five-year period: 0.</w:t>
      </w:r>
    </w:p>
    <w:p w14:paraId="23333CBA" w14:textId="77777777" w:rsidR="001A33AA" w:rsidRPr="001A33AA" w:rsidRDefault="001A33AA" w:rsidP="001A33AA">
      <w:r w:rsidRPr="001A33AA">
        <w:lastRenderedPageBreak/>
        <w:t xml:space="preserve">The only superficially similar appointment I identified was Greg Zambusi’s June 2026 appointment as interim President and CEO, but the source explicitly attributes that decision to the </w:t>
      </w:r>
      <w:r w:rsidRPr="001A33AA">
        <w:rPr>
          <w:b/>
          <w:bCs/>
        </w:rPr>
        <w:t>hospital’s Board of Directors</w:t>
      </w:r>
      <w:r w:rsidRPr="001A33AA">
        <w:t xml:space="preserve">, so it does not meet your government-appointed-supervisor criterion. </w:t>
      </w:r>
      <w:hyperlink r:id="rId12" w:history="1">
        <w:r w:rsidRPr="001A33AA">
          <w:rPr>
            <w:rStyle w:val="Hyperlink"/>
          </w:rPr>
          <w:t>[sootoday.com]</w:t>
        </w:r>
      </w:hyperlink>
      <w:r w:rsidRPr="001A33AA">
        <w:t xml:space="preserve">, </w:t>
      </w:r>
      <w:hyperlink r:id="rId13" w:history="1">
        <w:r w:rsidRPr="001A33AA">
          <w:rPr>
            <w:rStyle w:val="Hyperlink"/>
          </w:rPr>
          <w:t>[sootoday.com]</w:t>
        </w:r>
      </w:hyperlink>
    </w:p>
    <w:p w14:paraId="19CEA704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D8"/>
    <w:rsid w:val="001A33AA"/>
    <w:rsid w:val="0067003E"/>
    <w:rsid w:val="009347F2"/>
    <w:rsid w:val="009F2B23"/>
    <w:rsid w:val="00E9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E39AF"/>
  <w15:chartTrackingRefBased/>
  <w15:docId w15:val="{8F5B2827-11AE-4407-9800-0925BA589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7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3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3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tvnews.ca/northern-ontario/video/2026/06/01/sault-area-hospital-algoma-university-name-new-leaders/" TargetMode="External"/><Relationship Id="rId13" Type="http://schemas.openxmlformats.org/officeDocument/2006/relationships/hyperlink" Target="https://www.sootoday.com/local-news/new-ceo-named-at-sault-area-hospital-1251815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ootoday.com/local-news/sault-area-hospital-names-new-interim-president-and-ceo-12356205" TargetMode="External"/><Relationship Id="rId12" Type="http://schemas.openxmlformats.org/officeDocument/2006/relationships/hyperlink" Target="https://www.sootoday.com/local-news/sault-area-hospital-names-new-interim-president-and-ceo-1235620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ntario.ca/orders-in-council/oc-8262024" TargetMode="External"/><Relationship Id="rId11" Type="http://schemas.openxmlformats.org/officeDocument/2006/relationships/hyperlink" Target="https://www.sootoday.com/local-news/sault-area-hospital-names-new-interim-president-and-ceo-12356205" TargetMode="External"/><Relationship Id="rId5" Type="http://schemas.openxmlformats.org/officeDocument/2006/relationships/hyperlink" Target="https://www.ontario.ca/orders-in-council/oc-8262024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tvnews.ca/northern-ontario/video/2026/06/23/new-sault-hospital-ceo-inherits-94m-deficit/" TargetMode="External"/><Relationship Id="rId4" Type="http://schemas.openxmlformats.org/officeDocument/2006/relationships/hyperlink" Target="https://www.ontario.ca/orders-in-council/oc-7662025" TargetMode="External"/><Relationship Id="rId9" Type="http://schemas.openxmlformats.org/officeDocument/2006/relationships/hyperlink" Target="https://www.sootoday.com/local-news/sault-area-hospital-ends-year-with-94m-deficit-1245743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2026-08-25T10:40:00Z</dcterms:created>
  <dcterms:modified xsi:type="dcterms:W3CDTF">2026-08-25T10:40:00Z</dcterms:modified>
</cp:coreProperties>
</file>