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E937" w14:textId="77777777" w:rsidR="00FE7DBD" w:rsidRPr="00FE7DBD" w:rsidRDefault="00FE7DBD" w:rsidP="00FE7DBD">
      <w:pPr>
        <w:rPr>
          <w:b/>
          <w:bCs/>
        </w:rPr>
      </w:pPr>
      <w:r w:rsidRPr="00FE7DBD">
        <w:rPr>
          <w:b/>
          <w:bCs/>
        </w:rPr>
        <w:t>Result: no interim supervisors identified</w:t>
      </w:r>
    </w:p>
    <w:p w14:paraId="09B0A8E4" w14:textId="77777777" w:rsidR="00FE7DBD" w:rsidRPr="00FE7DBD" w:rsidRDefault="00FE7DBD" w:rsidP="00FE7DBD">
      <w:r w:rsidRPr="00FE7DBD">
        <w:t xml:space="preserve">I found </w:t>
      </w:r>
      <w:r w:rsidRPr="00FE7DBD">
        <w:rPr>
          <w:b/>
          <w:bCs/>
        </w:rPr>
        <w:t xml:space="preserve">no evidence that the Government of Ontario appointed an interim supervisor to Sinai Health System, Mount Sinai Hospital, or Hennick Bridgepoint Hospital between July 16, </w:t>
      </w:r>
      <w:proofErr w:type="gramStart"/>
      <w:r w:rsidRPr="00FE7DBD">
        <w:rPr>
          <w:b/>
          <w:bCs/>
        </w:rPr>
        <w:t>2021</w:t>
      </w:r>
      <w:proofErr w:type="gramEnd"/>
      <w:r w:rsidRPr="00FE7DBD">
        <w:rPr>
          <w:b/>
          <w:bCs/>
        </w:rPr>
        <w:t xml:space="preserve"> and July 16, 2026</w:t>
      </w:r>
      <w:r w:rsidRPr="00FE7DBD">
        <w:t xml:space="preserve">. Accordingly, the exhaustive list for the specified organization and period contains </w:t>
      </w:r>
      <w:r w:rsidRPr="00FE7DBD">
        <w:rPr>
          <w:b/>
          <w:bCs/>
        </w:rPr>
        <w:t>zero appointments</w:t>
      </w:r>
      <w:r w:rsidRPr="00FE7D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591"/>
        <w:gridCol w:w="3082"/>
        <w:gridCol w:w="750"/>
        <w:gridCol w:w="1364"/>
        <w:gridCol w:w="1499"/>
      </w:tblGrid>
      <w:tr w:rsidR="00FE7DBD" w:rsidRPr="00FE7DBD" w14:paraId="3C6ACB1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4BF85C" w14:textId="77777777" w:rsidR="00FE7DBD" w:rsidRPr="00FE7DBD" w:rsidRDefault="00FE7DBD" w:rsidP="00FE7DBD">
            <w:pPr>
              <w:rPr>
                <w:b/>
                <w:bCs/>
              </w:rPr>
            </w:pPr>
            <w:r w:rsidRPr="00FE7DBD">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83D0D7" w14:textId="77777777" w:rsidR="00FE7DBD" w:rsidRPr="00FE7DBD" w:rsidRDefault="00FE7DBD" w:rsidP="00FE7DBD">
            <w:pPr>
              <w:rPr>
                <w:b/>
                <w:bCs/>
              </w:rPr>
            </w:pPr>
            <w:r w:rsidRPr="00FE7DBD">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EFA5C5" w14:textId="77777777" w:rsidR="00FE7DBD" w:rsidRPr="00FE7DBD" w:rsidRDefault="00FE7DBD" w:rsidP="00FE7DBD">
            <w:pPr>
              <w:rPr>
                <w:b/>
                <w:bCs/>
              </w:rPr>
            </w:pPr>
            <w:r w:rsidRPr="00FE7DBD">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B72BFD" w14:textId="77777777" w:rsidR="00FE7DBD" w:rsidRPr="00FE7DBD" w:rsidRDefault="00FE7DBD" w:rsidP="00FE7DBD">
            <w:pPr>
              <w:rPr>
                <w:b/>
                <w:bCs/>
              </w:rPr>
            </w:pPr>
            <w:r w:rsidRPr="00FE7DB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1F764F" w14:textId="77777777" w:rsidR="00FE7DBD" w:rsidRPr="00FE7DBD" w:rsidRDefault="00FE7DBD" w:rsidP="00FE7DBD">
            <w:pPr>
              <w:rPr>
                <w:b/>
                <w:bCs/>
              </w:rPr>
            </w:pPr>
            <w:r w:rsidRPr="00FE7DBD">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A6FAB" w14:textId="77777777" w:rsidR="00FE7DBD" w:rsidRPr="00FE7DBD" w:rsidRDefault="00FE7DBD" w:rsidP="00FE7DBD">
            <w:pPr>
              <w:rPr>
                <w:b/>
                <w:bCs/>
              </w:rPr>
            </w:pPr>
            <w:r w:rsidRPr="00FE7DBD">
              <w:rPr>
                <w:b/>
                <w:bCs/>
              </w:rPr>
              <w:t>Source link</w:t>
            </w:r>
          </w:p>
        </w:tc>
      </w:tr>
      <w:tr w:rsidR="00FE7DBD" w:rsidRPr="00FE7DBD" w14:paraId="506DE4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DEE45" w14:textId="77777777" w:rsidR="00FE7DBD" w:rsidRPr="00FE7DBD" w:rsidRDefault="00FE7DBD" w:rsidP="00FE7DBD">
            <w:r w:rsidRPr="00FE7DBD">
              <w:rPr>
                <w:b/>
                <w:bCs/>
              </w:rPr>
              <w:t>Sinai Health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AC0C2" w14:textId="77777777" w:rsidR="00FE7DBD" w:rsidRPr="00FE7DBD" w:rsidRDefault="00FE7DBD" w:rsidP="00FE7DBD">
            <w:r w:rsidRPr="00FE7DBD">
              <w:rPr>
                <w:b/>
                <w:bCs/>
              </w:rPr>
              <w:t>No provincial interim-supervisor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19757" w14:textId="77777777" w:rsidR="00FE7DBD" w:rsidRPr="00FE7DBD" w:rsidRDefault="00FE7DBD" w:rsidP="00FE7DBD">
            <w:r w:rsidRPr="00FE7DBD">
              <w:t xml:space="preserve">Searches of Ontario government announcements, the Ontario Gazette index, Sinai Health governance and leadership materials, mainstream-web coverage, and available organizational files, emails, meetings, and chats produced no appointment notice for a government-appointed interim hospital supervisor during the specified period. Sinai Health’s 2025–2026 governance disclosure instead identifies an operating Board of Directors and names Dr. Gary Newton as Secretary of the Board and President and CEO. This is consistent with ordinary board governance, rather than governance displaced by a provincial hospital supervisor. </w:t>
            </w:r>
            <w:hyperlink r:id="rId5" w:history="1">
              <w:r w:rsidRPr="00FE7DBD">
                <w:rPr>
                  <w:rStyle w:val="Hyperlink"/>
                </w:rPr>
                <w:t>[</w:t>
              </w:r>
              <w:proofErr w:type="spellStart"/>
              <w:r w:rsidRPr="00FE7DBD">
                <w:rPr>
                  <w:rStyle w:val="Hyperlink"/>
                </w:rPr>
                <w:t>sinaihealt</w:t>
              </w:r>
              <w:proofErr w:type="spellEnd"/>
              <w:r w:rsidRPr="00FE7DBD">
                <w:rPr>
                  <w:rStyle w:val="Hyperlink"/>
                </w:rPr>
                <w:t>...lreport.ca]</w:t>
              </w:r>
            </w:hyperlink>
            <w:r w:rsidRPr="00FE7DBD">
              <w:t xml:space="preserve">, </w:t>
            </w:r>
            <w:hyperlink r:id="rId6" w:history="1">
              <w:r w:rsidRPr="00FE7DBD">
                <w:rPr>
                  <w:rStyle w:val="Hyperlink"/>
                </w:rPr>
                <w:t>[sinaihealth.ca]</w:t>
              </w:r>
            </w:hyperlink>
            <w:r w:rsidRPr="00FE7DBD">
              <w:t xml:space="preserve">, </w:t>
            </w:r>
            <w:hyperlink r:id="rId7" w:history="1">
              <w:r w:rsidRPr="00FE7DBD">
                <w:rPr>
                  <w:rStyle w:val="Hyperlink"/>
                </w:rPr>
                <w:t>[sinaihealth.ca]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7954E" w14:textId="77777777" w:rsidR="00FE7DBD" w:rsidRPr="00FE7DBD" w:rsidRDefault="00FE7DBD" w:rsidP="00FE7DBD">
            <w:r w:rsidRPr="00FE7DBD">
              <w:rPr>
                <w:b/>
                <w:bCs/>
              </w:rPr>
              <w:t>July 16, 2021–July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7D415" w14:textId="77777777" w:rsidR="00FE7DBD" w:rsidRPr="00FE7DBD" w:rsidRDefault="00FE7DBD" w:rsidP="00FE7DBD">
            <w:r w:rsidRPr="00FE7DBD">
              <w:t>Ontario Gazette; Ontario Newsroom; Sinai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0287B" w14:textId="77777777" w:rsidR="00FE7DBD" w:rsidRPr="00FE7DBD" w:rsidRDefault="00FE7DBD" w:rsidP="00FE7DBD">
            <w:hyperlink r:id="rId8" w:history="1">
              <w:r w:rsidRPr="00FE7DBD">
                <w:rPr>
                  <w:rStyle w:val="Hyperlink"/>
                </w:rPr>
                <w:t>Search the official Ontario Gazette</w:t>
              </w:r>
            </w:hyperlink>
            <w:r w:rsidRPr="00FE7DBD">
              <w:t xml:space="preserve"> • </w:t>
            </w:r>
            <w:hyperlink r:id="rId9" w:history="1">
              <w:r w:rsidRPr="00FE7DBD">
                <w:rPr>
                  <w:rStyle w:val="Hyperlink"/>
                </w:rPr>
                <w:t>Sinai Health 2025–2026 governance disclosure</w:t>
              </w:r>
            </w:hyperlink>
            <w:r w:rsidRPr="00FE7DBD">
              <w:t xml:space="preserve"> • </w:t>
            </w:r>
            <w:hyperlink r:id="rId10" w:history="1">
              <w:r w:rsidRPr="00FE7DBD">
                <w:rPr>
                  <w:rStyle w:val="Hyperlink"/>
                </w:rPr>
                <w:t>Sinai Health leadership</w:t>
              </w:r>
            </w:hyperlink>
          </w:p>
        </w:tc>
      </w:tr>
    </w:tbl>
    <w:p w14:paraId="22E213F4" w14:textId="77777777" w:rsidR="00FE7DBD" w:rsidRPr="00FE7DBD" w:rsidRDefault="00FE7DBD" w:rsidP="00FE7DBD">
      <w:pPr>
        <w:rPr>
          <w:b/>
          <w:bCs/>
        </w:rPr>
      </w:pPr>
      <w:r w:rsidRPr="00FE7DBD">
        <w:rPr>
          <w:b/>
          <w:bCs/>
        </w:rPr>
        <w:lastRenderedPageBreak/>
        <w:t>Scope and validation notes</w:t>
      </w:r>
    </w:p>
    <w:p w14:paraId="56243B00" w14:textId="77777777" w:rsidR="00FE7DBD" w:rsidRPr="00FE7DBD" w:rsidRDefault="00FE7DBD" w:rsidP="00FE7DBD">
      <w:pPr>
        <w:numPr>
          <w:ilvl w:val="0"/>
          <w:numId w:val="1"/>
        </w:numPr>
      </w:pPr>
      <w:r w:rsidRPr="00FE7DBD">
        <w:rPr>
          <w:b/>
          <w:bCs/>
        </w:rPr>
        <w:t>Entity coverage:</w:t>
      </w:r>
      <w:r w:rsidRPr="00FE7DBD">
        <w:t xml:space="preserve"> I searched the names**“Sinai Health System,” “Sinai Health,” “Mount Sinai Hospital</w:t>
      </w:r>
      <w:proofErr w:type="gramStart"/>
      <w:r w:rsidRPr="00FE7DBD">
        <w:t>,”*</w:t>
      </w:r>
      <w:proofErr w:type="gramEnd"/>
      <w:r w:rsidRPr="00FE7DBD">
        <w:t>* and**“Hennick Bridgepoint Hospital</w:t>
      </w:r>
      <w:proofErr w:type="gramStart"/>
      <w:r w:rsidRPr="00FE7DBD">
        <w:t>,”*</w:t>
      </w:r>
      <w:proofErr w:type="gramEnd"/>
      <w:r w:rsidRPr="00FE7DBD">
        <w:t xml:space="preserve">* including combinations with </w:t>
      </w:r>
      <w:r w:rsidRPr="00FE7DBD">
        <w:rPr>
          <w:i/>
          <w:iCs/>
        </w:rPr>
        <w:t>interim supervisor</w:t>
      </w:r>
      <w:r w:rsidRPr="00FE7DBD">
        <w:t xml:space="preserve">, </w:t>
      </w:r>
      <w:r w:rsidRPr="00FE7DBD">
        <w:rPr>
          <w:i/>
          <w:iCs/>
        </w:rPr>
        <w:t>hospital supervisor</w:t>
      </w:r>
      <w:r w:rsidRPr="00FE7DBD">
        <w:t xml:space="preserve">, </w:t>
      </w:r>
      <w:r w:rsidRPr="00FE7DBD">
        <w:rPr>
          <w:i/>
          <w:iCs/>
        </w:rPr>
        <w:t>provincial supervisor</w:t>
      </w:r>
      <w:r w:rsidRPr="00FE7DBD">
        <w:t xml:space="preserve">, </w:t>
      </w:r>
      <w:r w:rsidRPr="00FE7DBD">
        <w:rPr>
          <w:i/>
          <w:iCs/>
        </w:rPr>
        <w:t>Minister-appointed supervisor</w:t>
      </w:r>
      <w:r w:rsidRPr="00FE7DBD">
        <w:t xml:space="preserve">, </w:t>
      </w:r>
      <w:r w:rsidRPr="00FE7DBD">
        <w:rPr>
          <w:i/>
          <w:iCs/>
        </w:rPr>
        <w:t>Public Hospitals Act</w:t>
      </w:r>
      <w:r w:rsidRPr="00FE7DBD">
        <w:t xml:space="preserve">, </w:t>
      </w:r>
      <w:r w:rsidRPr="00FE7DBD">
        <w:rPr>
          <w:i/>
          <w:iCs/>
        </w:rPr>
        <w:t>appointment</w:t>
      </w:r>
      <w:r w:rsidRPr="00FE7DBD">
        <w:t xml:space="preserve">, </w:t>
      </w:r>
      <w:r w:rsidRPr="00FE7DBD">
        <w:rPr>
          <w:i/>
          <w:iCs/>
        </w:rPr>
        <w:t>order</w:t>
      </w:r>
      <w:r w:rsidRPr="00FE7DBD">
        <w:t xml:space="preserve">, and </w:t>
      </w:r>
      <w:r w:rsidRPr="00FE7DBD">
        <w:rPr>
          <w:i/>
          <w:iCs/>
        </w:rPr>
        <w:t>Ontario Gazette</w:t>
      </w:r>
      <w:r w:rsidRPr="00FE7DBD">
        <w:t>.</w:t>
      </w:r>
    </w:p>
    <w:p w14:paraId="46F85427" w14:textId="77777777" w:rsidR="00FE7DBD" w:rsidRPr="00FE7DBD" w:rsidRDefault="00FE7DBD" w:rsidP="00FE7DBD">
      <w:pPr>
        <w:numPr>
          <w:ilvl w:val="0"/>
          <w:numId w:val="1"/>
        </w:numPr>
      </w:pPr>
      <w:r w:rsidRPr="00FE7DBD">
        <w:rPr>
          <w:b/>
          <w:bCs/>
        </w:rPr>
        <w:t>Date coverage:</w:t>
      </w:r>
      <w:r w:rsidRPr="00FE7DBD">
        <w:t xml:space="preserve"> Searches covered the entire requested interval, including annual and historical variants for 2021 through July 16, 2026.</w:t>
      </w:r>
    </w:p>
    <w:p w14:paraId="3FC13E40" w14:textId="77777777" w:rsidR="00FE7DBD" w:rsidRPr="00FE7DBD" w:rsidRDefault="00FE7DBD" w:rsidP="00FE7DBD">
      <w:pPr>
        <w:numPr>
          <w:ilvl w:val="0"/>
          <w:numId w:val="1"/>
        </w:numPr>
      </w:pPr>
      <w:r w:rsidRPr="00FE7DBD">
        <w:rPr>
          <w:b/>
          <w:bCs/>
        </w:rPr>
        <w:t>Government sources:</w:t>
      </w:r>
      <w:r w:rsidRPr="00FE7DBD">
        <w:t xml:space="preserve"> Ontario Newsroom searches returned a July 31, </w:t>
      </w:r>
      <w:proofErr w:type="gramStart"/>
      <w:r w:rsidRPr="00FE7DBD">
        <w:t>2024</w:t>
      </w:r>
      <w:proofErr w:type="gramEnd"/>
      <w:r w:rsidRPr="00FE7DBD">
        <w:t xml:space="preserve"> announcement concerning completion of Mount Sinai Hospital’s redevelopment, but it contains no notice of supervision or appointment of a supervisor. </w:t>
      </w:r>
      <w:hyperlink r:id="rId11" w:history="1">
        <w:r w:rsidRPr="00FE7DBD">
          <w:rPr>
            <w:rStyle w:val="Hyperlink"/>
          </w:rPr>
          <w:t>[news.ontario.ca]</w:t>
        </w:r>
      </w:hyperlink>
    </w:p>
    <w:p w14:paraId="737DEE2B" w14:textId="77777777" w:rsidR="00FE7DBD" w:rsidRPr="00FE7DBD" w:rsidRDefault="00FE7DBD" w:rsidP="00FE7DBD">
      <w:pPr>
        <w:numPr>
          <w:ilvl w:val="0"/>
          <w:numId w:val="1"/>
        </w:numPr>
      </w:pPr>
      <w:r w:rsidRPr="00FE7DBD">
        <w:rPr>
          <w:b/>
          <w:bCs/>
        </w:rPr>
        <w:t>Hospital sources:</w:t>
      </w:r>
      <w:r w:rsidRPr="00FE7DBD">
        <w:t xml:space="preserve"> Sinai Health’s published leadership and 2025–2026 governance information identify its Board and executive leadership, with no government-appointed interim supervisor listed. </w:t>
      </w:r>
      <w:hyperlink r:id="rId12" w:history="1">
        <w:r w:rsidRPr="00FE7DBD">
          <w:rPr>
            <w:rStyle w:val="Hyperlink"/>
          </w:rPr>
          <w:t>[sinaihealth.ca]</w:t>
        </w:r>
      </w:hyperlink>
      <w:r w:rsidRPr="00FE7DBD">
        <w:t xml:space="preserve">, </w:t>
      </w:r>
      <w:hyperlink r:id="rId13" w:history="1">
        <w:r w:rsidRPr="00FE7DBD">
          <w:rPr>
            <w:rStyle w:val="Hyperlink"/>
          </w:rPr>
          <w:t>[</w:t>
        </w:r>
        <w:proofErr w:type="spellStart"/>
        <w:r w:rsidRPr="00FE7DBD">
          <w:rPr>
            <w:rStyle w:val="Hyperlink"/>
          </w:rPr>
          <w:t>sinaihealt</w:t>
        </w:r>
        <w:proofErr w:type="spellEnd"/>
        <w:r w:rsidRPr="00FE7DBD">
          <w:rPr>
            <w:rStyle w:val="Hyperlink"/>
          </w:rPr>
          <w:t>...lreport.ca]</w:t>
        </w:r>
      </w:hyperlink>
      <w:r w:rsidRPr="00FE7DBD">
        <w:t xml:space="preserve">, </w:t>
      </w:r>
      <w:hyperlink r:id="rId14" w:history="1">
        <w:r w:rsidRPr="00FE7DBD">
          <w:rPr>
            <w:rStyle w:val="Hyperlink"/>
          </w:rPr>
          <w:t>[sinaihealth.ca]</w:t>
        </w:r>
      </w:hyperlink>
    </w:p>
    <w:p w14:paraId="4126EE6B" w14:textId="77777777" w:rsidR="00FE7DBD" w:rsidRPr="00FE7DBD" w:rsidRDefault="00FE7DBD" w:rsidP="00FE7DBD">
      <w:pPr>
        <w:numPr>
          <w:ilvl w:val="0"/>
          <w:numId w:val="1"/>
        </w:numPr>
      </w:pPr>
      <w:r w:rsidRPr="00FE7DBD">
        <w:rPr>
          <w:b/>
          <w:bCs/>
        </w:rPr>
        <w:t>Region validation:</w:t>
      </w:r>
      <w:r w:rsidRPr="00FE7DBD">
        <w:t xml:space="preserve"> The internal hospital-region reference places </w:t>
      </w:r>
      <w:r w:rsidRPr="00FE7DBD">
        <w:rPr>
          <w:b/>
          <w:bCs/>
        </w:rPr>
        <w:t>Sinai Health System in the Ontario Health Toronto Region</w:t>
      </w:r>
      <w:r w:rsidRPr="00FE7DBD">
        <w:t xml:space="preserve">. </w:t>
      </w:r>
      <w:hyperlink r:id="rId15" w:history="1">
        <w:r w:rsidRPr="00FE7DBD">
          <w:rPr>
            <w:rStyle w:val="Hyperlink"/>
          </w:rPr>
          <w:t>[Ontario Ho.</w:t>
        </w:r>
        <w:proofErr w:type="gramStart"/>
        <w:r w:rsidRPr="00FE7DBD">
          <w:rPr>
            <w:rStyle w:val="Hyperlink"/>
          </w:rPr>
          <w:t>..y</w:t>
        </w:r>
        <w:proofErr w:type="gramEnd"/>
        <w:r w:rsidRPr="00FE7DBD">
          <w:rPr>
            <w:rStyle w:val="Hyperlink"/>
          </w:rPr>
          <w:t xml:space="preserve"> Region 1 | Word]</w:t>
        </w:r>
      </w:hyperlink>
    </w:p>
    <w:p w14:paraId="0D955006" w14:textId="77777777" w:rsidR="00FE7DBD" w:rsidRPr="00FE7DBD" w:rsidRDefault="00FE7DBD" w:rsidP="00FE7DBD">
      <w:pPr>
        <w:numPr>
          <w:ilvl w:val="0"/>
          <w:numId w:val="1"/>
        </w:numPr>
      </w:pPr>
      <w:r w:rsidRPr="00FE7DBD">
        <w:rPr>
          <w:b/>
          <w:bCs/>
        </w:rPr>
        <w:t>Terminology control:</w:t>
      </w:r>
      <w:r w:rsidRPr="00FE7DBD">
        <w:t xml:space="preserve"> I excluded Sinai employees with ordinary operational titles such as laboratory, imaging, </w:t>
      </w:r>
      <w:proofErr w:type="gramStart"/>
      <w:r w:rsidRPr="00FE7DBD">
        <w:t>food-service</w:t>
      </w:r>
      <w:proofErr w:type="gramEnd"/>
      <w:r w:rsidRPr="00FE7DBD">
        <w:t xml:space="preserve">, or support-services “supervisor.” Those positions are not provincial appointments under hospital-supervision powers. Search results containing such job titles did not describe Government of Ontario appointments. </w:t>
      </w:r>
      <w:hyperlink r:id="rId16" w:history="1">
        <w:r w:rsidRPr="00FE7DBD">
          <w:rPr>
            <w:rStyle w:val="Hyperlink"/>
          </w:rPr>
          <w:t>[ca.linkedin.com]</w:t>
        </w:r>
      </w:hyperlink>
      <w:r w:rsidRPr="00FE7DBD">
        <w:t xml:space="preserve">, </w:t>
      </w:r>
      <w:hyperlink r:id="rId17" w:history="1">
        <w:r w:rsidRPr="00FE7DBD">
          <w:rPr>
            <w:rStyle w:val="Hyperlink"/>
          </w:rPr>
          <w:t>[linkedin.com]</w:t>
        </w:r>
      </w:hyperlink>
      <w:r w:rsidRPr="00FE7DBD">
        <w:t xml:space="preserve">, </w:t>
      </w:r>
      <w:hyperlink r:id="rId18" w:history="1">
        <w:r w:rsidRPr="00FE7DBD">
          <w:rPr>
            <w:rStyle w:val="Hyperlink"/>
          </w:rPr>
          <w:t>[ca.linkedin.com]</w:t>
        </w:r>
      </w:hyperlink>
    </w:p>
    <w:p w14:paraId="342B9ECB" w14:textId="77777777" w:rsidR="00FE7DBD" w:rsidRPr="00FE7DBD" w:rsidRDefault="00FE7DBD" w:rsidP="00FE7DBD">
      <w:r w:rsidRPr="00FE7DBD">
        <w:rPr>
          <w:b/>
          <w:bCs/>
        </w:rPr>
        <w:t>Bottom line:</w:t>
      </w:r>
      <w:r w:rsidRPr="00FE7DBD">
        <w:t xml:space="preserve"> For hospital performance-management purposes, the defensible entry is**“No Government of Ontario interim supervisor appointment identified for Sinai Health System during July 16, 2021–July 16, 2026.”** This is a finding from the publicly searchable record, not a claim that an unpublished administrative instrument could not exist.</w:t>
      </w:r>
    </w:p>
    <w:p w14:paraId="1FC12A9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74F0"/>
    <w:multiLevelType w:val="multilevel"/>
    <w:tmpl w:val="CFA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83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63"/>
    <w:rsid w:val="0067003E"/>
    <w:rsid w:val="008B3363"/>
    <w:rsid w:val="009347F2"/>
    <w:rsid w:val="009F2B23"/>
    <w:rsid w:val="00FE7D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D58B"/>
  <w15:chartTrackingRefBased/>
  <w15:docId w15:val="{111D4DDE-0BD4-46A2-AB50-C1138FB1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363"/>
    <w:rPr>
      <w:rFonts w:eastAsiaTheme="majorEastAsia" w:cstheme="majorBidi"/>
      <w:color w:val="272727" w:themeColor="text1" w:themeTint="D8"/>
    </w:rPr>
  </w:style>
  <w:style w:type="paragraph" w:styleId="Title">
    <w:name w:val="Title"/>
    <w:basedOn w:val="Normal"/>
    <w:next w:val="Normal"/>
    <w:link w:val="TitleChar"/>
    <w:uiPriority w:val="10"/>
    <w:qFormat/>
    <w:rsid w:val="008B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363"/>
    <w:pPr>
      <w:spacing w:before="160"/>
      <w:jc w:val="center"/>
    </w:pPr>
    <w:rPr>
      <w:i/>
      <w:iCs/>
      <w:color w:val="404040" w:themeColor="text1" w:themeTint="BF"/>
    </w:rPr>
  </w:style>
  <w:style w:type="character" w:customStyle="1" w:styleId="QuoteChar">
    <w:name w:val="Quote Char"/>
    <w:basedOn w:val="DefaultParagraphFont"/>
    <w:link w:val="Quote"/>
    <w:uiPriority w:val="29"/>
    <w:rsid w:val="008B3363"/>
    <w:rPr>
      <w:i/>
      <w:iCs/>
      <w:color w:val="404040" w:themeColor="text1" w:themeTint="BF"/>
    </w:rPr>
  </w:style>
  <w:style w:type="paragraph" w:styleId="ListParagraph">
    <w:name w:val="List Paragraph"/>
    <w:basedOn w:val="Normal"/>
    <w:uiPriority w:val="34"/>
    <w:qFormat/>
    <w:rsid w:val="008B3363"/>
    <w:pPr>
      <w:ind w:left="720"/>
      <w:contextualSpacing/>
    </w:pPr>
  </w:style>
  <w:style w:type="character" w:styleId="IntenseEmphasis">
    <w:name w:val="Intense Emphasis"/>
    <w:basedOn w:val="DefaultParagraphFont"/>
    <w:uiPriority w:val="21"/>
    <w:qFormat/>
    <w:rsid w:val="008B3363"/>
    <w:rPr>
      <w:i/>
      <w:iCs/>
      <w:color w:val="0F4761" w:themeColor="accent1" w:themeShade="BF"/>
    </w:rPr>
  </w:style>
  <w:style w:type="paragraph" w:styleId="IntenseQuote">
    <w:name w:val="Intense Quote"/>
    <w:basedOn w:val="Normal"/>
    <w:next w:val="Normal"/>
    <w:link w:val="IntenseQuoteChar"/>
    <w:uiPriority w:val="30"/>
    <w:qFormat/>
    <w:rsid w:val="008B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363"/>
    <w:rPr>
      <w:i/>
      <w:iCs/>
      <w:color w:val="0F4761" w:themeColor="accent1" w:themeShade="BF"/>
    </w:rPr>
  </w:style>
  <w:style w:type="character" w:styleId="IntenseReference">
    <w:name w:val="Intense Reference"/>
    <w:basedOn w:val="DefaultParagraphFont"/>
    <w:uiPriority w:val="32"/>
    <w:qFormat/>
    <w:rsid w:val="008B3363"/>
    <w:rPr>
      <w:b/>
      <w:bCs/>
      <w:smallCaps/>
      <w:color w:val="0F4761" w:themeColor="accent1" w:themeShade="BF"/>
      <w:spacing w:val="5"/>
    </w:rPr>
  </w:style>
  <w:style w:type="character" w:styleId="Hyperlink">
    <w:name w:val="Hyperlink"/>
    <w:basedOn w:val="DefaultParagraphFont"/>
    <w:uiPriority w:val="99"/>
    <w:unhideWhenUsed/>
    <w:rsid w:val="00FE7DBD"/>
    <w:rPr>
      <w:color w:val="467886" w:themeColor="hyperlink"/>
      <w:u w:val="single"/>
    </w:rPr>
  </w:style>
  <w:style w:type="character" w:styleId="UnresolvedMention">
    <w:name w:val="Unresolved Mention"/>
    <w:basedOn w:val="DefaultParagraphFont"/>
    <w:uiPriority w:val="99"/>
    <w:semiHidden/>
    <w:unhideWhenUsed/>
    <w:rsid w:val="00FE7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search/ontario-gazette" TargetMode="External"/><Relationship Id="rId13" Type="http://schemas.openxmlformats.org/officeDocument/2006/relationships/hyperlink" Target="https://www.sinaihealthannualreport.ca/governance" TargetMode="External"/><Relationship Id="rId18" Type="http://schemas.openxmlformats.org/officeDocument/2006/relationships/hyperlink" Target="https://ca.linkedin.com/jobs/view/supervisor-biomedical-engineering-at-mount-sinai-hospital-toronto-sinai-health-4424830436?position=2&amp;pageNum=0" TargetMode="External"/><Relationship Id="rId3" Type="http://schemas.openxmlformats.org/officeDocument/2006/relationships/settings" Target="settings.xml"/><Relationship Id="rId7" Type="http://schemas.openxmlformats.org/officeDocument/2006/relationships/hyperlink" Target="https://www.sinaihealth.ca/about/leadership/gary-newton" TargetMode="External"/><Relationship Id="rId12" Type="http://schemas.openxmlformats.org/officeDocument/2006/relationships/hyperlink" Target="https://www.sinaihealth.ca/about-sinai-health/sinai-health-leadership" TargetMode="External"/><Relationship Id="rId17" Type="http://schemas.openxmlformats.org/officeDocument/2006/relationships/hyperlink" Target="https://www.linkedin.com/jobs/view/support-services-supervisor-at-mount-sinai-hospital-toronto-sinai-health-4429846906/" TargetMode="External"/><Relationship Id="rId2" Type="http://schemas.openxmlformats.org/officeDocument/2006/relationships/styles" Target="styles.xml"/><Relationship Id="rId16" Type="http://schemas.openxmlformats.org/officeDocument/2006/relationships/hyperlink" Target="https://ca.linkedin.com/jobs/view/supervisor-mri-at-mount-sinai-hospital-toronto-sinai-health-439862015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inaihealth.ca/about-sinai-health/sinai-health-leadership" TargetMode="External"/><Relationship Id="rId11" Type="http://schemas.openxmlformats.org/officeDocument/2006/relationships/hyperlink" Target="https://news.ontario.ca/en/release/1004885/ontario_celebrates_completion_of_historic_mount_sinai_hospital_renovation" TargetMode="External"/><Relationship Id="rId5" Type="http://schemas.openxmlformats.org/officeDocument/2006/relationships/hyperlink" Target="https://www.sinaihealthannualreport.ca/governance" TargetMode="External"/><Relationship Id="rId1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0" Type="http://schemas.openxmlformats.org/officeDocument/2006/relationships/hyperlink" Target="https://www.sinaihealth.ca/about-sinai-health/sinai-health-leadersh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inaihealthannualreport.ca/governance" TargetMode="External"/><Relationship Id="rId14" Type="http://schemas.openxmlformats.org/officeDocument/2006/relationships/hyperlink" Target="https://www.sinaihealth.ca/about/leadership/gary-new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2026-08-25T10:53:00Z</dcterms:created>
  <dcterms:modified xsi:type="dcterms:W3CDTF">2026-08-25T10:54:00Z</dcterms:modified>
</cp:coreProperties>
</file>