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06D8" w14:textId="77777777" w:rsidR="00F847D0" w:rsidRPr="00F847D0" w:rsidRDefault="00F847D0" w:rsidP="00F847D0">
      <w:r w:rsidRPr="00F847D0">
        <w:t xml:space="preserve">I'll search for this specific information about Anson General Hospital.This is an important flag: the "Anson General Hospital" that turns up is a small facility in </w:t>
      </w:r>
      <w:r w:rsidRPr="00F847D0">
        <w:rPr>
          <w:b/>
          <w:bCs/>
        </w:rPr>
        <w:t>Anson, Texas</w:t>
      </w:r>
      <w:r w:rsidRPr="00F847D0">
        <w:t xml:space="preserve">, governed by HIPAA — not PHIPA (Ontario's privacy law). PHIPA is Ontario-specific legislation, and I'm not finding an Ontario hospital by this </w:t>
      </w:r>
      <w:proofErr w:type="gramStart"/>
      <w:r w:rsidRPr="00F847D0">
        <w:t>name.Good</w:t>
      </w:r>
      <w:proofErr w:type="gramEnd"/>
      <w:r w:rsidRPr="00F847D0">
        <w:t xml:space="preserve"> — I found the right hospital: Anson General Hospital in Iroquois Falls, Ontario, part of the MICs Group of Health Services. Now let me search specifically for PHIPA-related news for this hospital in the relevant date </w:t>
      </w:r>
      <w:proofErr w:type="gramStart"/>
      <w:r w:rsidRPr="00F847D0">
        <w:t>range.None</w:t>
      </w:r>
      <w:proofErr w:type="gramEnd"/>
      <w:r w:rsidRPr="00F847D0">
        <w:t xml:space="preserve"> of these results tie a PHIPA incident specifically to </w:t>
      </w:r>
      <w:r w:rsidRPr="00F847D0">
        <w:rPr>
          <w:b/>
          <w:bCs/>
        </w:rPr>
        <w:t>Anson General Hospital</w:t>
      </w:r>
      <w:r w:rsidRPr="00F847D0">
        <w:t xml:space="preserve"> in Iroquois Falls within Jan 16 – Jul 16, 2026 — the PHIPA decisions I found (325, 298, the AI scribe case) don't name Anson General Hospital, and the "Anson General Hospital" data-breach hits are actually about a different, unrelated Texas facility. Let me check the IPC decision registry directly to be sure I'm not missing </w:t>
      </w:r>
      <w:proofErr w:type="gramStart"/>
      <w:r w:rsidRPr="00F847D0">
        <w:t>anything.I</w:t>
      </w:r>
      <w:proofErr w:type="gramEnd"/>
      <w:r w:rsidRPr="00F847D0">
        <w:t xml:space="preserve"> want to be straight with you rather than pad out a table with anything that resembles a match.</w:t>
      </w:r>
    </w:p>
    <w:p w14:paraId="619D4650" w14:textId="77777777" w:rsidR="00F847D0" w:rsidRPr="00F847D0" w:rsidRDefault="00F847D0" w:rsidP="00F847D0">
      <w:r w:rsidRPr="00F847D0">
        <w:rPr>
          <w:b/>
          <w:bCs/>
        </w:rPr>
        <w:t xml:space="preserve">I can't find any PHIPA-related news items specifically naming Anson General Hospital (Iroquois Falls, part of MICs Group of Health Services) for the Jan 16 – Jul 16, </w:t>
      </w:r>
      <w:proofErr w:type="gramStart"/>
      <w:r w:rsidRPr="00F847D0">
        <w:rPr>
          <w:b/>
          <w:bCs/>
        </w:rPr>
        <w:t>2026</w:t>
      </w:r>
      <w:proofErr w:type="gramEnd"/>
      <w:r w:rsidRPr="00F847D0">
        <w:rPr>
          <w:b/>
          <w:bCs/>
        </w:rPr>
        <w:t xml:space="preserve"> window.</w:t>
      </w:r>
    </w:p>
    <w:p w14:paraId="699F4D97" w14:textId="77777777" w:rsidR="00F847D0" w:rsidRPr="00F847D0" w:rsidRDefault="00F847D0" w:rsidP="00F847D0">
      <w:r w:rsidRPr="00F847D0">
        <w:t>What I did find, so you can see the trail:</w:t>
      </w:r>
    </w:p>
    <w:p w14:paraId="1F709497" w14:textId="77777777" w:rsidR="00F847D0" w:rsidRPr="00F847D0" w:rsidRDefault="00F847D0" w:rsidP="00F847D0">
      <w:pPr>
        <w:numPr>
          <w:ilvl w:val="0"/>
          <w:numId w:val="6"/>
        </w:numPr>
      </w:pPr>
      <w:r w:rsidRPr="00F847D0">
        <w:t>IPC decisions naming PHIPA breaches at "the hospital" (e.g., PHIPA Decision 325, decided/posted Feb 6, 2026) never identify the hospital by name — the IPC's practice is to anonymize the custodian in most published decisions.</w:t>
      </w:r>
    </w:p>
    <w:p w14:paraId="3D012C90" w14:textId="77777777" w:rsidR="00F847D0" w:rsidRPr="00F847D0" w:rsidRDefault="00F847D0" w:rsidP="00F847D0">
      <w:pPr>
        <w:numPr>
          <w:ilvl w:val="0"/>
          <w:numId w:val="6"/>
        </w:numPr>
      </w:pPr>
      <w:r w:rsidRPr="00F847D0">
        <w:t>No news outlet, IPC press release, or MICs Group public statement in that window mentions Anson General Hospital in connection with a privacy breach, complaint, or PHIPA order.</w:t>
      </w:r>
    </w:p>
    <w:p w14:paraId="711763A1" w14:textId="77777777" w:rsidR="00F847D0" w:rsidRPr="00F847D0" w:rsidRDefault="00F847D0" w:rsidP="00F847D0">
      <w:pPr>
        <w:numPr>
          <w:ilvl w:val="0"/>
          <w:numId w:val="6"/>
        </w:numPr>
      </w:pPr>
      <w:r w:rsidRPr="00F847D0">
        <w:t>The "Anson General Hospital" data breach items search engines surfaced are for an unrelated, similarly-named facility in Anson, Texas, governed by HIPAA, not PHIPA — I've excluded those as out of scope.</w:t>
      </w:r>
    </w:p>
    <w:p w14:paraId="29561718" w14:textId="77777777" w:rsidR="00F847D0" w:rsidRPr="00F847D0" w:rsidRDefault="00F847D0" w:rsidP="00F847D0">
      <w:pPr>
        <w:numPr>
          <w:ilvl w:val="0"/>
          <w:numId w:val="6"/>
        </w:numPr>
      </w:pPr>
      <w:r w:rsidRPr="00F847D0">
        <w:t>I also checked MICs Group's collective agreement and general hospital pages for any breach disclosures — nothing PHIPA-related turned up there either.</w:t>
      </w:r>
    </w:p>
    <w:p w14:paraId="66C0B415" w14:textId="77777777" w:rsidR="00F847D0" w:rsidRPr="00F847D0" w:rsidRDefault="00F847D0" w:rsidP="00F847D0">
      <w:r w:rsidRPr="00F847D0">
        <w:t>A few honest possibilities: there may genuinely be no reportable PHIPA news for this specific hospital in this window (plausible for a small 34-bed rural hospital); or an incident exists but wasn't publicly named (IPC decisions are often anonymized, and small facilities' breaches rarely make press); or it's filed under "MICs Group of Health Services" rather than "Anson General Hospital" specifically.</w:t>
      </w:r>
    </w:p>
    <w:p w14:paraId="09C96498" w14:textId="77777777" w:rsidR="00F847D0" w:rsidRPr="00F847D0" w:rsidRDefault="00F847D0" w:rsidP="00F847D0">
      <w:r w:rsidRPr="00F847D0">
        <w:t xml:space="preserve">Since I don't want to fabricate a table to satisfy the format, I'd rather ask: would it help if I (a) broadened the search to "MICs Group of Health Services" as the entity name, (b) </w:t>
      </w:r>
      <w:r w:rsidRPr="00F847D0">
        <w:lastRenderedPageBreak/>
        <w:t>checked IPC's Annual Report and Special Reports for any anonymized entries that might match Anson's size/location/date profile, or (c) checked whether this hospital is even the one you meant?</w:t>
      </w:r>
    </w:p>
    <w:p w14:paraId="2F4E1130" w14:textId="77777777" w:rsidR="0067003E" w:rsidRPr="00F847D0" w:rsidRDefault="0067003E" w:rsidP="00F847D0"/>
    <w:sectPr w:rsidR="0067003E" w:rsidRPr="00F847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716"/>
    <w:multiLevelType w:val="multilevel"/>
    <w:tmpl w:val="800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E3871"/>
    <w:multiLevelType w:val="multilevel"/>
    <w:tmpl w:val="1F0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57CB"/>
    <w:multiLevelType w:val="multilevel"/>
    <w:tmpl w:val="ACB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81E42"/>
    <w:multiLevelType w:val="multilevel"/>
    <w:tmpl w:val="11C0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E7679"/>
    <w:multiLevelType w:val="multilevel"/>
    <w:tmpl w:val="81EC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B0665"/>
    <w:multiLevelType w:val="multilevel"/>
    <w:tmpl w:val="1AAE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231945">
    <w:abstractNumId w:val="0"/>
  </w:num>
  <w:num w:numId="2" w16cid:durableId="843470896">
    <w:abstractNumId w:val="2"/>
  </w:num>
  <w:num w:numId="3" w16cid:durableId="809979516">
    <w:abstractNumId w:val="4"/>
  </w:num>
  <w:num w:numId="4" w16cid:durableId="1661808691">
    <w:abstractNumId w:val="1"/>
  </w:num>
  <w:num w:numId="5" w16cid:durableId="948514677">
    <w:abstractNumId w:val="3"/>
  </w:num>
  <w:num w:numId="6" w16cid:durableId="333801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F9"/>
    <w:rsid w:val="002A640C"/>
    <w:rsid w:val="003667CE"/>
    <w:rsid w:val="00410128"/>
    <w:rsid w:val="0067003E"/>
    <w:rsid w:val="009F2B23"/>
    <w:rsid w:val="00B8279E"/>
    <w:rsid w:val="00F55DF9"/>
    <w:rsid w:val="00F8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7334"/>
  <w15:chartTrackingRefBased/>
  <w15:docId w15:val="{9A416D09-26CE-4738-B953-3754795D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4</cp:revision>
  <dcterms:created xsi:type="dcterms:W3CDTF">2026-08-26T11:45:00Z</dcterms:created>
  <dcterms:modified xsi:type="dcterms:W3CDTF">2026-08-26T12:05:00Z</dcterms:modified>
</cp:coreProperties>
</file>