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DA18" w14:textId="77777777" w:rsidR="00230C58" w:rsidRPr="00230C58" w:rsidRDefault="00230C58" w:rsidP="00230C58">
      <w:r w:rsidRPr="00230C58">
        <w:t xml:space="preserve">As Chief Regional Officer for Ontario Health, a comprehensive review of public records, media archives, and the Information and Privacy Commissioner of Ontario (IPC) registry for the period between </w:t>
      </w:r>
      <w:r w:rsidRPr="00230C58">
        <w:rPr>
          <w:b/>
          <w:bCs/>
        </w:rPr>
        <w:t>January 16, 2026, and July 16, 2026</w:t>
      </w:r>
      <w:r w:rsidRPr="00230C58">
        <w:t xml:space="preserve">, indicates </w:t>
      </w:r>
      <w:r w:rsidRPr="00230C58">
        <w:rPr>
          <w:b/>
          <w:bCs/>
        </w:rPr>
        <w:t>no public PHIPA-related news updates, data breach disclosures, or compliance orders</w:t>
      </w:r>
      <w:r w:rsidRPr="00230C58">
        <w:t xml:space="preserve"> involving </w:t>
      </w:r>
      <w:r w:rsidRPr="00230C58">
        <w:rPr>
          <w:b/>
          <w:bCs/>
        </w:rPr>
        <w:t>Anson General Hospital</w:t>
      </w:r>
      <w:r w:rsidRPr="00230C58">
        <w:t>.</w:t>
      </w:r>
    </w:p>
    <w:p w14:paraId="39679ABE" w14:textId="77777777" w:rsidR="00230C58" w:rsidRPr="00230C58" w:rsidRDefault="00230C58" w:rsidP="00230C58"/>
    <w:p w14:paraId="56A84490" w14:textId="77777777" w:rsidR="00230C58" w:rsidRPr="00230C58" w:rsidRDefault="00230C58" w:rsidP="00230C58">
      <w:r w:rsidRPr="00230C58">
        <w:t>Consequently, there are no entries to populate the requested format (Hospital → Issue → Paragraph blurb → Date → Source → Source link) for this specific timeframe.</w:t>
      </w:r>
    </w:p>
    <w:p w14:paraId="105B247A" w14:textId="77777777" w:rsidR="00230C58" w:rsidRPr="00230C58" w:rsidRDefault="00230C58" w:rsidP="00230C58"/>
    <w:p w14:paraId="13931FD5" w14:textId="77777777" w:rsidR="00230C58" w:rsidRPr="00230C58" w:rsidRDefault="00230C58" w:rsidP="00230C58">
      <w:r w:rsidRPr="00230C58">
        <w:t>Would you like me to expand this search to include other hospitals within the MICs Group of Health Services or a broader regional health network for the same period?</w:t>
      </w:r>
    </w:p>
    <w:p w14:paraId="79288222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57"/>
    <w:rsid w:val="00152657"/>
    <w:rsid w:val="00230C58"/>
    <w:rsid w:val="0067003E"/>
    <w:rsid w:val="0091314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D661"/>
  <w15:chartTrackingRefBased/>
  <w15:docId w15:val="{3496D992-8793-4D65-B5DE-A0F3D4EF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2026-08-26T09:09:00Z</dcterms:created>
  <dcterms:modified xsi:type="dcterms:W3CDTF">2026-08-26T09:09:00Z</dcterms:modified>
</cp:coreProperties>
</file>