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EB79" w14:textId="77777777" w:rsidR="007208A8" w:rsidRPr="007208A8" w:rsidRDefault="007208A8" w:rsidP="007208A8">
      <w:r w:rsidRPr="007208A8">
        <w:t xml:space="preserve">I completed a broad, multi-pass search for PHIPA decisions, privacy incidents, unauthorized access or disclosure, cybersecurity events, patient-record issues, and hospital privacy announcements associated with </w:t>
      </w:r>
      <w:r w:rsidRPr="007208A8">
        <w:rPr>
          <w:b/>
          <w:bCs/>
        </w:rPr>
        <w:t>Geraldton District Hospital</w:t>
      </w:r>
      <w:r w:rsidRPr="007208A8">
        <w:t xml:space="preserve"> during the exact period </w:t>
      </w:r>
      <w:r w:rsidRPr="007208A8">
        <w:rPr>
          <w:b/>
          <w:bCs/>
        </w:rPr>
        <w:t>January 16 through July 16, 2026</w:t>
      </w:r>
      <w:r w:rsidRPr="007208A8">
        <w:t xml:space="preserve">. I found </w:t>
      </w:r>
      <w:r w:rsidRPr="007208A8">
        <w:rPr>
          <w:b/>
          <w:bCs/>
        </w:rPr>
        <w:t>no attributable, date-qualified PHIPA-related news updates</w:t>
      </w:r>
      <w:r w:rsidRPr="007208A8">
        <w:t xml:space="preserve"> for the hospital in that period after excluding correction matters.</w:t>
      </w:r>
    </w:p>
    <w:p w14:paraId="13634C43" w14:textId="77777777" w:rsidR="007208A8" w:rsidRPr="007208A8" w:rsidRDefault="007208A8" w:rsidP="007208A8">
      <w:pPr>
        <w:rPr>
          <w:b/>
          <w:bCs/>
        </w:rPr>
      </w:pPr>
      <w:r w:rsidRPr="007208A8">
        <w:rPr>
          <w:b/>
          <w:bCs/>
        </w:rPr>
        <w:t>Exhaustive result</w:t>
      </w:r>
    </w:p>
    <w:p w14:paraId="63716EDE" w14:textId="77777777" w:rsidR="007208A8" w:rsidRPr="007208A8" w:rsidRDefault="007208A8" w:rsidP="007208A8">
      <w:r w:rsidRPr="007208A8">
        <w:rPr>
          <w:b/>
          <w:bCs/>
        </w:rPr>
        <w:t>Geraldton District Hospital → No qualifying PHIPA-related update found →</w:t>
      </w:r>
      <w:r w:rsidRPr="007208A8">
        <w:t xml:space="preserve"> No IPC PHIPA decision, mainstream-media report, official hospital news release, government or regulatory report, or other reliable public update published from </w:t>
      </w:r>
      <w:r w:rsidRPr="007208A8">
        <w:rPr>
          <w:b/>
          <w:bCs/>
        </w:rPr>
        <w:t>January 16 to July 16, 2026</w:t>
      </w:r>
      <w:r w:rsidRPr="007208A8">
        <w:t xml:space="preserve"> was found that explicitly identifies Geraldton District Hospital and concerns a PHIPA complaint, privacy breach, unauthorized collection, use or disclosure of personal health information, patient-record access, privacy enforcement, or another hospital-specific PHIPA issue. The hospital’s publicly indexed materials include general privacy, confidentiality, and health-record access information, but the retrieved pages do not provide a qualifying publication date or describe a new incident or decision within the requested period. </w:t>
      </w:r>
      <w:r w:rsidRPr="007208A8">
        <w:rPr>
          <w:b/>
          <w:bCs/>
        </w:rPr>
        <w:t>→ Date:</w:t>
      </w:r>
      <w:r w:rsidRPr="007208A8">
        <w:t xml:space="preserve"> Not applicable </w:t>
      </w:r>
      <w:r w:rsidRPr="007208A8">
        <w:rPr>
          <w:b/>
          <w:bCs/>
        </w:rPr>
        <w:t>→ Source:</w:t>
      </w:r>
      <w:r w:rsidRPr="007208A8">
        <w:t xml:space="preserve"> Information and Privacy Commissioner of Ontario; Geraldton District Hospital </w:t>
      </w:r>
      <w:r w:rsidRPr="007208A8">
        <w:rPr>
          <w:b/>
          <w:bCs/>
        </w:rPr>
        <w:t>→ Source links:</w:t>
      </w:r>
      <w:r w:rsidRPr="007208A8">
        <w:t xml:space="preserve"> </w:t>
      </w:r>
      <w:hyperlink r:id="rId5" w:history="1">
        <w:r w:rsidRPr="007208A8">
          <w:rPr>
            <w:rStyle w:val="Hyperlink"/>
          </w:rPr>
          <w:t>IPC Decisions search</w:t>
        </w:r>
      </w:hyperlink>
      <w:r w:rsidRPr="007208A8">
        <w:t xml:space="preserve">; </w:t>
      </w:r>
      <w:hyperlink r:id="rId6" w:history="1">
        <w:r w:rsidRPr="007208A8">
          <w:rPr>
            <w:rStyle w:val="Hyperlink"/>
          </w:rPr>
          <w:t>Geraldton District Hospital privacy policy</w:t>
        </w:r>
      </w:hyperlink>
      <w:r w:rsidRPr="007208A8">
        <w:t xml:space="preserve">; </w:t>
      </w:r>
      <w:hyperlink r:id="rId7" w:history="1">
        <w:r w:rsidRPr="007208A8">
          <w:rPr>
            <w:rStyle w:val="Hyperlink"/>
          </w:rPr>
          <w:t>Geraldton District Hospital access to information page</w:t>
        </w:r>
      </w:hyperlink>
      <w:r w:rsidRPr="007208A8">
        <w:t xml:space="preserve">; </w:t>
      </w:r>
      <w:hyperlink r:id="rId8" w:history="1">
        <w:r w:rsidRPr="007208A8">
          <w:rPr>
            <w:rStyle w:val="Hyperlink"/>
          </w:rPr>
          <w:t>Geraldton District Hospital website privacy statement</w:t>
        </w:r>
      </w:hyperlink>
      <w:r w:rsidRPr="007208A8">
        <w:t xml:space="preserve"> </w:t>
      </w:r>
      <w:hyperlink r:id="rId9" w:history="1">
        <w:r w:rsidRPr="007208A8">
          <w:rPr>
            <w:rStyle w:val="Hyperlink"/>
          </w:rPr>
          <w:t>[geraldtondh.com]</w:t>
        </w:r>
      </w:hyperlink>
      <w:r w:rsidRPr="007208A8">
        <w:t xml:space="preserve">, </w:t>
      </w:r>
      <w:hyperlink r:id="rId10" w:history="1">
        <w:r w:rsidRPr="007208A8">
          <w:rPr>
            <w:rStyle w:val="Hyperlink"/>
          </w:rPr>
          <w:t>[geraldtondh.com]</w:t>
        </w:r>
      </w:hyperlink>
      <w:r w:rsidRPr="007208A8">
        <w:t xml:space="preserve">, </w:t>
      </w:r>
      <w:hyperlink r:id="rId11" w:history="1">
        <w:r w:rsidRPr="007208A8">
          <w:rPr>
            <w:rStyle w:val="Hyperlink"/>
          </w:rPr>
          <w:t>[geraldtondh.com]</w:t>
        </w:r>
      </w:hyperlink>
      <w:r w:rsidRPr="007208A8">
        <w:t xml:space="preserve">, </w:t>
      </w:r>
      <w:hyperlink r:id="rId12" w:history="1">
        <w:r w:rsidRPr="007208A8">
          <w:rPr>
            <w:rStyle w:val="Hyperlink"/>
          </w:rPr>
          <w:t>[geraldtondh.com]</w:t>
        </w:r>
      </w:hyperlink>
    </w:p>
    <w:p w14:paraId="11B73443" w14:textId="77777777" w:rsidR="007208A8" w:rsidRPr="007208A8" w:rsidRDefault="007208A8" w:rsidP="007208A8">
      <w:pPr>
        <w:rPr>
          <w:b/>
          <w:bCs/>
        </w:rPr>
      </w:pPr>
      <w:r w:rsidRPr="007208A8">
        <w:rPr>
          <w:b/>
          <w:bCs/>
        </w:rPr>
        <w:t>Scope and exclusions applied</w:t>
      </w:r>
    </w:p>
    <w:p w14:paraId="3C5C9A40" w14:textId="77777777" w:rsidR="007208A8" w:rsidRPr="007208A8" w:rsidRDefault="007208A8" w:rsidP="007208A8">
      <w:pPr>
        <w:numPr>
          <w:ilvl w:val="0"/>
          <w:numId w:val="1"/>
        </w:numPr>
      </w:pPr>
      <w:r w:rsidRPr="007208A8">
        <w:rPr>
          <w:b/>
          <w:bCs/>
        </w:rPr>
        <w:t>IPC source check:</w:t>
      </w:r>
      <w:r w:rsidRPr="007208A8">
        <w:t xml:space="preserve"> The IPC’s PHIPA decision collection was treated as the principal source. The search did not return a decision in the requested period that explicitly names Geraldton District Hospital. The IPC’s decisions portal confirms that PHIPA decisions form part of its published decision collection. </w:t>
      </w:r>
      <w:hyperlink r:id="rId13" w:history="1">
        <w:r w:rsidRPr="007208A8">
          <w:rPr>
            <w:rStyle w:val="Hyperlink"/>
          </w:rPr>
          <w:t>[ipc.on.ca]</w:t>
        </w:r>
      </w:hyperlink>
    </w:p>
    <w:p w14:paraId="47964DA9" w14:textId="77777777" w:rsidR="007208A8" w:rsidRPr="007208A8" w:rsidRDefault="007208A8" w:rsidP="007208A8">
      <w:pPr>
        <w:numPr>
          <w:ilvl w:val="0"/>
          <w:numId w:val="1"/>
        </w:numPr>
      </w:pPr>
      <w:r w:rsidRPr="007208A8">
        <w:rPr>
          <w:b/>
          <w:bCs/>
        </w:rPr>
        <w:t>Hospital-source check:</w:t>
      </w:r>
      <w:r w:rsidRPr="007208A8">
        <w:t xml:space="preserve"> Geraldton District Hospital states that it is the health information custodian under PHIPA and publishes standing policies covering confidentiality, privacy accountability, consent, safeguards, and access to personal health information. These are policy or information pages, not dated news updates establishing a new PHIPA issue during the six-month window. </w:t>
      </w:r>
      <w:hyperlink r:id="rId14" w:history="1">
        <w:r w:rsidRPr="007208A8">
          <w:rPr>
            <w:rStyle w:val="Hyperlink"/>
          </w:rPr>
          <w:t>[geraldtondh.com]</w:t>
        </w:r>
      </w:hyperlink>
      <w:r w:rsidRPr="007208A8">
        <w:t xml:space="preserve">, </w:t>
      </w:r>
      <w:hyperlink r:id="rId15" w:history="1">
        <w:r w:rsidRPr="007208A8">
          <w:rPr>
            <w:rStyle w:val="Hyperlink"/>
          </w:rPr>
          <w:t>[geraldtondh.com]</w:t>
        </w:r>
      </w:hyperlink>
      <w:r w:rsidRPr="007208A8">
        <w:t xml:space="preserve">, </w:t>
      </w:r>
      <w:hyperlink r:id="rId16" w:history="1">
        <w:r w:rsidRPr="007208A8">
          <w:rPr>
            <w:rStyle w:val="Hyperlink"/>
          </w:rPr>
          <w:t>[geraldtondh.com]</w:t>
        </w:r>
      </w:hyperlink>
    </w:p>
    <w:p w14:paraId="6C2E2003" w14:textId="77777777" w:rsidR="007208A8" w:rsidRPr="007208A8" w:rsidRDefault="007208A8" w:rsidP="007208A8">
      <w:pPr>
        <w:numPr>
          <w:ilvl w:val="0"/>
          <w:numId w:val="1"/>
        </w:numPr>
      </w:pPr>
      <w:r w:rsidRPr="007208A8">
        <w:rPr>
          <w:b/>
          <w:bCs/>
        </w:rPr>
        <w:t>IPC “Cases of Note”:</w:t>
      </w:r>
      <w:r w:rsidRPr="007208A8">
        <w:t xml:space="preserve"> Not used as a source, consistent with the requested PHIPA-news methodology.</w:t>
      </w:r>
    </w:p>
    <w:p w14:paraId="408F0834" w14:textId="77777777" w:rsidR="007208A8" w:rsidRPr="007208A8" w:rsidRDefault="007208A8" w:rsidP="007208A8">
      <w:pPr>
        <w:numPr>
          <w:ilvl w:val="0"/>
          <w:numId w:val="1"/>
        </w:numPr>
      </w:pPr>
      <w:r w:rsidRPr="007208A8">
        <w:rPr>
          <w:b/>
          <w:bCs/>
        </w:rPr>
        <w:lastRenderedPageBreak/>
        <w:t>Corrections:</w:t>
      </w:r>
      <w:r w:rsidRPr="007208A8">
        <w:t xml:space="preserve"> Correction-request guidance and correction-related material were excluded. The IPC has a separate correction guidance page, but it is general guidance and not a Geraldton District Hospital news update. </w:t>
      </w:r>
      <w:hyperlink r:id="rId17" w:history="1">
        <w:r w:rsidRPr="007208A8">
          <w:rPr>
            <w:rStyle w:val="Hyperlink"/>
          </w:rPr>
          <w:t>[ipc.on.ca]</w:t>
        </w:r>
      </w:hyperlink>
    </w:p>
    <w:p w14:paraId="4A3A8922" w14:textId="77777777" w:rsidR="007208A8" w:rsidRPr="007208A8" w:rsidRDefault="007208A8" w:rsidP="007208A8">
      <w:pPr>
        <w:numPr>
          <w:ilvl w:val="0"/>
          <w:numId w:val="1"/>
        </w:numPr>
      </w:pPr>
      <w:r w:rsidRPr="007208A8">
        <w:rPr>
          <w:b/>
          <w:bCs/>
        </w:rPr>
        <w:t>Anonymous decisions:</w:t>
      </w:r>
      <w:r w:rsidRPr="007208A8">
        <w:t xml:space="preserve"> PHIPA Decision 325, dated January 20, 2026, concerns an unnamed “public hospital.” Because the source does not identify Geraldton District Hospital, it cannot responsibly be attributed to it and was excluded. </w:t>
      </w:r>
      <w:hyperlink r:id="rId18" w:history="1">
        <w:r w:rsidRPr="007208A8">
          <w:rPr>
            <w:rStyle w:val="Hyperlink"/>
          </w:rPr>
          <w:t>[decisions.ipc.on.ca]</w:t>
        </w:r>
      </w:hyperlink>
    </w:p>
    <w:p w14:paraId="42ABB9D0" w14:textId="77777777" w:rsidR="007208A8" w:rsidRPr="007208A8" w:rsidRDefault="007208A8" w:rsidP="007208A8">
      <w:pPr>
        <w:numPr>
          <w:ilvl w:val="0"/>
          <w:numId w:val="1"/>
        </w:numPr>
      </w:pPr>
      <w:r w:rsidRPr="007208A8">
        <w:rPr>
          <w:b/>
          <w:bCs/>
        </w:rPr>
        <w:t>Outside the date range:</w:t>
      </w:r>
      <w:r w:rsidRPr="007208A8">
        <w:t xml:space="preserve"> PHIPA Decision 284 was issued June 16, </w:t>
      </w:r>
      <w:proofErr w:type="gramStart"/>
      <w:r w:rsidRPr="007208A8">
        <w:t>2025</w:t>
      </w:r>
      <w:proofErr w:type="gramEnd"/>
      <w:r w:rsidRPr="007208A8">
        <w:t xml:space="preserve"> and involved five hospitals and a clinic affected by a shared-service ransomware attack. It falls outside the requested period, and the retrieved IPC material does not identify Geraldton District Hospital as one of the custodians. It was therefore excluded. </w:t>
      </w:r>
      <w:hyperlink r:id="rId19" w:history="1">
        <w:r w:rsidRPr="007208A8">
          <w:rPr>
            <w:rStyle w:val="Hyperlink"/>
          </w:rPr>
          <w:t>[ipc.on.ca]</w:t>
        </w:r>
      </w:hyperlink>
    </w:p>
    <w:p w14:paraId="51043FF2" w14:textId="77777777" w:rsidR="007208A8" w:rsidRPr="007208A8" w:rsidRDefault="007208A8" w:rsidP="007208A8">
      <w:pPr>
        <w:numPr>
          <w:ilvl w:val="0"/>
          <w:numId w:val="1"/>
        </w:numPr>
      </w:pPr>
      <w:r w:rsidRPr="007208A8">
        <w:rPr>
          <w:b/>
          <w:bCs/>
        </w:rPr>
        <w:t>Unrelated 2026 coverage:</w:t>
      </w:r>
      <w:r w:rsidRPr="007208A8">
        <w:t xml:space="preserve"> A May 2, </w:t>
      </w:r>
      <w:proofErr w:type="gramStart"/>
      <w:r w:rsidRPr="007208A8">
        <w:t>2026</w:t>
      </w:r>
      <w:proofErr w:type="gramEnd"/>
      <w:r w:rsidRPr="007208A8">
        <w:t xml:space="preserve"> Geraldton District Hospital news report concerns provincial infrastructure funding, boilers, and water-line upgrades. It contains no PHIPA or hospital-privacy issue and was excluded. </w:t>
      </w:r>
      <w:hyperlink r:id="rId20" w:history="1">
        <w:r w:rsidRPr="007208A8">
          <w:rPr>
            <w:rStyle w:val="Hyperlink"/>
          </w:rPr>
          <w:t>[nwonewswatch.com]</w:t>
        </w:r>
      </w:hyperlink>
    </w:p>
    <w:p w14:paraId="2B160985" w14:textId="77777777" w:rsidR="007208A8" w:rsidRPr="007208A8" w:rsidRDefault="007208A8" w:rsidP="007208A8">
      <w:pPr>
        <w:rPr>
          <w:b/>
          <w:bCs/>
        </w:rPr>
      </w:pPr>
      <w:r w:rsidRPr="007208A8">
        <w:rPr>
          <w:b/>
          <w:bCs/>
        </w:rPr>
        <w:t>Bottom line</w:t>
      </w:r>
    </w:p>
    <w:p w14:paraId="07780EA8" w14:textId="77777777" w:rsidR="007208A8" w:rsidRPr="007208A8" w:rsidRDefault="007208A8" w:rsidP="007208A8">
      <w:r w:rsidRPr="007208A8">
        <w:t>For hospital performance-management reporting, the defensible entry for this period is**“Nil publicly reported PHIPA-related updates found for Geraldton District Hospital, January 16 to July 16, 2026</w:t>
      </w:r>
      <w:proofErr w:type="gramStart"/>
      <w:r w:rsidRPr="007208A8">
        <w:t>.”*</w:t>
      </w:r>
      <w:proofErr w:type="gramEnd"/>
      <w:r w:rsidRPr="007208A8">
        <w:t>* This conclusion is limited to reliable, publicly accessible and publicly indexed material. It does not establish that no internal privacy event occurred, only that no qualifying public update attributable to the hospital was found.</w:t>
      </w:r>
    </w:p>
    <w:p w14:paraId="34A74A8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745E"/>
    <w:multiLevelType w:val="multilevel"/>
    <w:tmpl w:val="2C3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95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4A8"/>
    <w:rsid w:val="0067003E"/>
    <w:rsid w:val="007208A8"/>
    <w:rsid w:val="009E2398"/>
    <w:rsid w:val="009F2B23"/>
    <w:rsid w:val="00E374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9D18"/>
  <w15:chartTrackingRefBased/>
  <w15:docId w15:val="{8BA91DBB-00DD-4900-9B38-3CD3859D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4A8"/>
    <w:rPr>
      <w:rFonts w:eastAsiaTheme="majorEastAsia" w:cstheme="majorBidi"/>
      <w:color w:val="272727" w:themeColor="text1" w:themeTint="D8"/>
    </w:rPr>
  </w:style>
  <w:style w:type="paragraph" w:styleId="Title">
    <w:name w:val="Title"/>
    <w:basedOn w:val="Normal"/>
    <w:next w:val="Normal"/>
    <w:link w:val="TitleChar"/>
    <w:uiPriority w:val="10"/>
    <w:qFormat/>
    <w:rsid w:val="00E37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4A8"/>
    <w:pPr>
      <w:spacing w:before="160"/>
      <w:jc w:val="center"/>
    </w:pPr>
    <w:rPr>
      <w:i/>
      <w:iCs/>
      <w:color w:val="404040" w:themeColor="text1" w:themeTint="BF"/>
    </w:rPr>
  </w:style>
  <w:style w:type="character" w:customStyle="1" w:styleId="QuoteChar">
    <w:name w:val="Quote Char"/>
    <w:basedOn w:val="DefaultParagraphFont"/>
    <w:link w:val="Quote"/>
    <w:uiPriority w:val="29"/>
    <w:rsid w:val="00E374A8"/>
    <w:rPr>
      <w:i/>
      <w:iCs/>
      <w:color w:val="404040" w:themeColor="text1" w:themeTint="BF"/>
    </w:rPr>
  </w:style>
  <w:style w:type="paragraph" w:styleId="ListParagraph">
    <w:name w:val="List Paragraph"/>
    <w:basedOn w:val="Normal"/>
    <w:uiPriority w:val="34"/>
    <w:qFormat/>
    <w:rsid w:val="00E374A8"/>
    <w:pPr>
      <w:ind w:left="720"/>
      <w:contextualSpacing/>
    </w:pPr>
  </w:style>
  <w:style w:type="character" w:styleId="IntenseEmphasis">
    <w:name w:val="Intense Emphasis"/>
    <w:basedOn w:val="DefaultParagraphFont"/>
    <w:uiPriority w:val="21"/>
    <w:qFormat/>
    <w:rsid w:val="00E374A8"/>
    <w:rPr>
      <w:i/>
      <w:iCs/>
      <w:color w:val="0F4761" w:themeColor="accent1" w:themeShade="BF"/>
    </w:rPr>
  </w:style>
  <w:style w:type="paragraph" w:styleId="IntenseQuote">
    <w:name w:val="Intense Quote"/>
    <w:basedOn w:val="Normal"/>
    <w:next w:val="Normal"/>
    <w:link w:val="IntenseQuoteChar"/>
    <w:uiPriority w:val="30"/>
    <w:qFormat/>
    <w:rsid w:val="00E37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4A8"/>
    <w:rPr>
      <w:i/>
      <w:iCs/>
      <w:color w:val="0F4761" w:themeColor="accent1" w:themeShade="BF"/>
    </w:rPr>
  </w:style>
  <w:style w:type="character" w:styleId="IntenseReference">
    <w:name w:val="Intense Reference"/>
    <w:basedOn w:val="DefaultParagraphFont"/>
    <w:uiPriority w:val="32"/>
    <w:qFormat/>
    <w:rsid w:val="00E374A8"/>
    <w:rPr>
      <w:b/>
      <w:bCs/>
      <w:smallCaps/>
      <w:color w:val="0F4761" w:themeColor="accent1" w:themeShade="BF"/>
      <w:spacing w:val="5"/>
    </w:rPr>
  </w:style>
  <w:style w:type="character" w:styleId="Hyperlink">
    <w:name w:val="Hyperlink"/>
    <w:basedOn w:val="DefaultParagraphFont"/>
    <w:uiPriority w:val="99"/>
    <w:unhideWhenUsed/>
    <w:rsid w:val="007208A8"/>
    <w:rPr>
      <w:color w:val="467886" w:themeColor="hyperlink"/>
      <w:u w:val="single"/>
    </w:rPr>
  </w:style>
  <w:style w:type="character" w:styleId="UnresolvedMention">
    <w:name w:val="Unresolved Mention"/>
    <w:basedOn w:val="DefaultParagraphFont"/>
    <w:uiPriority w:val="99"/>
    <w:semiHidden/>
    <w:unhideWhenUsed/>
    <w:rsid w:val="00720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raldtondh.com/privacy-statement" TargetMode="External"/><Relationship Id="rId13" Type="http://schemas.openxmlformats.org/officeDocument/2006/relationships/hyperlink" Target="https://www.ipc.on.ca/en/decisions" TargetMode="External"/><Relationship Id="rId18" Type="http://schemas.openxmlformats.org/officeDocument/2006/relationships/hyperlink" Target="https://decisions.ipc.on.ca/ipc-cipvp/phipa/en/522254/1/document.d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eraldtondh.com/access-to-information" TargetMode="External"/><Relationship Id="rId12" Type="http://schemas.openxmlformats.org/officeDocument/2006/relationships/hyperlink" Target="https://www.geraldtondh.com/access-to-information" TargetMode="External"/><Relationship Id="rId17" Type="http://schemas.openxmlformats.org/officeDocument/2006/relationships/hyperlink" Target="https://www.ipc.on.ca/en/health-organizations/access-and-correction/correction" TargetMode="External"/><Relationship Id="rId2" Type="http://schemas.openxmlformats.org/officeDocument/2006/relationships/styles" Target="styles.xml"/><Relationship Id="rId16" Type="http://schemas.openxmlformats.org/officeDocument/2006/relationships/hyperlink" Target="https://www.geraldtondh.com/access-to-information" TargetMode="External"/><Relationship Id="rId20" Type="http://schemas.openxmlformats.org/officeDocument/2006/relationships/hyperlink" Target="https://www.nwonewswatch.com/local-news/provincial-funding-saves-geraldton-hospital-from-deficit-says-ceo-12226650" TargetMode="External"/><Relationship Id="rId1" Type="http://schemas.openxmlformats.org/officeDocument/2006/relationships/numbering" Target="numbering.xml"/><Relationship Id="rId6" Type="http://schemas.openxmlformats.org/officeDocument/2006/relationships/hyperlink" Target="https://www.geraldtondh.com/upload/documents/privacy-policy.pdf" TargetMode="External"/><Relationship Id="rId11" Type="http://schemas.openxmlformats.org/officeDocument/2006/relationships/hyperlink" Target="https://www.geraldtondh.com/upload/documents/security-confidentiality-of-personal-hea.pdf" TargetMode="External"/><Relationship Id="rId5" Type="http://schemas.openxmlformats.org/officeDocument/2006/relationships/hyperlink" Target="https://www.ipc.on.ca/en/decisions" TargetMode="External"/><Relationship Id="rId15" Type="http://schemas.openxmlformats.org/officeDocument/2006/relationships/hyperlink" Target="https://www.geraldtondh.com/upload/documents/security-confidentiality-of-personal-hea.pdf" TargetMode="External"/><Relationship Id="rId10" Type="http://schemas.openxmlformats.org/officeDocument/2006/relationships/hyperlink" Target="https://www.geraldtondh.com/upload/documents/privacy-policy.pdf" TargetMode="External"/><Relationship Id="rId19" Type="http://schemas.openxmlformats.org/officeDocument/2006/relationships/hyperlink" Target="https://www.ipc.on.ca/en/decisions/latest-decisions/phipa-decision-284" TargetMode="External"/><Relationship Id="rId4" Type="http://schemas.openxmlformats.org/officeDocument/2006/relationships/webSettings" Target="webSettings.xml"/><Relationship Id="rId9" Type="http://schemas.openxmlformats.org/officeDocument/2006/relationships/hyperlink" Target="https://www.geraldtondh.com/privacy-statement" TargetMode="External"/><Relationship Id="rId14" Type="http://schemas.openxmlformats.org/officeDocument/2006/relationships/hyperlink" Target="https://www.geraldtondh.com/upload/documents/privacy-policy.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786</Words>
  <Characters>4482</Characters>
  <Application>Microsoft Office Word</Application>
  <DocSecurity>0</DocSecurity>
  <Lines>37</Lines>
  <Paragraphs>10</Paragraphs>
  <ScaleCrop>false</ScaleCrop>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2026-08-24T11:47:00Z</dcterms:created>
  <dcterms:modified xsi:type="dcterms:W3CDTF">2026-08-24T11:47:00Z</dcterms:modified>
</cp:coreProperties>
</file>