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C62E6" w14:textId="77777777" w:rsidR="00994DC9" w:rsidRDefault="00994DC9" w:rsidP="00994DC9">
      <w:r>
        <w:t>I found **three qualifying William Osler Health System PHIPA-related public updates** published between January 16 and July 16, 2026. I found no publicly indexed PHIPA breach notice, IPC decision/order, or enforcement announcement concerning Osler during that period. Corrections were excluded.</w:t>
      </w:r>
    </w:p>
    <w:p w14:paraId="090AD3F2" w14:textId="77777777" w:rsidR="00994DC9" w:rsidRDefault="00994DC9" w:rsidP="00994DC9"/>
    <w:p w14:paraId="7F719BD7" w14:textId="77777777" w:rsidR="00994DC9" w:rsidRDefault="00994DC9" w:rsidP="00994DC9">
      <w:r>
        <w:t>## Updates</w:t>
      </w:r>
    </w:p>
    <w:p w14:paraId="44747866" w14:textId="77777777" w:rsidR="00994DC9" w:rsidRDefault="00994DC9" w:rsidP="00994DC9"/>
    <w:p w14:paraId="433BAD1B" w14:textId="77777777" w:rsidR="00994DC9" w:rsidRDefault="00994DC9" w:rsidP="00994DC9">
      <w:r>
        <w:t xml:space="preserve">**Hospital →** William Osler Health System  </w:t>
      </w:r>
    </w:p>
    <w:p w14:paraId="636CCCA8" w14:textId="77777777" w:rsidR="00994DC9" w:rsidRDefault="00994DC9" w:rsidP="00994DC9">
      <w:r>
        <w:t xml:space="preserve">**Issue →** Privacy Manager recruitment and PHIPA program oversight  </w:t>
      </w:r>
    </w:p>
    <w:p w14:paraId="5FF43FCA" w14:textId="77777777" w:rsidR="00994DC9" w:rsidRDefault="00994DC9" w:rsidP="00994DC9">
      <w:r>
        <w:t xml:space="preserve">**Paragraph blurb →** Osler posted a recruitment notice for a Privacy Manager responsible for overseeing its privacy and freedom-of-information programs. The role specifically covered PHIPA compliance, privacy inquiries, complaints, breaches, risk identification, emerging artificial-intelligence compliance gaps, policy development, staff education, and responses to IPC complaints and investigations. This is an organizational privacy-governance update rather than a reported privacy incident.  </w:t>
      </w:r>
    </w:p>
    <w:p w14:paraId="384024C4" w14:textId="77777777" w:rsidR="00994DC9" w:rsidRDefault="00994DC9" w:rsidP="00994DC9">
      <w:r>
        <w:t xml:space="preserve">**Date →** May 25, 2026  </w:t>
      </w:r>
    </w:p>
    <w:p w14:paraId="0FCF3AC3" w14:textId="77777777" w:rsidR="00994DC9" w:rsidRDefault="00994DC9" w:rsidP="00994DC9">
      <w:r>
        <w:t xml:space="preserve">**Source →** William Osler Health System / SmartRecruiters job posting  </w:t>
      </w:r>
    </w:p>
    <w:p w14:paraId="1C0E103A" w14:textId="77777777" w:rsidR="00994DC9" w:rsidRDefault="00994DC9" w:rsidP="00994DC9">
      <w:r>
        <w:t>**Source link →** [Manager, Privacy](https://jobs.smartrecruiters.com/WilliamOslerHealthSystem1/744000128259218-manager-privacy) [jobs.smartrecruiters](https://jobs.smartrecruiters.com/WilliamOslerHealthSystem1/744000128259218-manager-privacy)</w:t>
      </w:r>
    </w:p>
    <w:p w14:paraId="62913C30" w14:textId="77777777" w:rsidR="00994DC9" w:rsidRDefault="00994DC9" w:rsidP="00994DC9"/>
    <w:p w14:paraId="78BEE356" w14:textId="77777777" w:rsidR="00994DC9" w:rsidRDefault="00994DC9" w:rsidP="00994DC9">
      <w:r>
        <w:t>***</w:t>
      </w:r>
    </w:p>
    <w:p w14:paraId="4E245BA5" w14:textId="77777777" w:rsidR="00994DC9" w:rsidRDefault="00994DC9" w:rsidP="00994DC9"/>
    <w:p w14:paraId="63DC9717" w14:textId="77777777" w:rsidR="00994DC9" w:rsidRDefault="00994DC9" w:rsidP="00994DC9">
      <w:r>
        <w:t xml:space="preserve">**Hospital →** William Osler Health System  </w:t>
      </w:r>
    </w:p>
    <w:p w14:paraId="209D3881" w14:textId="77777777" w:rsidR="00994DC9" w:rsidRDefault="00994DC9" w:rsidP="00994DC9">
      <w:r>
        <w:t xml:space="preserve">**Issue →** New Epic hospital information system, electronic records, MyChart access, and AI privacy safeguards  </w:t>
      </w:r>
    </w:p>
    <w:p w14:paraId="4A8D7CF6" w14:textId="77777777" w:rsidR="00994DC9" w:rsidRDefault="00994DC9" w:rsidP="00994DC9">
      <w:r>
        <w:t xml:space="preserve">**Paragraph blurb →** Osler announced that its new Epic hospital information system would launch in October 2026, replacing multiple systems and paper records with a unified digital record. The announcement stated that the system would allow care teams to access </w:t>
      </w:r>
      <w:r>
        <w:lastRenderedPageBreak/>
        <w:t xml:space="preserve">and share patient information across Osler and enable patients to view records through the secure MyChart portal. It also described privacy and safety safeguards for AI tools, emphasizing that AI would support—but not replace—clinical decision-making and that clinicians would retain responsibility for patient-care decisions.  </w:t>
      </w:r>
    </w:p>
    <w:p w14:paraId="30FFC9E0" w14:textId="77777777" w:rsidR="00994DC9" w:rsidRDefault="00994DC9" w:rsidP="00994DC9">
      <w:r>
        <w:t xml:space="preserve">**Date →** June 15, 2026  </w:t>
      </w:r>
    </w:p>
    <w:p w14:paraId="5FF06E6A" w14:textId="77777777" w:rsidR="00994DC9" w:rsidRDefault="00994DC9" w:rsidP="00994DC9">
      <w:r>
        <w:t xml:space="preserve">**Source →** William Osler Health System media release  </w:t>
      </w:r>
    </w:p>
    <w:p w14:paraId="25C8C2C2" w14:textId="77777777" w:rsidR="00994DC9" w:rsidRDefault="00994DC9" w:rsidP="00994DC9">
      <w:r>
        <w:t>**Source link →** [Osler to launch new hospital information system in October 2026](https://www.williamoslerhs.ca/news/posts/osler-to-launch-new-hospital-information-system-in-october-2026/) [williamoslerhs](https://www.williamoslerhs.ca/news/posts/osler-to-launch-new-hospital-information-system-in-october-2026/)</w:t>
      </w:r>
    </w:p>
    <w:p w14:paraId="21E455AF" w14:textId="77777777" w:rsidR="00994DC9" w:rsidRDefault="00994DC9" w:rsidP="00994DC9"/>
    <w:p w14:paraId="4FB7DFCF" w14:textId="77777777" w:rsidR="00994DC9" w:rsidRDefault="00994DC9" w:rsidP="00994DC9">
      <w:r>
        <w:t>***</w:t>
      </w:r>
    </w:p>
    <w:p w14:paraId="5C11DBBE" w14:textId="77777777" w:rsidR="00994DC9" w:rsidRDefault="00994DC9" w:rsidP="00994DC9"/>
    <w:p w14:paraId="3427F62B" w14:textId="77777777" w:rsidR="00994DC9" w:rsidRDefault="00994DC9" w:rsidP="00994DC9">
      <w:r>
        <w:t xml:space="preserve">**Hospital →** William Osler Health System  </w:t>
      </w:r>
    </w:p>
    <w:p w14:paraId="7C1BA9E8" w14:textId="77777777" w:rsidR="00994DC9" w:rsidRDefault="00994DC9" w:rsidP="00994DC9">
      <w:r>
        <w:t xml:space="preserve">**Issue →** Public statement of PHIPA information practices and patient privacy rights  </w:t>
      </w:r>
    </w:p>
    <w:p w14:paraId="4C5224C3" w14:textId="77777777" w:rsidR="00994DC9" w:rsidRDefault="00994DC9" w:rsidP="00994DC9">
      <w:r>
        <w:t xml:space="preserve">**Paragraph blurb →** Osler’s public privacy page reaffirmed that it operates as a health information custodian under PHIPA and is accountable for protecting personal health information in its custody or control. The update describes collection, consent, use, safeguards, disclosures through shared health-information systems, third-party processors, AI-related privacy-by-design measures, patient access and correction rights, and escalation of unresolved complaints to Ontario’s Information and Privacy Commissioner. The page also states that Osler generally provides access to a health record within 30 days, subject to a possible 30-day extension for lengthy searches.  </w:t>
      </w:r>
    </w:p>
    <w:p w14:paraId="065933DF" w14:textId="77777777" w:rsidR="00994DC9" w:rsidRDefault="00994DC9" w:rsidP="00994DC9">
      <w:r>
        <w:t xml:space="preserve">**Date →** June 20, 2026  </w:t>
      </w:r>
    </w:p>
    <w:p w14:paraId="27279C20" w14:textId="77777777" w:rsidR="00994DC9" w:rsidRDefault="00994DC9" w:rsidP="00994DC9">
      <w:r>
        <w:t xml:space="preserve">**Source →** William Osler Health System, “Protecting Your Privacy”  </w:t>
      </w:r>
    </w:p>
    <w:p w14:paraId="359D2E40" w14:textId="77777777" w:rsidR="00994DC9" w:rsidRDefault="00994DC9" w:rsidP="00994DC9">
      <w:r>
        <w:t>**Source link →** [Protecting Your Privacy](https://www.williamoslerhs.ca/visiting-us/patient-privacy-and-safety/protecting-your-privacy/) [williamoslerhs](https://www.williamoslerhs.ca/visiting-us/patient-privacy-and-safety/protecting-your-privacy/)</w:t>
      </w:r>
    </w:p>
    <w:p w14:paraId="6A0410AF" w14:textId="77777777" w:rsidR="00994DC9" w:rsidRDefault="00994DC9" w:rsidP="00994DC9"/>
    <w:p w14:paraId="3900F5B2" w14:textId="77777777" w:rsidR="00994DC9" w:rsidRDefault="00994DC9" w:rsidP="00994DC9">
      <w:r>
        <w:lastRenderedPageBreak/>
        <w:t>## Related website update</w:t>
      </w:r>
    </w:p>
    <w:p w14:paraId="74DE8B9F" w14:textId="77777777" w:rsidR="00994DC9" w:rsidRDefault="00994DC9" w:rsidP="00994DC9"/>
    <w:p w14:paraId="189F4A6D" w14:textId="77777777" w:rsidR="00994DC9" w:rsidRDefault="00994DC9" w:rsidP="00994DC9">
      <w:r>
        <w:t xml:space="preserve">**Hospital →** William Osler Health System  </w:t>
      </w:r>
    </w:p>
    <w:p w14:paraId="31F6EE39" w14:textId="77777777" w:rsidR="00994DC9" w:rsidRDefault="00994DC9" w:rsidP="00994DC9">
      <w:r>
        <w:t xml:space="preserve">**Issue →** Website privacy policy  </w:t>
      </w:r>
    </w:p>
    <w:p w14:paraId="691DC424" w14:textId="77777777" w:rsidR="00994DC9" w:rsidRDefault="00994DC9" w:rsidP="00994DC9">
      <w:r>
        <w:t xml:space="preserve">**Paragraph blurb →** Osler’s website privacy policy stated that its information-management practices are designed to comply with PHIPA and Ontario’s Freedom of Information and Protection of Privacy Act. It addressed information submitted through the website, cookies, use of information, security controls, limited sharing with service providers, third-party websites, and contact information for the Freedom of Information and Privacy Office. This concerns the Osler website and general personal-information practices, not a reported clinical-record breach.  </w:t>
      </w:r>
    </w:p>
    <w:p w14:paraId="35FA8533" w14:textId="77777777" w:rsidR="00994DC9" w:rsidRDefault="00994DC9" w:rsidP="00994DC9">
      <w:r>
        <w:t xml:space="preserve">**Date →** June 17, 2026  </w:t>
      </w:r>
    </w:p>
    <w:p w14:paraId="66D4D37C" w14:textId="77777777" w:rsidR="00994DC9" w:rsidRDefault="00994DC9" w:rsidP="00994DC9">
      <w:r>
        <w:t xml:space="preserve">**Source →** William Osler Health System, “Privacy Policy”  </w:t>
      </w:r>
    </w:p>
    <w:p w14:paraId="0DC233B6" w14:textId="77777777" w:rsidR="00994DC9" w:rsidRDefault="00994DC9" w:rsidP="00994DC9">
      <w:r>
        <w:t>**Source link →** [Privacy Policy](https://www.williamoslerhs.ca/privacy-policy/) [williamoslerhs](https://www.williamoslerhs.ca/privacy-policy/)</w:t>
      </w:r>
    </w:p>
    <w:p w14:paraId="6E4683AA" w14:textId="77777777" w:rsidR="00994DC9" w:rsidRDefault="00994DC9" w:rsidP="00994DC9"/>
    <w:p w14:paraId="2235F397" w14:textId="77777777" w:rsidR="00994DC9" w:rsidRDefault="00994DC9" w:rsidP="00994DC9">
      <w:r>
        <w:t>## Scope note</w:t>
      </w:r>
    </w:p>
    <w:p w14:paraId="0ACEB1D0" w14:textId="77777777" w:rsidR="00994DC9" w:rsidRDefault="00994DC9" w:rsidP="00994DC9"/>
    <w:p w14:paraId="368836C1" w14:textId="77777777" w:rsidR="00994DC9" w:rsidRDefault="00994DC9" w:rsidP="00994DC9">
      <w:r>
        <w:t>The search identified no qualifying public report in the specified date range of:</w:t>
      </w:r>
    </w:p>
    <w:p w14:paraId="22A95AD0" w14:textId="77777777" w:rsidR="00994DC9" w:rsidRDefault="00994DC9" w:rsidP="00994DC9"/>
    <w:p w14:paraId="560DA917" w14:textId="77777777" w:rsidR="00994DC9" w:rsidRDefault="00994DC9" w:rsidP="00994DC9">
      <w:r>
        <w:t>- A PHIPA-related privacy breach involving Osler.</w:t>
      </w:r>
    </w:p>
    <w:p w14:paraId="651CB4CA" w14:textId="77777777" w:rsidR="00994DC9" w:rsidRDefault="00994DC9" w:rsidP="00994DC9">
      <w:r>
        <w:t>- An Ontario IPC PHIPA order or decision naming Osler.</w:t>
      </w:r>
    </w:p>
    <w:p w14:paraId="195096A2" w14:textId="77777777" w:rsidR="00994DC9" w:rsidRDefault="00994DC9" w:rsidP="00994DC9">
      <w:r>
        <w:t>- A Ministry of Health or Ontario government PHIPA enforcement announcement naming Osler.</w:t>
      </w:r>
    </w:p>
    <w:p w14:paraId="43AF71E2" w14:textId="77777777" w:rsidR="00994DC9" w:rsidRDefault="00994DC9" w:rsidP="00994DC9">
      <w:r>
        <w:t>- A public correction notice related to a PHIPA update.</w:t>
      </w:r>
    </w:p>
    <w:p w14:paraId="3CB0CB4F" w14:textId="77777777" w:rsidR="00994DC9" w:rsidRDefault="00994DC9" w:rsidP="00994DC9"/>
    <w:p w14:paraId="0A836446" w14:textId="6574783A" w:rsidR="0067003E" w:rsidRDefault="00994DC9" w:rsidP="00994DC9">
      <w:r>
        <w:t>The June 17 and June 20 entries appear to be website/public-information updates rather than newly announced incidents or enforcement actions.</w:t>
      </w:r>
    </w:p>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03"/>
    <w:rsid w:val="0067003E"/>
    <w:rsid w:val="00994DC9"/>
    <w:rsid w:val="009F2B23"/>
    <w:rsid w:val="00A94103"/>
    <w:rsid w:val="00B827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591BF"/>
  <w15:chartTrackingRefBased/>
  <w15:docId w15:val="{17FCD168-404E-4204-BFC4-4B36D31ED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4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4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4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4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4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4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4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4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4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4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4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4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4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4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4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4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4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4103"/>
    <w:rPr>
      <w:rFonts w:eastAsiaTheme="majorEastAsia" w:cstheme="majorBidi"/>
      <w:color w:val="272727" w:themeColor="text1" w:themeTint="D8"/>
    </w:rPr>
  </w:style>
  <w:style w:type="paragraph" w:styleId="Title">
    <w:name w:val="Title"/>
    <w:basedOn w:val="Normal"/>
    <w:next w:val="Normal"/>
    <w:link w:val="TitleChar"/>
    <w:uiPriority w:val="10"/>
    <w:qFormat/>
    <w:rsid w:val="00A94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4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4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4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4103"/>
    <w:pPr>
      <w:spacing w:before="160"/>
      <w:jc w:val="center"/>
    </w:pPr>
    <w:rPr>
      <w:i/>
      <w:iCs/>
      <w:color w:val="404040" w:themeColor="text1" w:themeTint="BF"/>
    </w:rPr>
  </w:style>
  <w:style w:type="character" w:customStyle="1" w:styleId="QuoteChar">
    <w:name w:val="Quote Char"/>
    <w:basedOn w:val="DefaultParagraphFont"/>
    <w:link w:val="Quote"/>
    <w:uiPriority w:val="29"/>
    <w:rsid w:val="00A94103"/>
    <w:rPr>
      <w:i/>
      <w:iCs/>
      <w:color w:val="404040" w:themeColor="text1" w:themeTint="BF"/>
    </w:rPr>
  </w:style>
  <w:style w:type="paragraph" w:styleId="ListParagraph">
    <w:name w:val="List Paragraph"/>
    <w:basedOn w:val="Normal"/>
    <w:uiPriority w:val="34"/>
    <w:qFormat/>
    <w:rsid w:val="00A94103"/>
    <w:pPr>
      <w:ind w:left="720"/>
      <w:contextualSpacing/>
    </w:pPr>
  </w:style>
  <w:style w:type="character" w:styleId="IntenseEmphasis">
    <w:name w:val="Intense Emphasis"/>
    <w:basedOn w:val="DefaultParagraphFont"/>
    <w:uiPriority w:val="21"/>
    <w:qFormat/>
    <w:rsid w:val="00A94103"/>
    <w:rPr>
      <w:i/>
      <w:iCs/>
      <w:color w:val="0F4761" w:themeColor="accent1" w:themeShade="BF"/>
    </w:rPr>
  </w:style>
  <w:style w:type="paragraph" w:styleId="IntenseQuote">
    <w:name w:val="Intense Quote"/>
    <w:basedOn w:val="Normal"/>
    <w:next w:val="Normal"/>
    <w:link w:val="IntenseQuoteChar"/>
    <w:uiPriority w:val="30"/>
    <w:qFormat/>
    <w:rsid w:val="00A94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4103"/>
    <w:rPr>
      <w:i/>
      <w:iCs/>
      <w:color w:val="0F4761" w:themeColor="accent1" w:themeShade="BF"/>
    </w:rPr>
  </w:style>
  <w:style w:type="character" w:styleId="IntenseReference">
    <w:name w:val="Intense Reference"/>
    <w:basedOn w:val="DefaultParagraphFont"/>
    <w:uiPriority w:val="32"/>
    <w:qFormat/>
    <w:rsid w:val="00A94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743</Words>
  <Characters>4239</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2026-08-26T11:44:00Z</dcterms:created>
  <dcterms:modified xsi:type="dcterms:W3CDTF">2026-08-26T11:44:00Z</dcterms:modified>
</cp:coreProperties>
</file>