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F7C78" w14:textId="77777777" w:rsidR="00C9400B" w:rsidRPr="00C9400B" w:rsidRDefault="00C9400B" w:rsidP="00C9400B">
      <w:r w:rsidRPr="00C9400B">
        <w:t xml:space="preserve">I found </w:t>
      </w:r>
      <w:r w:rsidRPr="00C9400B">
        <w:rPr>
          <w:b/>
          <w:bCs/>
        </w:rPr>
        <w:t>two Government of Ontario-appointed hospital supervisors</w:t>
      </w:r>
      <w:r w:rsidRPr="00C9400B">
        <w:t xml:space="preserve"> for Stevenson Memorial Hospital within the inclusive period </w:t>
      </w:r>
      <w:r w:rsidRPr="00C9400B">
        <w:rPr>
          <w:b/>
          <w:bCs/>
        </w:rPr>
        <w:t xml:space="preserve">July 16, </w:t>
      </w:r>
      <w:proofErr w:type="gramStart"/>
      <w:r w:rsidRPr="00C9400B">
        <w:rPr>
          <w:b/>
          <w:bCs/>
        </w:rPr>
        <w:t>2021</w:t>
      </w:r>
      <w:proofErr w:type="gramEnd"/>
      <w:r w:rsidRPr="00C9400B">
        <w:rPr>
          <w:b/>
          <w:bCs/>
        </w:rPr>
        <w:t xml:space="preserve"> to July 16, 2026</w:t>
      </w:r>
      <w:r w:rsidRPr="00C9400B">
        <w:t>. Ontario’s Orders in Council use the formal title**“Supervisor</w:t>
      </w:r>
      <w:proofErr w:type="gramStart"/>
      <w:r w:rsidRPr="00C9400B">
        <w:t>,”*</w:t>
      </w:r>
      <w:proofErr w:type="gramEnd"/>
      <w:r w:rsidRPr="00C9400B">
        <w:t>* rather than “interim supervisor,” so I have retained the statutory terminology below.</w:t>
      </w:r>
    </w:p>
    <w:p w14:paraId="3086DB4A" w14:textId="77777777" w:rsidR="00C9400B" w:rsidRPr="00C9400B" w:rsidRDefault="00C9400B" w:rsidP="00C9400B">
      <w:pPr>
        <w:rPr>
          <w:b/>
          <w:bCs/>
        </w:rPr>
      </w:pPr>
      <w:r w:rsidRPr="00C9400B">
        <w:rPr>
          <w:b/>
          <w:bCs/>
        </w:rPr>
        <w:t>Exhaustive appointment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791"/>
        <w:gridCol w:w="2222"/>
        <w:gridCol w:w="1330"/>
        <w:gridCol w:w="1399"/>
        <w:gridCol w:w="1327"/>
      </w:tblGrid>
      <w:tr w:rsidR="00C9400B" w:rsidRPr="00C9400B" w14:paraId="680C88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977B9A" w14:textId="77777777" w:rsidR="00C9400B" w:rsidRPr="00C9400B" w:rsidRDefault="00C9400B" w:rsidP="00C9400B">
            <w:pPr>
              <w:rPr>
                <w:b/>
                <w:bCs/>
              </w:rPr>
            </w:pPr>
            <w:r w:rsidRPr="00C9400B">
              <w:rPr>
                <w:b/>
                <w:bCs/>
              </w:rPr>
              <w:t>Hospital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6D94FF" w14:textId="77777777" w:rsidR="00C9400B" w:rsidRPr="00C9400B" w:rsidRDefault="00C9400B" w:rsidP="00C9400B">
            <w:pPr>
              <w:rPr>
                <w:b/>
                <w:bCs/>
              </w:rPr>
            </w:pPr>
            <w:r w:rsidRPr="00C9400B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F9AA25" w14:textId="77777777" w:rsidR="00C9400B" w:rsidRPr="00C9400B" w:rsidRDefault="00C9400B" w:rsidP="00C9400B">
            <w:pPr>
              <w:rPr>
                <w:b/>
                <w:bCs/>
              </w:rPr>
            </w:pPr>
            <w:r w:rsidRPr="00C9400B">
              <w:rPr>
                <w:b/>
                <w:bCs/>
              </w:rPr>
              <w:t>Paragraph blurb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010710" w14:textId="77777777" w:rsidR="00C9400B" w:rsidRPr="00C9400B" w:rsidRDefault="00C9400B" w:rsidP="00C9400B">
            <w:pPr>
              <w:rPr>
                <w:b/>
                <w:bCs/>
              </w:rPr>
            </w:pPr>
            <w:r w:rsidRPr="00C9400B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78BE71" w14:textId="77777777" w:rsidR="00C9400B" w:rsidRPr="00C9400B" w:rsidRDefault="00C9400B" w:rsidP="00C9400B">
            <w:pPr>
              <w:rPr>
                <w:b/>
                <w:bCs/>
              </w:rPr>
            </w:pPr>
            <w:r w:rsidRPr="00C9400B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2EAF6C" w14:textId="77777777" w:rsidR="00C9400B" w:rsidRPr="00C9400B" w:rsidRDefault="00C9400B" w:rsidP="00C9400B">
            <w:pPr>
              <w:rPr>
                <w:b/>
                <w:bCs/>
              </w:rPr>
            </w:pPr>
            <w:r w:rsidRPr="00C9400B">
              <w:rPr>
                <w:b/>
                <w:bCs/>
              </w:rPr>
              <w:t>Source link</w:t>
            </w:r>
          </w:p>
        </w:tc>
      </w:tr>
      <w:tr w:rsidR="00C9400B" w:rsidRPr="00C9400B" w14:paraId="7278F8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E997D0" w14:textId="77777777" w:rsidR="00C9400B" w:rsidRPr="00C9400B" w:rsidRDefault="00C9400B" w:rsidP="00C9400B">
            <w:r w:rsidRPr="00C9400B">
              <w:rPr>
                <w:b/>
                <w:bCs/>
              </w:rPr>
              <w:t>Stevenson Memorial Hospital → Eric Hanna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71D0E3" w14:textId="77777777" w:rsidR="00C9400B" w:rsidRPr="00C9400B" w:rsidRDefault="00C9400B" w:rsidP="00C9400B">
            <w:r w:rsidRPr="00C9400B">
              <w:rPr>
                <w:b/>
                <w:bCs/>
              </w:rPr>
              <w:t>Governance, management, patient-care quality, accountability and financial concerns identified through a Ministry-appointed investigation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679BDC" w14:textId="77777777" w:rsidR="00C9400B" w:rsidRPr="00C9400B" w:rsidRDefault="00C9400B" w:rsidP="00C9400B">
            <w:r w:rsidRPr="00C9400B">
              <w:t xml:space="preserve">Following a review of concerns about Stevenson Memorial Hospital’s governance, management and quality of care, investigator Janice Skot submitted a final report on </w:t>
            </w:r>
            <w:r w:rsidRPr="00C9400B">
              <w:rPr>
                <w:b/>
                <w:bCs/>
              </w:rPr>
              <w:t xml:space="preserve">June 28, </w:t>
            </w:r>
            <w:proofErr w:type="gramStart"/>
            <w:r w:rsidRPr="00C9400B">
              <w:rPr>
                <w:b/>
                <w:bCs/>
              </w:rPr>
              <w:t>2024</w:t>
            </w:r>
            <w:proofErr w:type="gramEnd"/>
            <w:r w:rsidRPr="00C9400B">
              <w:t xml:space="preserve"> containing 16 recommendations, including appointment of a hospital supervisor. The Lieutenant Governor in Council subsequently appointed </w:t>
            </w:r>
            <w:r w:rsidRPr="00C9400B">
              <w:rPr>
                <w:b/>
                <w:bCs/>
              </w:rPr>
              <w:t>Eric Hanna</w:t>
            </w:r>
            <w:r w:rsidRPr="00C9400B">
              <w:t xml:space="preserve"> under subsection 9(1) of the </w:t>
            </w:r>
            <w:r w:rsidRPr="00C9400B">
              <w:rPr>
                <w:i/>
                <w:iCs/>
              </w:rPr>
              <w:t>Public Hospitals Act</w:t>
            </w:r>
            <w:r w:rsidRPr="00C9400B">
              <w:t xml:space="preserve">. The appointment was intended to implement changes and solutions addressing the </w:t>
            </w:r>
            <w:r w:rsidRPr="00C9400B">
              <w:lastRenderedPageBreak/>
              <w:t xml:space="preserve">identified concerns, with progress updates to the Ministry of Health and Ontario Health. Hanna’s appointment remained in effect until it was revoked at the end of </w:t>
            </w:r>
            <w:r w:rsidRPr="00C9400B">
              <w:rPr>
                <w:b/>
                <w:bCs/>
              </w:rPr>
              <w:t>June 8, 2025</w:t>
            </w:r>
            <w:r w:rsidRPr="00C9400B">
              <w:t xml:space="preserve">, when he stepped down. </w:t>
            </w:r>
            <w:hyperlink r:id="rId4" w:history="1">
              <w:r w:rsidRPr="00C9400B">
                <w:rPr>
                  <w:rStyle w:val="Hyperlink"/>
                </w:rPr>
                <w:t>[ontario.ca]</w:t>
              </w:r>
            </w:hyperlink>
            <w:r w:rsidRPr="00C9400B">
              <w:t xml:space="preserve">, </w:t>
            </w:r>
            <w:hyperlink r:id="rId5" w:history="1">
              <w:r w:rsidRPr="00C9400B">
                <w:rPr>
                  <w:rStyle w:val="Hyperlink"/>
                </w:rPr>
                <w:t>[ontario.ca]</w:t>
              </w:r>
            </w:hyperlink>
            <w:r w:rsidRPr="00C9400B">
              <w:t xml:space="preserve">, </w:t>
            </w:r>
            <w:hyperlink r:id="rId6" w:history="1">
              <w:r w:rsidRPr="00C9400B">
                <w:rPr>
                  <w:rStyle w:val="Hyperlink"/>
                </w:rPr>
                <w:t>[ontario.ca]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D32974" w14:textId="77777777" w:rsidR="00C9400B" w:rsidRPr="00C9400B" w:rsidRDefault="00C9400B" w:rsidP="00C9400B">
            <w:r w:rsidRPr="00C9400B">
              <w:rPr>
                <w:b/>
                <w:bCs/>
              </w:rPr>
              <w:lastRenderedPageBreak/>
              <w:t>September 26, 2024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EA1B96" w14:textId="77777777" w:rsidR="00C9400B" w:rsidRPr="00C9400B" w:rsidRDefault="00C9400B" w:rsidP="00C9400B">
            <w:r w:rsidRPr="00C9400B">
              <w:t xml:space="preserve">Government of Ontario, </w:t>
            </w:r>
            <w:r w:rsidRPr="00C9400B">
              <w:rPr>
                <w:b/>
                <w:bCs/>
              </w:rPr>
              <w:t>Order in Council 1271/2024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31182B" w14:textId="77777777" w:rsidR="00C9400B" w:rsidRPr="00C9400B" w:rsidRDefault="00C9400B" w:rsidP="00C9400B">
            <w:hyperlink r:id="rId7" w:history="1">
              <w:r w:rsidRPr="00C9400B">
                <w:rPr>
                  <w:rStyle w:val="Hyperlink"/>
                </w:rPr>
                <w:t>Order in Council 1271/2024: Eric Hanna appointed Supervisor for Stevenson Memorial Hospital</w:t>
              </w:r>
            </w:hyperlink>
          </w:p>
        </w:tc>
      </w:tr>
      <w:tr w:rsidR="00C9400B" w:rsidRPr="00C9400B" w14:paraId="143CF5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EE69E8" w14:textId="77777777" w:rsidR="00C9400B" w:rsidRPr="00C9400B" w:rsidRDefault="00C9400B" w:rsidP="00C9400B">
            <w:r w:rsidRPr="00C9400B">
              <w:rPr>
                <w:b/>
                <w:bCs/>
              </w:rPr>
              <w:t>Stevenson Memorial Hospital → Carmine Stumpo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61A60C" w14:textId="77777777" w:rsidR="00C9400B" w:rsidRPr="00C9400B" w:rsidRDefault="00C9400B" w:rsidP="00C9400B">
            <w:r w:rsidRPr="00C9400B">
              <w:rPr>
                <w:b/>
                <w:bCs/>
              </w:rPr>
              <w:t>Continuation of supervision to strengthen governance, leadership, accountability, operations, finances and quality of care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2C001D" w14:textId="77777777" w:rsidR="00C9400B" w:rsidRPr="00C9400B" w:rsidRDefault="00C9400B" w:rsidP="00C9400B">
            <w:r w:rsidRPr="00C9400B">
              <w:t xml:space="preserve">After Eric Hanna indicated that he wished to step down, the Minister of Health recommended </w:t>
            </w:r>
            <w:r w:rsidRPr="00C9400B">
              <w:rPr>
                <w:b/>
                <w:bCs/>
              </w:rPr>
              <w:t>Carmine Stumpo</w:t>
            </w:r>
            <w:r w:rsidRPr="00C9400B">
              <w:t xml:space="preserve"> as his successor. Order in Council 767/2025 revoked Hanna’s appointment effective at the end of June 8, </w:t>
            </w:r>
            <w:proofErr w:type="gramStart"/>
            <w:r w:rsidRPr="00C9400B">
              <w:t>2025</w:t>
            </w:r>
            <w:proofErr w:type="gramEnd"/>
            <w:r w:rsidRPr="00C9400B">
              <w:t xml:space="preserve"> and appointed Stumpo effective at the beginning of </w:t>
            </w:r>
            <w:r w:rsidRPr="00C9400B">
              <w:rPr>
                <w:b/>
                <w:bCs/>
              </w:rPr>
              <w:t>June 9, 2025</w:t>
            </w:r>
            <w:r w:rsidRPr="00C9400B">
              <w:t xml:space="preserve">, under subsection 9(1) of </w:t>
            </w:r>
            <w:r w:rsidRPr="00C9400B">
              <w:lastRenderedPageBreak/>
              <w:t xml:space="preserve">the </w:t>
            </w:r>
            <w:r w:rsidRPr="00C9400B">
              <w:rPr>
                <w:i/>
                <w:iCs/>
              </w:rPr>
              <w:t>Public Hospitals Act</w:t>
            </w:r>
            <w:r w:rsidRPr="00C9400B">
              <w:t xml:space="preserve">. Stumpo’s January 2026 interim report says his work built upon the preceding investigation and supervision, while addressing leadership instability, operational capacity, governance, service access and quality-of-care concerns. </w:t>
            </w:r>
            <w:hyperlink r:id="rId8" w:history="1">
              <w:r w:rsidRPr="00C9400B">
                <w:rPr>
                  <w:rStyle w:val="Hyperlink"/>
                </w:rPr>
                <w:t>[ontario.ca]</w:t>
              </w:r>
            </w:hyperlink>
            <w:r w:rsidRPr="00C9400B">
              <w:t xml:space="preserve">, </w:t>
            </w:r>
            <w:hyperlink r:id="rId9" w:history="1">
              <w:r w:rsidRPr="00C9400B">
                <w:rPr>
                  <w:rStyle w:val="Hyperlink"/>
                </w:rPr>
                <w:t>[ontario.ca]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0D25A3" w14:textId="77777777" w:rsidR="00C9400B" w:rsidRPr="00C9400B" w:rsidRDefault="00C9400B" w:rsidP="00C9400B">
            <w:r w:rsidRPr="00C9400B">
              <w:rPr>
                <w:b/>
                <w:bCs/>
              </w:rPr>
              <w:lastRenderedPageBreak/>
              <w:t xml:space="preserve">June 9, </w:t>
            </w:r>
            <w:proofErr w:type="gramStart"/>
            <w:r w:rsidRPr="00C9400B">
              <w:rPr>
                <w:b/>
                <w:bCs/>
              </w:rPr>
              <w:t>2025</w:t>
            </w:r>
            <w:proofErr w:type="gramEnd"/>
            <w:r w:rsidRPr="00C9400B">
              <w:t xml:space="preserve"> effective date; Order approved </w:t>
            </w:r>
            <w:r w:rsidRPr="00C9400B">
              <w:rPr>
                <w:b/>
                <w:bCs/>
              </w:rPr>
              <w:t>June 5, 2025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69B488" w14:textId="77777777" w:rsidR="00C9400B" w:rsidRPr="00C9400B" w:rsidRDefault="00C9400B" w:rsidP="00C9400B">
            <w:r w:rsidRPr="00C9400B">
              <w:t xml:space="preserve">Government of Ontario, </w:t>
            </w:r>
            <w:r w:rsidRPr="00C9400B">
              <w:rPr>
                <w:b/>
                <w:bCs/>
              </w:rPr>
              <w:t>Order in Council 767/2025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3FA8D6" w14:textId="77777777" w:rsidR="00C9400B" w:rsidRPr="00C9400B" w:rsidRDefault="00C9400B" w:rsidP="00C9400B">
            <w:hyperlink r:id="rId10" w:history="1">
              <w:r w:rsidRPr="00C9400B">
                <w:rPr>
                  <w:rStyle w:val="Hyperlink"/>
                </w:rPr>
                <w:t>Order in Council 767/2025: Carmine Stumpo appointed to succeed Eric Hanna</w:t>
              </w:r>
            </w:hyperlink>
          </w:p>
        </w:tc>
      </w:tr>
    </w:tbl>
    <w:p w14:paraId="01900A59" w14:textId="77777777" w:rsidR="00C9400B" w:rsidRPr="00C9400B" w:rsidRDefault="00C9400B" w:rsidP="00C9400B">
      <w:pPr>
        <w:rPr>
          <w:b/>
          <w:bCs/>
        </w:rPr>
      </w:pPr>
      <w:r w:rsidRPr="00C9400B">
        <w:rPr>
          <w:b/>
          <w:bCs/>
        </w:rPr>
        <w:t>Corroborating government report</w:t>
      </w:r>
    </w:p>
    <w:p w14:paraId="0DE9A9CA" w14:textId="77777777" w:rsidR="00C9400B" w:rsidRPr="00C9400B" w:rsidRDefault="00C9400B" w:rsidP="00C9400B">
      <w:r w:rsidRPr="00C9400B">
        <w:t xml:space="preserve">The Ministry-published </w:t>
      </w:r>
      <w:r w:rsidRPr="00C9400B">
        <w:rPr>
          <w:b/>
          <w:bCs/>
        </w:rPr>
        <w:t>January 2026 Interim Report of the Supervisor</w:t>
      </w:r>
      <w:r w:rsidRPr="00C9400B">
        <w:t xml:space="preserve"> provides a consolidated chronology: investigator appointed February 7, 2024; investigation report submitted June 28, 2024; Eric Hanna appointed September 26, 2024; and Carmine Stumpo appointed by Order in Council on June 5, </w:t>
      </w:r>
      <w:proofErr w:type="gramStart"/>
      <w:r w:rsidRPr="00C9400B">
        <w:t>2025</w:t>
      </w:r>
      <w:proofErr w:type="gramEnd"/>
      <w:r w:rsidRPr="00C9400B">
        <w:t xml:space="preserve"> to succeed Hanna, with his supervisory work beginning June 9. </w:t>
      </w:r>
      <w:hyperlink r:id="rId11" w:history="1">
        <w:r w:rsidRPr="00C9400B">
          <w:rPr>
            <w:rStyle w:val="Hyperlink"/>
          </w:rPr>
          <w:t>[ontario.ca]</w:t>
        </w:r>
      </w:hyperlink>
    </w:p>
    <w:p w14:paraId="5823595D" w14:textId="77777777" w:rsidR="00C9400B" w:rsidRPr="00C9400B" w:rsidRDefault="00C9400B" w:rsidP="00C9400B">
      <w:hyperlink r:id="rId12" w:history="1">
        <w:r w:rsidRPr="00C9400B">
          <w:rPr>
            <w:rStyle w:val="Hyperlink"/>
          </w:rPr>
          <w:t>Interim Report of the Supervisor, Stevenson Memorial Hospital, January 2026</w:t>
        </w:r>
      </w:hyperlink>
    </w:p>
    <w:p w14:paraId="5F2825DA" w14:textId="77777777" w:rsidR="00C9400B" w:rsidRPr="00C9400B" w:rsidRDefault="00C9400B" w:rsidP="00C9400B">
      <w:pPr>
        <w:rPr>
          <w:b/>
          <w:bCs/>
        </w:rPr>
      </w:pPr>
      <w:r w:rsidRPr="00C9400B">
        <w:rPr>
          <w:b/>
          <w:bCs/>
        </w:rPr>
        <w:t xml:space="preserve">Completeness </w:t>
      </w:r>
      <w:proofErr w:type="gramStart"/>
      <w:r w:rsidRPr="00C9400B">
        <w:rPr>
          <w:b/>
          <w:bCs/>
        </w:rPr>
        <w:t>note</w:t>
      </w:r>
      <w:proofErr w:type="gramEnd"/>
    </w:p>
    <w:p w14:paraId="22411548" w14:textId="77777777" w:rsidR="00C9400B" w:rsidRPr="00C9400B" w:rsidRDefault="00C9400B" w:rsidP="00C9400B">
      <w:r w:rsidRPr="00C9400B">
        <w:t xml:space="preserve">My searches across Ontario Orders in Council, Ministry material, the hospital’s public materials, local reporting, and available enterprise sources identified </w:t>
      </w:r>
      <w:r w:rsidRPr="00C9400B">
        <w:rPr>
          <w:b/>
          <w:bCs/>
        </w:rPr>
        <w:t xml:space="preserve">no other Government of Ontario supervisor appointments for Stevenson Memorial Hospital between July 16, </w:t>
      </w:r>
      <w:proofErr w:type="gramStart"/>
      <w:r w:rsidRPr="00C9400B">
        <w:rPr>
          <w:b/>
          <w:bCs/>
        </w:rPr>
        <w:t>2021</w:t>
      </w:r>
      <w:proofErr w:type="gramEnd"/>
      <w:r w:rsidRPr="00C9400B">
        <w:rPr>
          <w:b/>
          <w:bCs/>
        </w:rPr>
        <w:t xml:space="preserve"> and July 16, 2026</w:t>
      </w:r>
      <w:r w:rsidRPr="00C9400B">
        <w:t xml:space="preserve">. The two appointments are also mutually corroborated by the successor Order and the Ministry-published interim report. The much </w:t>
      </w:r>
      <w:r w:rsidRPr="00C9400B">
        <w:lastRenderedPageBreak/>
        <w:t xml:space="preserve">earlier appointment of </w:t>
      </w:r>
      <w:r w:rsidRPr="00C9400B">
        <w:rPr>
          <w:b/>
          <w:bCs/>
        </w:rPr>
        <w:t xml:space="preserve">Mark Rochon on June 11, </w:t>
      </w:r>
      <w:proofErr w:type="gramStart"/>
      <w:r w:rsidRPr="00C9400B">
        <w:rPr>
          <w:b/>
          <w:bCs/>
        </w:rPr>
        <w:t>2007</w:t>
      </w:r>
      <w:proofErr w:type="gramEnd"/>
      <w:r w:rsidRPr="00C9400B">
        <w:t xml:space="preserve"> falls outside your requested period and is therefore excluded. </w:t>
      </w:r>
      <w:hyperlink r:id="rId13" w:history="1">
        <w:r w:rsidRPr="00C9400B">
          <w:rPr>
            <w:rStyle w:val="Hyperlink"/>
          </w:rPr>
          <w:t>[news.ontario.ca]</w:t>
        </w:r>
      </w:hyperlink>
      <w:r w:rsidRPr="00C9400B">
        <w:t xml:space="preserve">, </w:t>
      </w:r>
      <w:hyperlink r:id="rId14" w:history="1">
        <w:r w:rsidRPr="00C9400B">
          <w:rPr>
            <w:rStyle w:val="Hyperlink"/>
          </w:rPr>
          <w:t>[ontario.ca]</w:t>
        </w:r>
      </w:hyperlink>
      <w:r w:rsidRPr="00C9400B">
        <w:t xml:space="preserve">, </w:t>
      </w:r>
      <w:hyperlink r:id="rId15" w:history="1">
        <w:r w:rsidRPr="00C9400B">
          <w:rPr>
            <w:rStyle w:val="Hyperlink"/>
          </w:rPr>
          <w:t>[ontario.ca]</w:t>
        </w:r>
      </w:hyperlink>
      <w:r w:rsidRPr="00C9400B">
        <w:t xml:space="preserve">, </w:t>
      </w:r>
      <w:hyperlink r:id="rId16" w:history="1">
        <w:r w:rsidRPr="00C9400B">
          <w:rPr>
            <w:rStyle w:val="Hyperlink"/>
          </w:rPr>
          <w:t>[ontario.ca]</w:t>
        </w:r>
      </w:hyperlink>
    </w:p>
    <w:p w14:paraId="67297C28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6FD"/>
    <w:rsid w:val="0067003E"/>
    <w:rsid w:val="008C66FD"/>
    <w:rsid w:val="009347F2"/>
    <w:rsid w:val="009F2B23"/>
    <w:rsid w:val="00C94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B73CA"/>
  <w15:chartTrackingRefBased/>
  <w15:docId w15:val="{E21A6E00-812D-41E3-9731-9E66F80CD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6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6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6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6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6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6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6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6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6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6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40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40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ntario.ca/orders-in-council/oc-7672025" TargetMode="External"/><Relationship Id="rId13" Type="http://schemas.openxmlformats.org/officeDocument/2006/relationships/hyperlink" Target="https://news.ontario.ca/en/release/86481/mcguinty-government-appoints-supervisor-for-stevenson-memorial-hospital-to-help-bring-greater-confidence-to-community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ontario.ca/orders-in-council/oc-12712024" TargetMode="External"/><Relationship Id="rId12" Type="http://schemas.openxmlformats.org/officeDocument/2006/relationships/hyperlink" Target="https://www.ontario.ca/files/2026-03/moh-stevenson-memorial-hospital-supervisors-interim-report-en-2026-03-20.pdf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ontario.ca/orders-in-council/oc-12712024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ontario.ca/orders-in-council/oc-7672025" TargetMode="External"/><Relationship Id="rId11" Type="http://schemas.openxmlformats.org/officeDocument/2006/relationships/hyperlink" Target="https://www.ontario.ca/files/2026-03/moh-stevenson-memorial-hospital-supervisors-interim-report-en-2026-03-20.pdf" TargetMode="External"/><Relationship Id="rId5" Type="http://schemas.openxmlformats.org/officeDocument/2006/relationships/hyperlink" Target="https://www.ontario.ca/files/2026-03/moh-stevenson-memorial-hospital-supervisors-interim-report-en-2026-03-20.pdf" TargetMode="External"/><Relationship Id="rId15" Type="http://schemas.openxmlformats.org/officeDocument/2006/relationships/hyperlink" Target="https://www.ontario.ca/orders-in-council/oc-7672025" TargetMode="External"/><Relationship Id="rId10" Type="http://schemas.openxmlformats.org/officeDocument/2006/relationships/hyperlink" Target="https://www.ontario.ca/orders-in-council/oc-7672025" TargetMode="External"/><Relationship Id="rId4" Type="http://schemas.openxmlformats.org/officeDocument/2006/relationships/hyperlink" Target="https://www.ontario.ca/orders-in-council/oc-12712024" TargetMode="External"/><Relationship Id="rId9" Type="http://schemas.openxmlformats.org/officeDocument/2006/relationships/hyperlink" Target="https://www.ontario.ca/files/2026-03/moh-stevenson-memorial-hospital-supervisors-interim-report-en-2026-03-20.pdf" TargetMode="External"/><Relationship Id="rId14" Type="http://schemas.openxmlformats.org/officeDocument/2006/relationships/hyperlink" Target="https://www.ontario.ca/files/2026-03/moh-stevenson-memorial-hospital-supervisors-interim-report-en-2026-03-2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708</Words>
  <Characters>4036</Characters>
  <Application>Microsoft Office Word</Application>
  <DocSecurity>0</DocSecurity>
  <Lines>33</Lines>
  <Paragraphs>9</Paragraphs>
  <ScaleCrop>false</ScaleCrop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2026-08-25T10:22:00Z</dcterms:created>
  <dcterms:modified xsi:type="dcterms:W3CDTF">2026-08-25T10:22:00Z</dcterms:modified>
</cp:coreProperties>
</file>