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2B0" w:rsidRPr="00412AF9" w:rsidRDefault="003234A7" w:rsidP="003234A7">
      <w:pPr>
        <w:spacing w:line="240" w:lineRule="auto"/>
        <w:ind w:firstLine="0"/>
        <w:jc w:val="center"/>
      </w:pPr>
      <w:r>
        <w:t>S</w:t>
      </w:r>
      <w:r w:rsidR="00F363C2">
        <w:t xml:space="preserve">ystems Engineering </w:t>
      </w:r>
      <w:r w:rsidR="006821C5">
        <w:t>Management Plan</w:t>
      </w:r>
      <w:r w:rsidR="009F56F3">
        <w:t xml:space="preserve"> for PT Matahari</w:t>
      </w:r>
    </w:p>
    <w:p w:rsidR="00C202B0" w:rsidRPr="00412AF9" w:rsidRDefault="00AA3765" w:rsidP="003234A7">
      <w:pPr>
        <w:spacing w:line="240" w:lineRule="auto"/>
        <w:ind w:firstLine="0"/>
        <w:jc w:val="center"/>
      </w:pPr>
      <w:r w:rsidRPr="00412AF9">
        <w:t>Dong Myeong Seo</w:t>
      </w:r>
    </w:p>
    <w:p w:rsidR="00BD61B0" w:rsidRDefault="00BD61B0" w:rsidP="003234A7">
      <w:pPr>
        <w:spacing w:line="240" w:lineRule="auto"/>
        <w:ind w:firstLine="0"/>
        <w:jc w:val="center"/>
      </w:pPr>
    </w:p>
    <w:p w:rsidR="00BD61B0" w:rsidRDefault="00BD61B0" w:rsidP="003234A7">
      <w:pPr>
        <w:spacing w:line="240" w:lineRule="auto"/>
        <w:ind w:firstLine="0"/>
        <w:jc w:val="center"/>
      </w:pPr>
    </w:p>
    <w:p w:rsidR="00BD61B0" w:rsidRDefault="00BD61B0" w:rsidP="003234A7">
      <w:pPr>
        <w:spacing w:line="240" w:lineRule="auto"/>
        <w:ind w:firstLine="0"/>
        <w:jc w:val="center"/>
      </w:pPr>
    </w:p>
    <w:p w:rsidR="00BD61B0" w:rsidRDefault="00BD61B0" w:rsidP="003234A7">
      <w:pPr>
        <w:spacing w:line="240" w:lineRule="auto"/>
        <w:ind w:firstLine="0"/>
        <w:jc w:val="center"/>
      </w:pPr>
    </w:p>
    <w:p w:rsidR="00BD61B0" w:rsidRDefault="00BD61B0" w:rsidP="003234A7">
      <w:pPr>
        <w:pStyle w:val="Heading1"/>
        <w:spacing w:line="240" w:lineRule="auto"/>
      </w:pPr>
      <w:bookmarkStart w:id="0" w:name="_Toc501525186"/>
      <w:r>
        <w:t>Executive Summary</w:t>
      </w:r>
      <w:bookmarkEnd w:id="0"/>
    </w:p>
    <w:p w:rsidR="00BD61B0" w:rsidRDefault="00BD61B0" w:rsidP="003234A7">
      <w:pPr>
        <w:pStyle w:val="Heading2"/>
        <w:spacing w:line="240" w:lineRule="auto"/>
      </w:pPr>
      <w:bookmarkStart w:id="1" w:name="_Toc501525187"/>
      <w:r>
        <w:t>Opportunity</w:t>
      </w:r>
      <w:bookmarkEnd w:id="1"/>
    </w:p>
    <w:p w:rsidR="00BD61B0" w:rsidRDefault="00BD61B0" w:rsidP="003234A7">
      <w:pPr>
        <w:pStyle w:val="Heading3"/>
        <w:spacing w:line="240" w:lineRule="auto"/>
      </w:pPr>
      <w:bookmarkStart w:id="2" w:name="_Toc501525188"/>
      <w:r>
        <w:t>Problem Summary</w:t>
      </w:r>
      <w:bookmarkEnd w:id="2"/>
    </w:p>
    <w:p w:rsidR="006471FB" w:rsidRDefault="000F0C66" w:rsidP="003234A7">
      <w:pPr>
        <w:spacing w:line="240" w:lineRule="auto"/>
      </w:pPr>
      <w:r>
        <w:t xml:space="preserve">PT Matahari </w:t>
      </w:r>
      <w:r w:rsidRPr="00F75582">
        <w:rPr>
          <w:noProof/>
        </w:rPr>
        <w:t>distribut</w:t>
      </w:r>
      <w:r w:rsidR="00F75582">
        <w:rPr>
          <w:noProof/>
        </w:rPr>
        <w:t>e</w:t>
      </w:r>
      <w:r w:rsidR="00F75582" w:rsidRPr="00F75582">
        <w:rPr>
          <w:noProof/>
        </w:rPr>
        <w:t>s</w:t>
      </w:r>
      <w:r>
        <w:t xml:space="preserve"> paint and paint product in Malang Indonesia. Recent years the </w:t>
      </w:r>
      <w:r w:rsidRPr="006471FB">
        <w:rPr>
          <w:noProof/>
        </w:rPr>
        <w:t xml:space="preserve">demand </w:t>
      </w:r>
      <w:r w:rsidR="006471FB">
        <w:rPr>
          <w:noProof/>
        </w:rPr>
        <w:t>for</w:t>
      </w:r>
      <w:r>
        <w:t xml:space="preserve"> paint has been soared because of the available income continues to</w:t>
      </w:r>
      <w:r w:rsidR="006471FB">
        <w:t xml:space="preserve"> the</w:t>
      </w:r>
      <w:r>
        <w:t xml:space="preserve"> </w:t>
      </w:r>
      <w:r w:rsidRPr="006471FB">
        <w:rPr>
          <w:noProof/>
        </w:rPr>
        <w:t>uptrend</w:t>
      </w:r>
      <w:r>
        <w:t xml:space="preserve"> in private sectors. And local government enforce </w:t>
      </w:r>
      <w:r w:rsidR="002A5625">
        <w:t xml:space="preserve">the owners of </w:t>
      </w:r>
      <w:r>
        <w:t xml:space="preserve">all commercial buildings to paint the exterior of buildings every five years. </w:t>
      </w:r>
      <w:r w:rsidR="006471FB">
        <w:t xml:space="preserve">On the other hand, PT Matahari runs a </w:t>
      </w:r>
      <w:r w:rsidR="006471FB" w:rsidRPr="006471FB">
        <w:rPr>
          <w:noProof/>
        </w:rPr>
        <w:t>business</w:t>
      </w:r>
      <w:r w:rsidR="006471FB">
        <w:t xml:space="preserve"> using primitive bookkeeping to record the daily transactions. This old technology is unable to meet customer’s expectation</w:t>
      </w:r>
      <w:r w:rsidR="00F75582">
        <w:t>,</w:t>
      </w:r>
      <w:r w:rsidR="006471FB">
        <w:t xml:space="preserve"> let alone it is impossible to plan and forecast the future demand</w:t>
      </w:r>
      <w:r w:rsidR="002A5625">
        <w:t xml:space="preserve"> effectively and efficiently</w:t>
      </w:r>
      <w:r w:rsidR="006471FB">
        <w:t xml:space="preserve">. </w:t>
      </w:r>
      <w:r w:rsidR="002A5625">
        <w:t>Hence, i</w:t>
      </w:r>
      <w:r w:rsidR="006471FB">
        <w:t xml:space="preserve">t is high time for PT Matahari to implement a </w:t>
      </w:r>
      <w:r w:rsidR="003370A4">
        <w:t xml:space="preserve">effective and efficient software </w:t>
      </w:r>
      <w:r w:rsidR="006471FB">
        <w:t xml:space="preserve">system not to lose out competition and take bigger market share with real-time inventory management, quicker fulfillment of orders, and timely demand and supply planning.  </w:t>
      </w:r>
    </w:p>
    <w:p w:rsidR="00BD61B0" w:rsidRDefault="00BD61B0" w:rsidP="003234A7">
      <w:pPr>
        <w:pStyle w:val="Heading3"/>
        <w:spacing w:line="240" w:lineRule="auto"/>
      </w:pPr>
      <w:bookmarkStart w:id="3" w:name="_Toc501525189"/>
      <w:r>
        <w:t>Solution Summary</w:t>
      </w:r>
      <w:bookmarkEnd w:id="3"/>
    </w:p>
    <w:p w:rsidR="00F1311F" w:rsidRPr="00F1311F" w:rsidRDefault="00F1311F" w:rsidP="003234A7">
      <w:pPr>
        <w:spacing w:line="240" w:lineRule="auto"/>
      </w:pPr>
      <w:r>
        <w:t xml:space="preserve">Here we implement a </w:t>
      </w:r>
      <w:r w:rsidR="00C93CF2">
        <w:t>light</w:t>
      </w:r>
      <w:r>
        <w:t xml:space="preserve"> Enterprise Resource Planning (ERP) software</w:t>
      </w:r>
      <w:r w:rsidR="003370A4">
        <w:t xml:space="preserve"> for PT Matahari. </w:t>
      </w:r>
      <w:r w:rsidR="00286992" w:rsidRPr="00286992">
        <w:rPr>
          <w:noProof/>
        </w:rPr>
        <w:t>This system</w:t>
      </w:r>
      <w:r w:rsidR="00286992">
        <w:t xml:space="preserve"> </w:t>
      </w:r>
      <w:r w:rsidR="00286992" w:rsidRPr="00751548">
        <w:rPr>
          <w:noProof/>
        </w:rPr>
        <w:t>enables</w:t>
      </w:r>
      <w:r w:rsidR="00286992">
        <w:t xml:space="preserve"> Real-time inventory management; Pricing policy to award loyal customers; Easy to use Order Entry; Online Supply and Demand Inquiry; and </w:t>
      </w:r>
      <w:r w:rsidR="00410748">
        <w:t xml:space="preserve">Business Intelligence for better business decision. </w:t>
      </w:r>
    </w:p>
    <w:p w:rsidR="00BD61B0" w:rsidRDefault="00BD61B0" w:rsidP="003234A7">
      <w:pPr>
        <w:pStyle w:val="Heading3"/>
        <w:spacing w:line="240" w:lineRule="auto"/>
      </w:pPr>
      <w:bookmarkStart w:id="4" w:name="_Toc501525190"/>
      <w:r>
        <w:t>Market Summary</w:t>
      </w:r>
      <w:bookmarkEnd w:id="4"/>
    </w:p>
    <w:p w:rsidR="00F1311F" w:rsidRPr="00F1311F" w:rsidRDefault="00F1311F" w:rsidP="003234A7">
      <w:pPr>
        <w:spacing w:line="240" w:lineRule="auto"/>
      </w:pPr>
      <w:r>
        <w:t xml:space="preserve">The demand for paint and paint product rises rapidly because of recent economic growth and encouragement </w:t>
      </w:r>
      <w:r w:rsidR="00EF4122" w:rsidRPr="002A5625">
        <w:rPr>
          <w:noProof/>
        </w:rPr>
        <w:t>given</w:t>
      </w:r>
      <w:r w:rsidR="00EF4122">
        <w:t xml:space="preserve"> </w:t>
      </w:r>
      <w:r>
        <w:t>by</w:t>
      </w:r>
      <w:r w:rsidR="002A5625">
        <w:t xml:space="preserve"> the</w:t>
      </w:r>
      <w:r>
        <w:t xml:space="preserve"> </w:t>
      </w:r>
      <w:r w:rsidRPr="002A5625">
        <w:rPr>
          <w:noProof/>
        </w:rPr>
        <w:t>local government</w:t>
      </w:r>
      <w:r>
        <w:t xml:space="preserve">. </w:t>
      </w:r>
      <w:r w:rsidR="003370A4">
        <w:t>Now t</w:t>
      </w:r>
      <w:r>
        <w:t xml:space="preserve">he demand </w:t>
      </w:r>
      <w:r w:rsidR="003370A4">
        <w:t>of paints and its produ</w:t>
      </w:r>
      <w:r w:rsidR="00FA6106">
        <w:t>c</w:t>
      </w:r>
      <w:r w:rsidR="003370A4">
        <w:t xml:space="preserve">ts rise in both </w:t>
      </w:r>
      <w:r>
        <w:t xml:space="preserve">commercial buildings and </w:t>
      </w:r>
      <w:r w:rsidR="003370A4">
        <w:t xml:space="preserve">the upgrade of </w:t>
      </w:r>
      <w:r>
        <w:t xml:space="preserve">residential </w:t>
      </w:r>
      <w:r w:rsidR="003370A4">
        <w:t>houses</w:t>
      </w:r>
      <w:r>
        <w:t xml:space="preserve">. </w:t>
      </w:r>
    </w:p>
    <w:p w:rsidR="00BD61B0" w:rsidRDefault="00BD61B0" w:rsidP="003234A7">
      <w:pPr>
        <w:pStyle w:val="Heading3"/>
        <w:spacing w:line="240" w:lineRule="auto"/>
      </w:pPr>
      <w:bookmarkStart w:id="5" w:name="_Toc501525191"/>
      <w:r>
        <w:t>Competition</w:t>
      </w:r>
      <w:bookmarkEnd w:id="5"/>
    </w:p>
    <w:p w:rsidR="00F1311F" w:rsidRPr="00F1311F" w:rsidRDefault="002A5625" w:rsidP="003234A7">
      <w:pPr>
        <w:spacing w:line="240" w:lineRule="auto"/>
      </w:pPr>
      <w:r>
        <w:t xml:space="preserve">Malang </w:t>
      </w:r>
      <w:r w:rsidR="00F1311F">
        <w:t xml:space="preserve">is </w:t>
      </w:r>
      <w:r>
        <w:t xml:space="preserve">one of </w:t>
      </w:r>
      <w:r w:rsidR="00F1311F">
        <w:t xml:space="preserve">the fastest growing </w:t>
      </w:r>
      <w:r>
        <w:t>emerging</w:t>
      </w:r>
      <w:r w:rsidR="00F1311F">
        <w:t xml:space="preserve"> </w:t>
      </w:r>
      <w:r w:rsidR="00F1311F" w:rsidRPr="002A5625">
        <w:rPr>
          <w:noProof/>
        </w:rPr>
        <w:t>market</w:t>
      </w:r>
      <w:r>
        <w:rPr>
          <w:noProof/>
        </w:rPr>
        <w:t>s in Indonesia</w:t>
      </w:r>
      <w:r w:rsidR="008C713A">
        <w:rPr>
          <w:noProof/>
        </w:rPr>
        <w:t>. T</w:t>
      </w:r>
      <w:r w:rsidR="00B4207A" w:rsidRPr="008C713A">
        <w:rPr>
          <w:noProof/>
        </w:rPr>
        <w:t>herefore</w:t>
      </w:r>
      <w:r w:rsidR="00B4207A">
        <w:rPr>
          <w:noProof/>
        </w:rPr>
        <w:t>,</w:t>
      </w:r>
      <w:r>
        <w:rPr>
          <w:noProof/>
        </w:rPr>
        <w:t xml:space="preserve"> </w:t>
      </w:r>
      <w:r w:rsidR="00F1311F" w:rsidRPr="00E76B97">
        <w:rPr>
          <w:noProof/>
        </w:rPr>
        <w:t>competitors</w:t>
      </w:r>
      <w:r w:rsidR="00F1311F">
        <w:t xml:space="preserve"> try to get more market share which </w:t>
      </w:r>
      <w:r w:rsidR="00F1311F" w:rsidRPr="00E76B97">
        <w:rPr>
          <w:noProof/>
        </w:rPr>
        <w:t>enable</w:t>
      </w:r>
      <w:r w:rsidR="00F1311F">
        <w:t xml:space="preserve"> them to expand</w:t>
      </w:r>
      <w:r w:rsidR="00E76B97">
        <w:t xml:space="preserve"> the</w:t>
      </w:r>
      <w:r w:rsidR="00F1311F">
        <w:t xml:space="preserve"> </w:t>
      </w:r>
      <w:r w:rsidR="00F1311F" w:rsidRPr="00E76B97">
        <w:rPr>
          <w:noProof/>
        </w:rPr>
        <w:t>business</w:t>
      </w:r>
      <w:r w:rsidR="00F1311F">
        <w:t xml:space="preserve"> to the country </w:t>
      </w:r>
      <w:r w:rsidR="00143026">
        <w:t xml:space="preserve">or the global </w:t>
      </w:r>
      <w:r w:rsidR="00F1311F">
        <w:t xml:space="preserve">level. </w:t>
      </w:r>
    </w:p>
    <w:p w:rsidR="00BD61B0" w:rsidRDefault="00BD61B0" w:rsidP="003234A7">
      <w:pPr>
        <w:pStyle w:val="Heading3"/>
        <w:spacing w:line="240" w:lineRule="auto"/>
      </w:pPr>
      <w:bookmarkStart w:id="6" w:name="_Toc501525192"/>
      <w:r>
        <w:t>Overview</w:t>
      </w:r>
      <w:bookmarkEnd w:id="6"/>
    </w:p>
    <w:p w:rsidR="00F1311F" w:rsidRPr="00F1311F" w:rsidRDefault="00F1311F" w:rsidP="003234A7">
      <w:pPr>
        <w:spacing w:line="240" w:lineRule="auto"/>
      </w:pPr>
      <w:r>
        <w:t>This project is about</w:t>
      </w:r>
      <w:r w:rsidR="00E76B97">
        <w:t xml:space="preserve"> the</w:t>
      </w:r>
      <w:r>
        <w:t xml:space="preserve"> </w:t>
      </w:r>
      <w:r w:rsidRPr="00E76B97">
        <w:rPr>
          <w:noProof/>
        </w:rPr>
        <w:t>planning</w:t>
      </w:r>
      <w:r>
        <w:t xml:space="preserve"> of the future </w:t>
      </w:r>
      <w:r w:rsidR="006B0E84">
        <w:t xml:space="preserve">software </w:t>
      </w:r>
      <w:r>
        <w:t xml:space="preserve">system for PT Matahari based on systems engineering processes. </w:t>
      </w:r>
      <w:r w:rsidR="00FA6106">
        <w:t xml:space="preserve">This paper goes through System Engineering Management Plan (SEMP) for PT Matahari. </w:t>
      </w:r>
    </w:p>
    <w:p w:rsidR="00F73C84" w:rsidRPr="00A405DE" w:rsidRDefault="00F73C84" w:rsidP="003234A7">
      <w:pPr>
        <w:pStyle w:val="TOCHeading"/>
        <w:spacing w:line="240" w:lineRule="auto"/>
        <w:rPr>
          <w:rFonts w:ascii="Times New Roman" w:hAnsi="Times New Roman"/>
          <w:color w:val="auto"/>
          <w:sz w:val="24"/>
          <w:szCs w:val="24"/>
        </w:rPr>
      </w:pPr>
      <w:r w:rsidRPr="00A405DE">
        <w:rPr>
          <w:rFonts w:ascii="Times New Roman" w:hAnsi="Times New Roman"/>
          <w:color w:val="auto"/>
          <w:sz w:val="24"/>
          <w:szCs w:val="24"/>
        </w:rPr>
        <w:t>Table of Contents</w:t>
      </w:r>
    </w:p>
    <w:p w:rsidR="00143026" w:rsidRDefault="002B71EC" w:rsidP="003234A7">
      <w:pPr>
        <w:pStyle w:val="TOC1"/>
        <w:tabs>
          <w:tab w:val="right" w:leader="dot" w:pos="9350"/>
        </w:tabs>
        <w:spacing w:line="240" w:lineRule="auto"/>
        <w:rPr>
          <w:rFonts w:asciiTheme="minorHAnsi" w:eastAsiaTheme="minorEastAsia" w:hAnsiTheme="minorHAnsi" w:cstheme="minorBidi"/>
          <w:noProof/>
          <w:sz w:val="22"/>
          <w:szCs w:val="22"/>
          <w:lang w:eastAsia="zh-CN"/>
        </w:rPr>
      </w:pPr>
      <w:r w:rsidRPr="00412AF9">
        <w:fldChar w:fldCharType="begin"/>
      </w:r>
      <w:r w:rsidR="00F73C84" w:rsidRPr="00412AF9">
        <w:instrText xml:space="preserve"> TOC \o "1-3" \h \z \u </w:instrText>
      </w:r>
      <w:r w:rsidRPr="00412AF9">
        <w:fldChar w:fldCharType="separate"/>
      </w:r>
      <w:hyperlink w:anchor="_Toc501525186" w:history="1">
        <w:r w:rsidR="00143026" w:rsidRPr="00527476">
          <w:rPr>
            <w:rStyle w:val="Hyperlink"/>
            <w:noProof/>
          </w:rPr>
          <w:t>Executive Summary</w:t>
        </w:r>
        <w:r w:rsidR="00143026">
          <w:rPr>
            <w:noProof/>
            <w:webHidden/>
          </w:rPr>
          <w:tab/>
        </w:r>
        <w:r w:rsidR="00143026">
          <w:rPr>
            <w:noProof/>
            <w:webHidden/>
          </w:rPr>
          <w:fldChar w:fldCharType="begin"/>
        </w:r>
        <w:r w:rsidR="00143026">
          <w:rPr>
            <w:noProof/>
            <w:webHidden/>
          </w:rPr>
          <w:instrText xml:space="preserve"> PAGEREF _Toc501525186 \h </w:instrText>
        </w:r>
        <w:r w:rsidR="00143026">
          <w:rPr>
            <w:noProof/>
            <w:webHidden/>
          </w:rPr>
        </w:r>
        <w:r w:rsidR="00143026">
          <w:rPr>
            <w:noProof/>
            <w:webHidden/>
          </w:rPr>
          <w:fldChar w:fldCharType="separate"/>
        </w:r>
        <w:r w:rsidR="00143026">
          <w:rPr>
            <w:noProof/>
            <w:webHidden/>
          </w:rPr>
          <w:t>2</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187" w:history="1">
        <w:r w:rsidR="00143026" w:rsidRPr="00527476">
          <w:rPr>
            <w:rStyle w:val="Hyperlink"/>
            <w:noProof/>
          </w:rPr>
          <w:t>Opportunity</w:t>
        </w:r>
        <w:r w:rsidR="00143026">
          <w:rPr>
            <w:noProof/>
            <w:webHidden/>
          </w:rPr>
          <w:tab/>
        </w:r>
        <w:r w:rsidR="00143026">
          <w:rPr>
            <w:noProof/>
            <w:webHidden/>
          </w:rPr>
          <w:fldChar w:fldCharType="begin"/>
        </w:r>
        <w:r w:rsidR="00143026">
          <w:rPr>
            <w:noProof/>
            <w:webHidden/>
          </w:rPr>
          <w:instrText xml:space="preserve"> PAGEREF _Toc501525187 \h </w:instrText>
        </w:r>
        <w:r w:rsidR="00143026">
          <w:rPr>
            <w:noProof/>
            <w:webHidden/>
          </w:rPr>
        </w:r>
        <w:r w:rsidR="00143026">
          <w:rPr>
            <w:noProof/>
            <w:webHidden/>
          </w:rPr>
          <w:fldChar w:fldCharType="separate"/>
        </w:r>
        <w:r w:rsidR="00143026">
          <w:rPr>
            <w:noProof/>
            <w:webHidden/>
          </w:rPr>
          <w:t>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188" w:history="1">
        <w:r w:rsidR="00143026" w:rsidRPr="00527476">
          <w:rPr>
            <w:rStyle w:val="Hyperlink"/>
            <w:noProof/>
          </w:rPr>
          <w:t>Problem Summary</w:t>
        </w:r>
        <w:r w:rsidR="00143026">
          <w:rPr>
            <w:noProof/>
            <w:webHidden/>
          </w:rPr>
          <w:tab/>
        </w:r>
        <w:r w:rsidR="00143026">
          <w:rPr>
            <w:noProof/>
            <w:webHidden/>
          </w:rPr>
          <w:fldChar w:fldCharType="begin"/>
        </w:r>
        <w:r w:rsidR="00143026">
          <w:rPr>
            <w:noProof/>
            <w:webHidden/>
          </w:rPr>
          <w:instrText xml:space="preserve"> PAGEREF _Toc501525188 \h </w:instrText>
        </w:r>
        <w:r w:rsidR="00143026">
          <w:rPr>
            <w:noProof/>
            <w:webHidden/>
          </w:rPr>
        </w:r>
        <w:r w:rsidR="00143026">
          <w:rPr>
            <w:noProof/>
            <w:webHidden/>
          </w:rPr>
          <w:fldChar w:fldCharType="separate"/>
        </w:r>
        <w:r w:rsidR="00143026">
          <w:rPr>
            <w:noProof/>
            <w:webHidden/>
          </w:rPr>
          <w:t>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189" w:history="1">
        <w:r w:rsidR="00143026" w:rsidRPr="00527476">
          <w:rPr>
            <w:rStyle w:val="Hyperlink"/>
            <w:noProof/>
          </w:rPr>
          <w:t>Solution Summary</w:t>
        </w:r>
        <w:r w:rsidR="00143026">
          <w:rPr>
            <w:noProof/>
            <w:webHidden/>
          </w:rPr>
          <w:tab/>
        </w:r>
        <w:r w:rsidR="00143026">
          <w:rPr>
            <w:noProof/>
            <w:webHidden/>
          </w:rPr>
          <w:fldChar w:fldCharType="begin"/>
        </w:r>
        <w:r w:rsidR="00143026">
          <w:rPr>
            <w:noProof/>
            <w:webHidden/>
          </w:rPr>
          <w:instrText xml:space="preserve"> PAGEREF _Toc501525189 \h </w:instrText>
        </w:r>
        <w:r w:rsidR="00143026">
          <w:rPr>
            <w:noProof/>
            <w:webHidden/>
          </w:rPr>
        </w:r>
        <w:r w:rsidR="00143026">
          <w:rPr>
            <w:noProof/>
            <w:webHidden/>
          </w:rPr>
          <w:fldChar w:fldCharType="separate"/>
        </w:r>
        <w:r w:rsidR="00143026">
          <w:rPr>
            <w:noProof/>
            <w:webHidden/>
          </w:rPr>
          <w:t>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190" w:history="1">
        <w:r w:rsidR="00143026" w:rsidRPr="00527476">
          <w:rPr>
            <w:rStyle w:val="Hyperlink"/>
            <w:noProof/>
          </w:rPr>
          <w:t>Market Summary</w:t>
        </w:r>
        <w:r w:rsidR="00143026">
          <w:rPr>
            <w:noProof/>
            <w:webHidden/>
          </w:rPr>
          <w:tab/>
        </w:r>
        <w:r w:rsidR="00143026">
          <w:rPr>
            <w:noProof/>
            <w:webHidden/>
          </w:rPr>
          <w:fldChar w:fldCharType="begin"/>
        </w:r>
        <w:r w:rsidR="00143026">
          <w:rPr>
            <w:noProof/>
            <w:webHidden/>
          </w:rPr>
          <w:instrText xml:space="preserve"> PAGEREF _Toc501525190 \h </w:instrText>
        </w:r>
        <w:r w:rsidR="00143026">
          <w:rPr>
            <w:noProof/>
            <w:webHidden/>
          </w:rPr>
        </w:r>
        <w:r w:rsidR="00143026">
          <w:rPr>
            <w:noProof/>
            <w:webHidden/>
          </w:rPr>
          <w:fldChar w:fldCharType="separate"/>
        </w:r>
        <w:r w:rsidR="00143026">
          <w:rPr>
            <w:noProof/>
            <w:webHidden/>
          </w:rPr>
          <w:t>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191" w:history="1">
        <w:r w:rsidR="00143026" w:rsidRPr="00527476">
          <w:rPr>
            <w:rStyle w:val="Hyperlink"/>
            <w:noProof/>
          </w:rPr>
          <w:t>Competition</w:t>
        </w:r>
        <w:r w:rsidR="00143026">
          <w:rPr>
            <w:noProof/>
            <w:webHidden/>
          </w:rPr>
          <w:tab/>
        </w:r>
        <w:r w:rsidR="00143026">
          <w:rPr>
            <w:noProof/>
            <w:webHidden/>
          </w:rPr>
          <w:fldChar w:fldCharType="begin"/>
        </w:r>
        <w:r w:rsidR="00143026">
          <w:rPr>
            <w:noProof/>
            <w:webHidden/>
          </w:rPr>
          <w:instrText xml:space="preserve"> PAGEREF _Toc501525191 \h </w:instrText>
        </w:r>
        <w:r w:rsidR="00143026">
          <w:rPr>
            <w:noProof/>
            <w:webHidden/>
          </w:rPr>
        </w:r>
        <w:r w:rsidR="00143026">
          <w:rPr>
            <w:noProof/>
            <w:webHidden/>
          </w:rPr>
          <w:fldChar w:fldCharType="separate"/>
        </w:r>
        <w:r w:rsidR="00143026">
          <w:rPr>
            <w:noProof/>
            <w:webHidden/>
          </w:rPr>
          <w:t>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192" w:history="1">
        <w:r w:rsidR="00143026" w:rsidRPr="00527476">
          <w:rPr>
            <w:rStyle w:val="Hyperlink"/>
            <w:noProof/>
          </w:rPr>
          <w:t>Overview</w:t>
        </w:r>
        <w:r w:rsidR="00143026">
          <w:rPr>
            <w:noProof/>
            <w:webHidden/>
          </w:rPr>
          <w:tab/>
        </w:r>
        <w:r w:rsidR="00143026">
          <w:rPr>
            <w:noProof/>
            <w:webHidden/>
          </w:rPr>
          <w:fldChar w:fldCharType="begin"/>
        </w:r>
        <w:r w:rsidR="00143026">
          <w:rPr>
            <w:noProof/>
            <w:webHidden/>
          </w:rPr>
          <w:instrText xml:space="preserve"> PAGEREF _Toc501525192 \h </w:instrText>
        </w:r>
        <w:r w:rsidR="00143026">
          <w:rPr>
            <w:noProof/>
            <w:webHidden/>
          </w:rPr>
        </w:r>
        <w:r w:rsidR="00143026">
          <w:rPr>
            <w:noProof/>
            <w:webHidden/>
          </w:rPr>
          <w:fldChar w:fldCharType="separate"/>
        </w:r>
        <w:r w:rsidR="00143026">
          <w:rPr>
            <w:noProof/>
            <w:webHidden/>
          </w:rPr>
          <w:t>3</w:t>
        </w:r>
        <w:r w:rsidR="00143026">
          <w:rPr>
            <w:noProof/>
            <w:webHidden/>
          </w:rPr>
          <w:fldChar w:fldCharType="end"/>
        </w:r>
      </w:hyperlink>
    </w:p>
    <w:p w:rsidR="00143026" w:rsidRDefault="00F56AAA" w:rsidP="003234A7">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1525193" w:history="1">
        <w:r w:rsidR="00143026" w:rsidRPr="00527476">
          <w:rPr>
            <w:rStyle w:val="Hyperlink"/>
            <w:noProof/>
          </w:rPr>
          <w:t>Document History</w:t>
        </w:r>
        <w:r w:rsidR="00143026">
          <w:rPr>
            <w:noProof/>
            <w:webHidden/>
          </w:rPr>
          <w:tab/>
        </w:r>
        <w:r w:rsidR="00143026">
          <w:rPr>
            <w:noProof/>
            <w:webHidden/>
          </w:rPr>
          <w:fldChar w:fldCharType="begin"/>
        </w:r>
        <w:r w:rsidR="00143026">
          <w:rPr>
            <w:noProof/>
            <w:webHidden/>
          </w:rPr>
          <w:instrText xml:space="preserve"> PAGEREF _Toc501525193 \h </w:instrText>
        </w:r>
        <w:r w:rsidR="00143026">
          <w:rPr>
            <w:noProof/>
            <w:webHidden/>
          </w:rPr>
        </w:r>
        <w:r w:rsidR="00143026">
          <w:rPr>
            <w:noProof/>
            <w:webHidden/>
          </w:rPr>
          <w:fldChar w:fldCharType="separate"/>
        </w:r>
        <w:r w:rsidR="00143026">
          <w:rPr>
            <w:noProof/>
            <w:webHidden/>
          </w:rPr>
          <w:t>4</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194" w:history="1">
        <w:r w:rsidR="00143026" w:rsidRPr="00527476">
          <w:rPr>
            <w:rStyle w:val="Hyperlink"/>
            <w:noProof/>
          </w:rPr>
          <w:t>List of Figures</w:t>
        </w:r>
        <w:r w:rsidR="00143026">
          <w:rPr>
            <w:noProof/>
            <w:webHidden/>
          </w:rPr>
          <w:tab/>
        </w:r>
        <w:r w:rsidR="00143026">
          <w:rPr>
            <w:noProof/>
            <w:webHidden/>
          </w:rPr>
          <w:fldChar w:fldCharType="begin"/>
        </w:r>
        <w:r w:rsidR="00143026">
          <w:rPr>
            <w:noProof/>
            <w:webHidden/>
          </w:rPr>
          <w:instrText xml:space="preserve"> PAGEREF _Toc501525194 \h </w:instrText>
        </w:r>
        <w:r w:rsidR="00143026">
          <w:rPr>
            <w:noProof/>
            <w:webHidden/>
          </w:rPr>
        </w:r>
        <w:r w:rsidR="00143026">
          <w:rPr>
            <w:noProof/>
            <w:webHidden/>
          </w:rPr>
          <w:fldChar w:fldCharType="separate"/>
        </w:r>
        <w:r w:rsidR="00143026">
          <w:rPr>
            <w:noProof/>
            <w:webHidden/>
          </w:rPr>
          <w:t>7</w:t>
        </w:r>
        <w:r w:rsidR="00143026">
          <w:rPr>
            <w:noProof/>
            <w:webHidden/>
          </w:rPr>
          <w:fldChar w:fldCharType="end"/>
        </w:r>
      </w:hyperlink>
    </w:p>
    <w:p w:rsidR="00143026" w:rsidRDefault="00F56AAA" w:rsidP="003234A7">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1525195" w:history="1">
        <w:r w:rsidR="00143026" w:rsidRPr="00527476">
          <w:rPr>
            <w:rStyle w:val="Hyperlink"/>
            <w:noProof/>
          </w:rPr>
          <w:t>Systems Engineering Management Plan</w:t>
        </w:r>
        <w:r w:rsidR="00143026">
          <w:rPr>
            <w:noProof/>
            <w:webHidden/>
          </w:rPr>
          <w:tab/>
        </w:r>
        <w:r w:rsidR="00143026">
          <w:rPr>
            <w:noProof/>
            <w:webHidden/>
          </w:rPr>
          <w:fldChar w:fldCharType="begin"/>
        </w:r>
        <w:r w:rsidR="00143026">
          <w:rPr>
            <w:noProof/>
            <w:webHidden/>
          </w:rPr>
          <w:instrText xml:space="preserve"> PAGEREF _Toc501525195 \h </w:instrText>
        </w:r>
        <w:r w:rsidR="00143026">
          <w:rPr>
            <w:noProof/>
            <w:webHidden/>
          </w:rPr>
        </w:r>
        <w:r w:rsidR="00143026">
          <w:rPr>
            <w:noProof/>
            <w:webHidden/>
          </w:rPr>
          <w:fldChar w:fldCharType="separate"/>
        </w:r>
        <w:r w:rsidR="00143026">
          <w:rPr>
            <w:noProof/>
            <w:webHidden/>
          </w:rPr>
          <w:t>10</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196" w:history="1">
        <w:r w:rsidR="00143026" w:rsidRPr="00527476">
          <w:rPr>
            <w:rStyle w:val="Hyperlink"/>
            <w:noProof/>
            <w:shd w:val="clear" w:color="auto" w:fill="FFFFFF"/>
            <w:lang w:eastAsia="zh-CN"/>
          </w:rPr>
          <w:t>Introduction</w:t>
        </w:r>
        <w:r w:rsidR="00143026">
          <w:rPr>
            <w:noProof/>
            <w:webHidden/>
          </w:rPr>
          <w:tab/>
        </w:r>
        <w:r w:rsidR="00143026">
          <w:rPr>
            <w:noProof/>
            <w:webHidden/>
          </w:rPr>
          <w:fldChar w:fldCharType="begin"/>
        </w:r>
        <w:r w:rsidR="00143026">
          <w:rPr>
            <w:noProof/>
            <w:webHidden/>
          </w:rPr>
          <w:instrText xml:space="preserve"> PAGEREF _Toc501525196 \h </w:instrText>
        </w:r>
        <w:r w:rsidR="00143026">
          <w:rPr>
            <w:noProof/>
            <w:webHidden/>
          </w:rPr>
        </w:r>
        <w:r w:rsidR="00143026">
          <w:rPr>
            <w:noProof/>
            <w:webHidden/>
          </w:rPr>
          <w:fldChar w:fldCharType="separate"/>
        </w:r>
        <w:r w:rsidR="00143026">
          <w:rPr>
            <w:noProof/>
            <w:webHidden/>
          </w:rPr>
          <w:t>10</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197" w:history="1">
        <w:r w:rsidR="00143026" w:rsidRPr="00527476">
          <w:rPr>
            <w:rStyle w:val="Hyperlink"/>
            <w:noProof/>
            <w:shd w:val="clear" w:color="auto" w:fill="FFFFFF"/>
            <w:lang w:eastAsia="zh-CN"/>
          </w:rPr>
          <w:t>Purpose</w:t>
        </w:r>
        <w:r w:rsidR="00143026">
          <w:rPr>
            <w:noProof/>
            <w:webHidden/>
          </w:rPr>
          <w:tab/>
        </w:r>
        <w:r w:rsidR="00143026">
          <w:rPr>
            <w:noProof/>
            <w:webHidden/>
          </w:rPr>
          <w:fldChar w:fldCharType="begin"/>
        </w:r>
        <w:r w:rsidR="00143026">
          <w:rPr>
            <w:noProof/>
            <w:webHidden/>
          </w:rPr>
          <w:instrText xml:space="preserve"> PAGEREF _Toc501525197 \h </w:instrText>
        </w:r>
        <w:r w:rsidR="00143026">
          <w:rPr>
            <w:noProof/>
            <w:webHidden/>
          </w:rPr>
        </w:r>
        <w:r w:rsidR="00143026">
          <w:rPr>
            <w:noProof/>
            <w:webHidden/>
          </w:rPr>
          <w:fldChar w:fldCharType="separate"/>
        </w:r>
        <w:r w:rsidR="00143026">
          <w:rPr>
            <w:noProof/>
            <w:webHidden/>
          </w:rPr>
          <w:t>10</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198" w:history="1">
        <w:r w:rsidR="00143026" w:rsidRPr="00527476">
          <w:rPr>
            <w:rStyle w:val="Hyperlink"/>
            <w:noProof/>
            <w:shd w:val="clear" w:color="auto" w:fill="FFFFFF"/>
            <w:lang w:eastAsia="zh-CN"/>
          </w:rPr>
          <w:t>Document Overview</w:t>
        </w:r>
        <w:r w:rsidR="00143026">
          <w:rPr>
            <w:noProof/>
            <w:webHidden/>
          </w:rPr>
          <w:tab/>
        </w:r>
        <w:r w:rsidR="00143026">
          <w:rPr>
            <w:noProof/>
            <w:webHidden/>
          </w:rPr>
          <w:fldChar w:fldCharType="begin"/>
        </w:r>
        <w:r w:rsidR="00143026">
          <w:rPr>
            <w:noProof/>
            <w:webHidden/>
          </w:rPr>
          <w:instrText xml:space="preserve"> PAGEREF _Toc501525198 \h </w:instrText>
        </w:r>
        <w:r w:rsidR="00143026">
          <w:rPr>
            <w:noProof/>
            <w:webHidden/>
          </w:rPr>
        </w:r>
        <w:r w:rsidR="00143026">
          <w:rPr>
            <w:noProof/>
            <w:webHidden/>
          </w:rPr>
          <w:fldChar w:fldCharType="separate"/>
        </w:r>
        <w:r w:rsidR="00143026">
          <w:rPr>
            <w:noProof/>
            <w:webHidden/>
          </w:rPr>
          <w:t>10</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199" w:history="1">
        <w:r w:rsidR="00143026" w:rsidRPr="00527476">
          <w:rPr>
            <w:rStyle w:val="Hyperlink"/>
            <w:noProof/>
            <w:shd w:val="clear" w:color="auto" w:fill="FFFFFF"/>
            <w:lang w:eastAsia="zh-CN"/>
          </w:rPr>
          <w:t>System Overview</w:t>
        </w:r>
        <w:r w:rsidR="00143026">
          <w:rPr>
            <w:noProof/>
            <w:webHidden/>
          </w:rPr>
          <w:tab/>
        </w:r>
        <w:r w:rsidR="00143026">
          <w:rPr>
            <w:noProof/>
            <w:webHidden/>
          </w:rPr>
          <w:fldChar w:fldCharType="begin"/>
        </w:r>
        <w:r w:rsidR="00143026">
          <w:rPr>
            <w:noProof/>
            <w:webHidden/>
          </w:rPr>
          <w:instrText xml:space="preserve"> PAGEREF _Toc501525199 \h </w:instrText>
        </w:r>
        <w:r w:rsidR="00143026">
          <w:rPr>
            <w:noProof/>
            <w:webHidden/>
          </w:rPr>
        </w:r>
        <w:r w:rsidR="00143026">
          <w:rPr>
            <w:noProof/>
            <w:webHidden/>
          </w:rPr>
          <w:fldChar w:fldCharType="separate"/>
        </w:r>
        <w:r w:rsidR="00143026">
          <w:rPr>
            <w:noProof/>
            <w:webHidden/>
          </w:rPr>
          <w:t>11</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00" w:history="1">
        <w:r w:rsidR="00143026" w:rsidRPr="00527476">
          <w:rPr>
            <w:rStyle w:val="Hyperlink"/>
            <w:noProof/>
            <w:shd w:val="clear" w:color="auto" w:fill="FFFFFF"/>
            <w:lang w:eastAsia="zh-CN"/>
          </w:rPr>
          <w:t>Concept of Operations</w:t>
        </w:r>
        <w:r w:rsidR="00143026">
          <w:rPr>
            <w:noProof/>
            <w:webHidden/>
          </w:rPr>
          <w:tab/>
        </w:r>
        <w:r w:rsidR="00143026">
          <w:rPr>
            <w:noProof/>
            <w:webHidden/>
          </w:rPr>
          <w:fldChar w:fldCharType="begin"/>
        </w:r>
        <w:r w:rsidR="00143026">
          <w:rPr>
            <w:noProof/>
            <w:webHidden/>
          </w:rPr>
          <w:instrText xml:space="preserve"> PAGEREF _Toc501525200 \h </w:instrText>
        </w:r>
        <w:r w:rsidR="00143026">
          <w:rPr>
            <w:noProof/>
            <w:webHidden/>
          </w:rPr>
        </w:r>
        <w:r w:rsidR="00143026">
          <w:rPr>
            <w:noProof/>
            <w:webHidden/>
          </w:rPr>
          <w:fldChar w:fldCharType="separate"/>
        </w:r>
        <w:r w:rsidR="00143026">
          <w:rPr>
            <w:noProof/>
            <w:webHidden/>
          </w:rPr>
          <w:t>12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01" w:history="1">
        <w:r w:rsidR="00143026" w:rsidRPr="00527476">
          <w:rPr>
            <w:rStyle w:val="Hyperlink"/>
            <w:noProof/>
            <w:shd w:val="clear" w:color="auto" w:fill="FFFFFF"/>
            <w:lang w:eastAsia="zh-CN"/>
          </w:rPr>
          <w:t>System Requirements</w:t>
        </w:r>
        <w:r w:rsidR="00143026">
          <w:rPr>
            <w:noProof/>
            <w:webHidden/>
          </w:rPr>
          <w:tab/>
        </w:r>
        <w:r w:rsidR="00143026">
          <w:rPr>
            <w:noProof/>
            <w:webHidden/>
          </w:rPr>
          <w:fldChar w:fldCharType="begin"/>
        </w:r>
        <w:r w:rsidR="00143026">
          <w:rPr>
            <w:noProof/>
            <w:webHidden/>
          </w:rPr>
          <w:instrText xml:space="preserve"> PAGEREF _Toc501525201 \h </w:instrText>
        </w:r>
        <w:r w:rsidR="00143026">
          <w:rPr>
            <w:noProof/>
            <w:webHidden/>
          </w:rPr>
        </w:r>
        <w:r w:rsidR="00143026">
          <w:rPr>
            <w:noProof/>
            <w:webHidden/>
          </w:rPr>
          <w:fldChar w:fldCharType="separate"/>
        </w:r>
        <w:r w:rsidR="00143026">
          <w:rPr>
            <w:noProof/>
            <w:webHidden/>
          </w:rPr>
          <w:t>15</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02" w:history="1">
        <w:r w:rsidR="00143026" w:rsidRPr="00527476">
          <w:rPr>
            <w:rStyle w:val="Hyperlink"/>
            <w:noProof/>
            <w:shd w:val="clear" w:color="auto" w:fill="FFFFFF"/>
            <w:lang w:eastAsia="zh-CN"/>
          </w:rPr>
          <w:t>Design</w:t>
        </w:r>
        <w:r w:rsidR="00143026">
          <w:rPr>
            <w:noProof/>
            <w:webHidden/>
          </w:rPr>
          <w:tab/>
        </w:r>
        <w:r w:rsidR="00143026">
          <w:rPr>
            <w:noProof/>
            <w:webHidden/>
          </w:rPr>
          <w:fldChar w:fldCharType="begin"/>
        </w:r>
        <w:r w:rsidR="00143026">
          <w:rPr>
            <w:noProof/>
            <w:webHidden/>
          </w:rPr>
          <w:instrText xml:space="preserve"> PAGEREF _Toc501525202 \h </w:instrText>
        </w:r>
        <w:r w:rsidR="00143026">
          <w:rPr>
            <w:noProof/>
            <w:webHidden/>
          </w:rPr>
        </w:r>
        <w:r w:rsidR="00143026">
          <w:rPr>
            <w:noProof/>
            <w:webHidden/>
          </w:rPr>
          <w:fldChar w:fldCharType="separate"/>
        </w:r>
        <w:r w:rsidR="00143026">
          <w:rPr>
            <w:noProof/>
            <w:webHidden/>
          </w:rPr>
          <w:t>15</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03" w:history="1">
        <w:r w:rsidR="00143026" w:rsidRPr="00527476">
          <w:rPr>
            <w:rStyle w:val="Hyperlink"/>
            <w:noProof/>
            <w:shd w:val="clear" w:color="auto" w:fill="FFFFFF"/>
            <w:lang w:eastAsia="zh-CN"/>
          </w:rPr>
          <w:t>Systems Analysis and Control</w:t>
        </w:r>
        <w:r w:rsidR="00143026">
          <w:rPr>
            <w:noProof/>
            <w:webHidden/>
          </w:rPr>
          <w:tab/>
        </w:r>
        <w:r w:rsidR="00143026">
          <w:rPr>
            <w:noProof/>
            <w:webHidden/>
          </w:rPr>
          <w:fldChar w:fldCharType="begin"/>
        </w:r>
        <w:r w:rsidR="00143026">
          <w:rPr>
            <w:noProof/>
            <w:webHidden/>
          </w:rPr>
          <w:instrText xml:space="preserve"> PAGEREF _Toc501525203 \h </w:instrText>
        </w:r>
        <w:r w:rsidR="00143026">
          <w:rPr>
            <w:noProof/>
            <w:webHidden/>
          </w:rPr>
        </w:r>
        <w:r w:rsidR="00143026">
          <w:rPr>
            <w:noProof/>
            <w:webHidden/>
          </w:rPr>
          <w:fldChar w:fldCharType="separate"/>
        </w:r>
        <w:r w:rsidR="00143026">
          <w:rPr>
            <w:noProof/>
            <w:webHidden/>
          </w:rPr>
          <w:t>16</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04" w:history="1">
        <w:r w:rsidR="00143026" w:rsidRPr="00527476">
          <w:rPr>
            <w:rStyle w:val="Hyperlink"/>
            <w:noProof/>
            <w:shd w:val="clear" w:color="auto" w:fill="FFFFFF"/>
            <w:lang w:eastAsia="zh-CN"/>
          </w:rPr>
          <w:t>Project Schedule</w:t>
        </w:r>
        <w:r w:rsidR="00143026">
          <w:rPr>
            <w:noProof/>
            <w:webHidden/>
          </w:rPr>
          <w:tab/>
        </w:r>
        <w:r w:rsidR="00143026">
          <w:rPr>
            <w:noProof/>
            <w:webHidden/>
          </w:rPr>
          <w:fldChar w:fldCharType="begin"/>
        </w:r>
        <w:r w:rsidR="00143026">
          <w:rPr>
            <w:noProof/>
            <w:webHidden/>
          </w:rPr>
          <w:instrText xml:space="preserve"> PAGEREF _Toc501525204 \h </w:instrText>
        </w:r>
        <w:r w:rsidR="00143026">
          <w:rPr>
            <w:noProof/>
            <w:webHidden/>
          </w:rPr>
        </w:r>
        <w:r w:rsidR="00143026">
          <w:rPr>
            <w:noProof/>
            <w:webHidden/>
          </w:rPr>
          <w:fldChar w:fldCharType="separate"/>
        </w:r>
        <w:r w:rsidR="00143026">
          <w:rPr>
            <w:noProof/>
            <w:webHidden/>
          </w:rPr>
          <w:t>17</w:t>
        </w:r>
        <w:r w:rsidR="00143026">
          <w:rPr>
            <w:noProof/>
            <w:webHidden/>
          </w:rPr>
          <w:fldChar w:fldCharType="end"/>
        </w:r>
      </w:hyperlink>
    </w:p>
    <w:p w:rsidR="00143026" w:rsidRDefault="00F56AAA" w:rsidP="003234A7">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1525205" w:history="1">
        <w:r w:rsidR="00143026" w:rsidRPr="00527476">
          <w:rPr>
            <w:rStyle w:val="Hyperlink"/>
            <w:noProof/>
          </w:rPr>
          <w:t>System Engineering Processes</w:t>
        </w:r>
        <w:r w:rsidR="00143026">
          <w:rPr>
            <w:noProof/>
            <w:webHidden/>
          </w:rPr>
          <w:tab/>
        </w:r>
        <w:r w:rsidR="00143026">
          <w:rPr>
            <w:noProof/>
            <w:webHidden/>
          </w:rPr>
          <w:fldChar w:fldCharType="begin"/>
        </w:r>
        <w:r w:rsidR="00143026">
          <w:rPr>
            <w:noProof/>
            <w:webHidden/>
          </w:rPr>
          <w:instrText xml:space="preserve"> PAGEREF _Toc501525205 \h </w:instrText>
        </w:r>
        <w:r w:rsidR="00143026">
          <w:rPr>
            <w:noProof/>
            <w:webHidden/>
          </w:rPr>
        </w:r>
        <w:r w:rsidR="00143026">
          <w:rPr>
            <w:noProof/>
            <w:webHidden/>
          </w:rPr>
          <w:fldChar w:fldCharType="separate"/>
        </w:r>
        <w:r w:rsidR="00143026">
          <w:rPr>
            <w:noProof/>
            <w:webHidden/>
          </w:rPr>
          <w:t>19</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06" w:history="1">
        <w:r w:rsidR="00143026" w:rsidRPr="00527476">
          <w:rPr>
            <w:rStyle w:val="Hyperlink"/>
            <w:noProof/>
          </w:rPr>
          <w:t>Project Organization</w:t>
        </w:r>
        <w:r w:rsidR="00143026">
          <w:rPr>
            <w:noProof/>
            <w:webHidden/>
          </w:rPr>
          <w:tab/>
        </w:r>
        <w:r w:rsidR="00143026">
          <w:rPr>
            <w:noProof/>
            <w:webHidden/>
          </w:rPr>
          <w:fldChar w:fldCharType="begin"/>
        </w:r>
        <w:r w:rsidR="00143026">
          <w:rPr>
            <w:noProof/>
            <w:webHidden/>
          </w:rPr>
          <w:instrText xml:space="preserve"> PAGEREF _Toc501525206 \h </w:instrText>
        </w:r>
        <w:r w:rsidR="00143026">
          <w:rPr>
            <w:noProof/>
            <w:webHidden/>
          </w:rPr>
        </w:r>
        <w:r w:rsidR="00143026">
          <w:rPr>
            <w:noProof/>
            <w:webHidden/>
          </w:rPr>
          <w:fldChar w:fldCharType="separate"/>
        </w:r>
        <w:r w:rsidR="00143026">
          <w:rPr>
            <w:noProof/>
            <w:webHidden/>
          </w:rPr>
          <w:t>19</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07" w:history="1">
        <w:r w:rsidR="00143026" w:rsidRPr="00527476">
          <w:rPr>
            <w:rStyle w:val="Hyperlink"/>
            <w:noProof/>
          </w:rPr>
          <w:t>Environments</w:t>
        </w:r>
        <w:r w:rsidR="00143026">
          <w:rPr>
            <w:noProof/>
            <w:webHidden/>
          </w:rPr>
          <w:tab/>
        </w:r>
        <w:r w:rsidR="00143026">
          <w:rPr>
            <w:noProof/>
            <w:webHidden/>
          </w:rPr>
          <w:fldChar w:fldCharType="begin"/>
        </w:r>
        <w:r w:rsidR="00143026">
          <w:rPr>
            <w:noProof/>
            <w:webHidden/>
          </w:rPr>
          <w:instrText xml:space="preserve"> PAGEREF _Toc501525207 \h </w:instrText>
        </w:r>
        <w:r w:rsidR="00143026">
          <w:rPr>
            <w:noProof/>
            <w:webHidden/>
          </w:rPr>
        </w:r>
        <w:r w:rsidR="00143026">
          <w:rPr>
            <w:noProof/>
            <w:webHidden/>
          </w:rPr>
          <w:fldChar w:fldCharType="separate"/>
        </w:r>
        <w:r w:rsidR="00143026">
          <w:rPr>
            <w:noProof/>
            <w:webHidden/>
          </w:rPr>
          <w:t>19</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08" w:history="1">
        <w:r w:rsidR="00143026" w:rsidRPr="00527476">
          <w:rPr>
            <w:rStyle w:val="Hyperlink"/>
            <w:noProof/>
          </w:rPr>
          <w:t>Decision-Making Process</w:t>
        </w:r>
        <w:r w:rsidR="00143026">
          <w:rPr>
            <w:noProof/>
            <w:webHidden/>
          </w:rPr>
          <w:tab/>
        </w:r>
        <w:r w:rsidR="00143026">
          <w:rPr>
            <w:noProof/>
            <w:webHidden/>
          </w:rPr>
          <w:fldChar w:fldCharType="begin"/>
        </w:r>
        <w:r w:rsidR="00143026">
          <w:rPr>
            <w:noProof/>
            <w:webHidden/>
          </w:rPr>
          <w:instrText xml:space="preserve"> PAGEREF _Toc501525208 \h </w:instrText>
        </w:r>
        <w:r w:rsidR="00143026">
          <w:rPr>
            <w:noProof/>
            <w:webHidden/>
          </w:rPr>
        </w:r>
        <w:r w:rsidR="00143026">
          <w:rPr>
            <w:noProof/>
            <w:webHidden/>
          </w:rPr>
          <w:fldChar w:fldCharType="separate"/>
        </w:r>
        <w:r w:rsidR="00143026">
          <w:rPr>
            <w:noProof/>
            <w:webHidden/>
          </w:rPr>
          <w:t>21</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09" w:history="1">
        <w:r w:rsidR="00143026" w:rsidRPr="00527476">
          <w:rPr>
            <w:rStyle w:val="Hyperlink"/>
            <w:noProof/>
          </w:rPr>
          <w:t>Trade Study</w:t>
        </w:r>
        <w:r w:rsidR="00143026">
          <w:rPr>
            <w:noProof/>
            <w:webHidden/>
          </w:rPr>
          <w:tab/>
        </w:r>
        <w:r w:rsidR="00143026">
          <w:rPr>
            <w:noProof/>
            <w:webHidden/>
          </w:rPr>
          <w:fldChar w:fldCharType="begin"/>
        </w:r>
        <w:r w:rsidR="00143026">
          <w:rPr>
            <w:noProof/>
            <w:webHidden/>
          </w:rPr>
          <w:instrText xml:space="preserve"> PAGEREF _Toc501525209 \h </w:instrText>
        </w:r>
        <w:r w:rsidR="00143026">
          <w:rPr>
            <w:noProof/>
            <w:webHidden/>
          </w:rPr>
        </w:r>
        <w:r w:rsidR="00143026">
          <w:rPr>
            <w:noProof/>
            <w:webHidden/>
          </w:rPr>
          <w:fldChar w:fldCharType="separate"/>
        </w:r>
        <w:r w:rsidR="00143026">
          <w:rPr>
            <w:noProof/>
            <w:webHidden/>
          </w:rPr>
          <w:t>21</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10" w:history="1">
        <w:r w:rsidR="00143026" w:rsidRPr="00527476">
          <w:rPr>
            <w:rStyle w:val="Hyperlink"/>
            <w:noProof/>
          </w:rPr>
          <w:t>Change Control Board</w:t>
        </w:r>
        <w:r w:rsidR="00143026">
          <w:rPr>
            <w:noProof/>
            <w:webHidden/>
          </w:rPr>
          <w:tab/>
        </w:r>
        <w:r w:rsidR="00143026">
          <w:rPr>
            <w:noProof/>
            <w:webHidden/>
          </w:rPr>
          <w:fldChar w:fldCharType="begin"/>
        </w:r>
        <w:r w:rsidR="00143026">
          <w:rPr>
            <w:noProof/>
            <w:webHidden/>
          </w:rPr>
          <w:instrText xml:space="preserve"> PAGEREF _Toc501525210 \h </w:instrText>
        </w:r>
        <w:r w:rsidR="00143026">
          <w:rPr>
            <w:noProof/>
            <w:webHidden/>
          </w:rPr>
        </w:r>
        <w:r w:rsidR="00143026">
          <w:rPr>
            <w:noProof/>
            <w:webHidden/>
          </w:rPr>
          <w:fldChar w:fldCharType="separate"/>
        </w:r>
        <w:r w:rsidR="00143026">
          <w:rPr>
            <w:noProof/>
            <w:webHidden/>
          </w:rPr>
          <w:t>21</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11" w:history="1">
        <w:r w:rsidR="00143026" w:rsidRPr="00527476">
          <w:rPr>
            <w:rStyle w:val="Hyperlink"/>
            <w:noProof/>
          </w:rPr>
          <w:t>Working Group</w:t>
        </w:r>
        <w:r w:rsidR="00143026">
          <w:rPr>
            <w:noProof/>
            <w:webHidden/>
          </w:rPr>
          <w:tab/>
        </w:r>
        <w:r w:rsidR="00143026">
          <w:rPr>
            <w:noProof/>
            <w:webHidden/>
          </w:rPr>
          <w:fldChar w:fldCharType="begin"/>
        </w:r>
        <w:r w:rsidR="00143026">
          <w:rPr>
            <w:noProof/>
            <w:webHidden/>
          </w:rPr>
          <w:instrText xml:space="preserve"> PAGEREF _Toc501525211 \h </w:instrText>
        </w:r>
        <w:r w:rsidR="00143026">
          <w:rPr>
            <w:noProof/>
            <w:webHidden/>
          </w:rPr>
        </w:r>
        <w:r w:rsidR="00143026">
          <w:rPr>
            <w:noProof/>
            <w:webHidden/>
          </w:rPr>
          <w:fldChar w:fldCharType="separate"/>
        </w:r>
        <w:r w:rsidR="00143026">
          <w:rPr>
            <w:noProof/>
            <w:webHidden/>
          </w:rPr>
          <w:t>22</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12" w:history="1">
        <w:r w:rsidR="00143026" w:rsidRPr="00527476">
          <w:rPr>
            <w:rStyle w:val="Hyperlink"/>
            <w:noProof/>
          </w:rPr>
          <w:t>System Engineering Model</w:t>
        </w:r>
        <w:r w:rsidR="00143026">
          <w:rPr>
            <w:noProof/>
            <w:webHidden/>
          </w:rPr>
          <w:tab/>
        </w:r>
        <w:r w:rsidR="00143026">
          <w:rPr>
            <w:noProof/>
            <w:webHidden/>
          </w:rPr>
          <w:fldChar w:fldCharType="begin"/>
        </w:r>
        <w:r w:rsidR="00143026">
          <w:rPr>
            <w:noProof/>
            <w:webHidden/>
          </w:rPr>
          <w:instrText xml:space="preserve"> PAGEREF _Toc501525212 \h </w:instrText>
        </w:r>
        <w:r w:rsidR="00143026">
          <w:rPr>
            <w:noProof/>
            <w:webHidden/>
          </w:rPr>
        </w:r>
        <w:r w:rsidR="00143026">
          <w:rPr>
            <w:noProof/>
            <w:webHidden/>
          </w:rPr>
          <w:fldChar w:fldCharType="separate"/>
        </w:r>
        <w:r w:rsidR="00143026">
          <w:rPr>
            <w:noProof/>
            <w:webHidden/>
          </w:rPr>
          <w:t>22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13" w:history="1">
        <w:r w:rsidR="00143026" w:rsidRPr="00527476">
          <w:rPr>
            <w:rStyle w:val="Hyperlink"/>
            <w:noProof/>
          </w:rPr>
          <w:t>Waterfall Model</w:t>
        </w:r>
        <w:r w:rsidR="00143026">
          <w:rPr>
            <w:noProof/>
            <w:webHidden/>
          </w:rPr>
          <w:tab/>
        </w:r>
        <w:r w:rsidR="00143026">
          <w:rPr>
            <w:noProof/>
            <w:webHidden/>
          </w:rPr>
          <w:fldChar w:fldCharType="begin"/>
        </w:r>
        <w:r w:rsidR="00143026">
          <w:rPr>
            <w:noProof/>
            <w:webHidden/>
          </w:rPr>
          <w:instrText xml:space="preserve"> PAGEREF _Toc501525213 \h </w:instrText>
        </w:r>
        <w:r w:rsidR="00143026">
          <w:rPr>
            <w:noProof/>
            <w:webHidden/>
          </w:rPr>
        </w:r>
        <w:r w:rsidR="00143026">
          <w:rPr>
            <w:noProof/>
            <w:webHidden/>
          </w:rPr>
          <w:fldChar w:fldCharType="separate"/>
        </w:r>
        <w:r w:rsidR="00143026">
          <w:rPr>
            <w:noProof/>
            <w:webHidden/>
          </w:rPr>
          <w:t>22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14" w:history="1">
        <w:r w:rsidR="00143026" w:rsidRPr="00527476">
          <w:rPr>
            <w:rStyle w:val="Hyperlink"/>
            <w:noProof/>
          </w:rPr>
          <w:t>Scrum Model</w:t>
        </w:r>
        <w:r w:rsidR="00143026">
          <w:rPr>
            <w:noProof/>
            <w:webHidden/>
          </w:rPr>
          <w:tab/>
        </w:r>
        <w:r w:rsidR="00143026">
          <w:rPr>
            <w:noProof/>
            <w:webHidden/>
          </w:rPr>
          <w:fldChar w:fldCharType="begin"/>
        </w:r>
        <w:r w:rsidR="00143026">
          <w:rPr>
            <w:noProof/>
            <w:webHidden/>
          </w:rPr>
          <w:instrText xml:space="preserve"> PAGEREF _Toc501525214 \h </w:instrText>
        </w:r>
        <w:r w:rsidR="00143026">
          <w:rPr>
            <w:noProof/>
            <w:webHidden/>
          </w:rPr>
        </w:r>
        <w:r w:rsidR="00143026">
          <w:rPr>
            <w:noProof/>
            <w:webHidden/>
          </w:rPr>
          <w:fldChar w:fldCharType="separate"/>
        </w:r>
        <w:r w:rsidR="00143026">
          <w:rPr>
            <w:noProof/>
            <w:webHidden/>
          </w:rPr>
          <w:t>23</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15" w:history="1">
        <w:r w:rsidR="00143026" w:rsidRPr="00527476">
          <w:rPr>
            <w:rStyle w:val="Hyperlink"/>
            <w:noProof/>
          </w:rPr>
          <w:t>System Engineering Process</w:t>
        </w:r>
        <w:r w:rsidR="00143026">
          <w:rPr>
            <w:noProof/>
            <w:webHidden/>
          </w:rPr>
          <w:tab/>
        </w:r>
        <w:r w:rsidR="00143026">
          <w:rPr>
            <w:noProof/>
            <w:webHidden/>
          </w:rPr>
          <w:fldChar w:fldCharType="begin"/>
        </w:r>
        <w:r w:rsidR="00143026">
          <w:rPr>
            <w:noProof/>
            <w:webHidden/>
          </w:rPr>
          <w:instrText xml:space="preserve"> PAGEREF _Toc501525215 \h </w:instrText>
        </w:r>
        <w:r w:rsidR="00143026">
          <w:rPr>
            <w:noProof/>
            <w:webHidden/>
          </w:rPr>
        </w:r>
        <w:r w:rsidR="00143026">
          <w:rPr>
            <w:noProof/>
            <w:webHidden/>
          </w:rPr>
          <w:fldChar w:fldCharType="separate"/>
        </w:r>
        <w:r w:rsidR="00143026">
          <w:rPr>
            <w:noProof/>
            <w:webHidden/>
          </w:rPr>
          <w:t>24</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16" w:history="1">
        <w:r w:rsidR="00143026" w:rsidRPr="00527476">
          <w:rPr>
            <w:rStyle w:val="Hyperlink"/>
            <w:noProof/>
          </w:rPr>
          <w:t>Configuration Management</w:t>
        </w:r>
        <w:r w:rsidR="00143026">
          <w:rPr>
            <w:noProof/>
            <w:webHidden/>
          </w:rPr>
          <w:tab/>
        </w:r>
        <w:r w:rsidR="00143026">
          <w:rPr>
            <w:noProof/>
            <w:webHidden/>
          </w:rPr>
          <w:fldChar w:fldCharType="begin"/>
        </w:r>
        <w:r w:rsidR="00143026">
          <w:rPr>
            <w:noProof/>
            <w:webHidden/>
          </w:rPr>
          <w:instrText xml:space="preserve"> PAGEREF _Toc501525216 \h </w:instrText>
        </w:r>
        <w:r w:rsidR="00143026">
          <w:rPr>
            <w:noProof/>
            <w:webHidden/>
          </w:rPr>
        </w:r>
        <w:r w:rsidR="00143026">
          <w:rPr>
            <w:noProof/>
            <w:webHidden/>
          </w:rPr>
          <w:fldChar w:fldCharType="separate"/>
        </w:r>
        <w:r w:rsidR="00143026">
          <w:rPr>
            <w:noProof/>
            <w:webHidden/>
          </w:rPr>
          <w:t>25</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17" w:history="1">
        <w:r w:rsidR="00143026" w:rsidRPr="00527476">
          <w:rPr>
            <w:rStyle w:val="Hyperlink"/>
            <w:noProof/>
          </w:rPr>
          <w:t>Requirements Engineering</w:t>
        </w:r>
        <w:r w:rsidR="00143026">
          <w:rPr>
            <w:noProof/>
            <w:webHidden/>
          </w:rPr>
          <w:tab/>
        </w:r>
        <w:r w:rsidR="00143026">
          <w:rPr>
            <w:noProof/>
            <w:webHidden/>
          </w:rPr>
          <w:fldChar w:fldCharType="begin"/>
        </w:r>
        <w:r w:rsidR="00143026">
          <w:rPr>
            <w:noProof/>
            <w:webHidden/>
          </w:rPr>
          <w:instrText xml:space="preserve"> PAGEREF _Toc501525217 \h </w:instrText>
        </w:r>
        <w:r w:rsidR="00143026">
          <w:rPr>
            <w:noProof/>
            <w:webHidden/>
          </w:rPr>
        </w:r>
        <w:r w:rsidR="00143026">
          <w:rPr>
            <w:noProof/>
            <w:webHidden/>
          </w:rPr>
          <w:fldChar w:fldCharType="separate"/>
        </w:r>
        <w:r w:rsidR="00143026">
          <w:rPr>
            <w:noProof/>
            <w:webHidden/>
          </w:rPr>
          <w:t>25</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18" w:history="1">
        <w:r w:rsidR="00143026" w:rsidRPr="00527476">
          <w:rPr>
            <w:rStyle w:val="Hyperlink"/>
            <w:noProof/>
          </w:rPr>
          <w:t>Functional Analysis and Allocation</w:t>
        </w:r>
        <w:r w:rsidR="00143026">
          <w:rPr>
            <w:noProof/>
            <w:webHidden/>
          </w:rPr>
          <w:tab/>
        </w:r>
        <w:r w:rsidR="00143026">
          <w:rPr>
            <w:noProof/>
            <w:webHidden/>
          </w:rPr>
          <w:fldChar w:fldCharType="begin"/>
        </w:r>
        <w:r w:rsidR="00143026">
          <w:rPr>
            <w:noProof/>
            <w:webHidden/>
          </w:rPr>
          <w:instrText xml:space="preserve"> PAGEREF _Toc501525218 \h </w:instrText>
        </w:r>
        <w:r w:rsidR="00143026">
          <w:rPr>
            <w:noProof/>
            <w:webHidden/>
          </w:rPr>
        </w:r>
        <w:r w:rsidR="00143026">
          <w:rPr>
            <w:noProof/>
            <w:webHidden/>
          </w:rPr>
          <w:fldChar w:fldCharType="separate"/>
        </w:r>
        <w:r w:rsidR="00143026">
          <w:rPr>
            <w:noProof/>
            <w:webHidden/>
          </w:rPr>
          <w:t>26</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19" w:history="1">
        <w:r w:rsidR="00143026" w:rsidRPr="00527476">
          <w:rPr>
            <w:rStyle w:val="Hyperlink"/>
            <w:noProof/>
          </w:rPr>
          <w:t>Design Process</w:t>
        </w:r>
        <w:r w:rsidR="00143026">
          <w:rPr>
            <w:noProof/>
            <w:webHidden/>
          </w:rPr>
          <w:tab/>
        </w:r>
        <w:r w:rsidR="00143026">
          <w:rPr>
            <w:noProof/>
            <w:webHidden/>
          </w:rPr>
          <w:fldChar w:fldCharType="begin"/>
        </w:r>
        <w:r w:rsidR="00143026">
          <w:rPr>
            <w:noProof/>
            <w:webHidden/>
          </w:rPr>
          <w:instrText xml:space="preserve"> PAGEREF _Toc501525219 \h </w:instrText>
        </w:r>
        <w:r w:rsidR="00143026">
          <w:rPr>
            <w:noProof/>
            <w:webHidden/>
          </w:rPr>
        </w:r>
        <w:r w:rsidR="00143026">
          <w:rPr>
            <w:noProof/>
            <w:webHidden/>
          </w:rPr>
          <w:fldChar w:fldCharType="separate"/>
        </w:r>
        <w:r w:rsidR="00143026">
          <w:rPr>
            <w:noProof/>
            <w:webHidden/>
          </w:rPr>
          <w:t>27</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20" w:history="1">
        <w:r w:rsidR="00143026" w:rsidRPr="00527476">
          <w:rPr>
            <w:rStyle w:val="Hyperlink"/>
            <w:noProof/>
          </w:rPr>
          <w:t>Development Processes</w:t>
        </w:r>
        <w:r w:rsidR="00143026">
          <w:rPr>
            <w:noProof/>
            <w:webHidden/>
          </w:rPr>
          <w:tab/>
        </w:r>
        <w:r w:rsidR="00143026">
          <w:rPr>
            <w:noProof/>
            <w:webHidden/>
          </w:rPr>
          <w:fldChar w:fldCharType="begin"/>
        </w:r>
        <w:r w:rsidR="00143026">
          <w:rPr>
            <w:noProof/>
            <w:webHidden/>
          </w:rPr>
          <w:instrText xml:space="preserve"> PAGEREF _Toc501525220 \h </w:instrText>
        </w:r>
        <w:r w:rsidR="00143026">
          <w:rPr>
            <w:noProof/>
            <w:webHidden/>
          </w:rPr>
        </w:r>
        <w:r w:rsidR="00143026">
          <w:rPr>
            <w:noProof/>
            <w:webHidden/>
          </w:rPr>
          <w:fldChar w:fldCharType="separate"/>
        </w:r>
        <w:r w:rsidR="00143026">
          <w:rPr>
            <w:noProof/>
            <w:webHidden/>
          </w:rPr>
          <w:t>27</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21" w:history="1">
        <w:r w:rsidR="00143026" w:rsidRPr="00527476">
          <w:rPr>
            <w:rStyle w:val="Hyperlink"/>
            <w:noProof/>
          </w:rPr>
          <w:t>Verification</w:t>
        </w:r>
        <w:r w:rsidR="00143026">
          <w:rPr>
            <w:noProof/>
            <w:webHidden/>
          </w:rPr>
          <w:tab/>
        </w:r>
        <w:r w:rsidR="00143026">
          <w:rPr>
            <w:noProof/>
            <w:webHidden/>
          </w:rPr>
          <w:fldChar w:fldCharType="begin"/>
        </w:r>
        <w:r w:rsidR="00143026">
          <w:rPr>
            <w:noProof/>
            <w:webHidden/>
          </w:rPr>
          <w:instrText xml:space="preserve"> PAGEREF _Toc501525221 \h </w:instrText>
        </w:r>
        <w:r w:rsidR="00143026">
          <w:rPr>
            <w:noProof/>
            <w:webHidden/>
          </w:rPr>
        </w:r>
        <w:r w:rsidR="00143026">
          <w:rPr>
            <w:noProof/>
            <w:webHidden/>
          </w:rPr>
          <w:fldChar w:fldCharType="separate"/>
        </w:r>
        <w:r w:rsidR="00143026">
          <w:rPr>
            <w:noProof/>
            <w:webHidden/>
          </w:rPr>
          <w:t>29</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22" w:history="1">
        <w:r w:rsidR="00143026" w:rsidRPr="00527476">
          <w:rPr>
            <w:rStyle w:val="Hyperlink"/>
            <w:noProof/>
          </w:rPr>
          <w:t>Validation</w:t>
        </w:r>
        <w:r w:rsidR="00143026">
          <w:rPr>
            <w:noProof/>
            <w:webHidden/>
          </w:rPr>
          <w:tab/>
        </w:r>
        <w:r w:rsidR="00143026">
          <w:rPr>
            <w:noProof/>
            <w:webHidden/>
          </w:rPr>
          <w:fldChar w:fldCharType="begin"/>
        </w:r>
        <w:r w:rsidR="00143026">
          <w:rPr>
            <w:noProof/>
            <w:webHidden/>
          </w:rPr>
          <w:instrText xml:space="preserve"> PAGEREF _Toc501525222 \h </w:instrText>
        </w:r>
        <w:r w:rsidR="00143026">
          <w:rPr>
            <w:noProof/>
            <w:webHidden/>
          </w:rPr>
        </w:r>
        <w:r w:rsidR="00143026">
          <w:rPr>
            <w:noProof/>
            <w:webHidden/>
          </w:rPr>
          <w:fldChar w:fldCharType="separate"/>
        </w:r>
        <w:r w:rsidR="00143026">
          <w:rPr>
            <w:noProof/>
            <w:webHidden/>
          </w:rPr>
          <w:t>29</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23" w:history="1">
        <w:r w:rsidR="00143026" w:rsidRPr="00527476">
          <w:rPr>
            <w:rStyle w:val="Hyperlink"/>
            <w:noProof/>
          </w:rPr>
          <w:t>Summary</w:t>
        </w:r>
        <w:r w:rsidR="00143026">
          <w:rPr>
            <w:noProof/>
            <w:webHidden/>
          </w:rPr>
          <w:tab/>
        </w:r>
        <w:r w:rsidR="00143026">
          <w:rPr>
            <w:noProof/>
            <w:webHidden/>
          </w:rPr>
          <w:fldChar w:fldCharType="begin"/>
        </w:r>
        <w:r w:rsidR="00143026">
          <w:rPr>
            <w:noProof/>
            <w:webHidden/>
          </w:rPr>
          <w:instrText xml:space="preserve"> PAGEREF _Toc501525223 \h </w:instrText>
        </w:r>
        <w:r w:rsidR="00143026">
          <w:rPr>
            <w:noProof/>
            <w:webHidden/>
          </w:rPr>
        </w:r>
        <w:r w:rsidR="00143026">
          <w:rPr>
            <w:noProof/>
            <w:webHidden/>
          </w:rPr>
          <w:fldChar w:fldCharType="separate"/>
        </w:r>
        <w:r w:rsidR="00143026">
          <w:rPr>
            <w:noProof/>
            <w:webHidden/>
          </w:rPr>
          <w:t>30</w:t>
        </w:r>
        <w:r w:rsidR="00143026">
          <w:rPr>
            <w:noProof/>
            <w:webHidden/>
          </w:rPr>
          <w:fldChar w:fldCharType="end"/>
        </w:r>
      </w:hyperlink>
    </w:p>
    <w:p w:rsidR="00143026" w:rsidRDefault="00F56AAA" w:rsidP="003234A7">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1525224" w:history="1">
        <w:r w:rsidR="00143026" w:rsidRPr="00527476">
          <w:rPr>
            <w:rStyle w:val="Hyperlink"/>
            <w:noProof/>
          </w:rPr>
          <w:t>System Deployment and Test</w:t>
        </w:r>
        <w:r w:rsidR="00143026">
          <w:rPr>
            <w:noProof/>
            <w:webHidden/>
          </w:rPr>
          <w:tab/>
        </w:r>
        <w:r w:rsidR="00143026">
          <w:rPr>
            <w:noProof/>
            <w:webHidden/>
          </w:rPr>
          <w:fldChar w:fldCharType="begin"/>
        </w:r>
        <w:r w:rsidR="00143026">
          <w:rPr>
            <w:noProof/>
            <w:webHidden/>
          </w:rPr>
          <w:instrText xml:space="preserve"> PAGEREF _Toc501525224 \h </w:instrText>
        </w:r>
        <w:r w:rsidR="00143026">
          <w:rPr>
            <w:noProof/>
            <w:webHidden/>
          </w:rPr>
        </w:r>
        <w:r w:rsidR="00143026">
          <w:rPr>
            <w:noProof/>
            <w:webHidden/>
          </w:rPr>
          <w:fldChar w:fldCharType="separate"/>
        </w:r>
        <w:r w:rsidR="00143026">
          <w:rPr>
            <w:noProof/>
            <w:webHidden/>
          </w:rPr>
          <w:t>32</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25" w:history="1">
        <w:r w:rsidR="00143026" w:rsidRPr="00527476">
          <w:rPr>
            <w:rStyle w:val="Hyperlink"/>
            <w:noProof/>
          </w:rPr>
          <w:t>Specialty Engineering</w:t>
        </w:r>
        <w:r w:rsidR="00143026">
          <w:rPr>
            <w:noProof/>
            <w:webHidden/>
          </w:rPr>
          <w:tab/>
        </w:r>
        <w:r w:rsidR="00143026">
          <w:rPr>
            <w:noProof/>
            <w:webHidden/>
          </w:rPr>
          <w:fldChar w:fldCharType="begin"/>
        </w:r>
        <w:r w:rsidR="00143026">
          <w:rPr>
            <w:noProof/>
            <w:webHidden/>
          </w:rPr>
          <w:instrText xml:space="preserve"> PAGEREF _Toc501525225 \h </w:instrText>
        </w:r>
        <w:r w:rsidR="00143026">
          <w:rPr>
            <w:noProof/>
            <w:webHidden/>
          </w:rPr>
        </w:r>
        <w:r w:rsidR="00143026">
          <w:rPr>
            <w:noProof/>
            <w:webHidden/>
          </w:rPr>
          <w:fldChar w:fldCharType="separate"/>
        </w:r>
        <w:r w:rsidR="00143026">
          <w:rPr>
            <w:noProof/>
            <w:webHidden/>
          </w:rPr>
          <w:t>32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26" w:history="1">
        <w:r w:rsidR="00143026" w:rsidRPr="00527476">
          <w:rPr>
            <w:rStyle w:val="Hyperlink"/>
            <w:noProof/>
          </w:rPr>
          <w:t>Reliability</w:t>
        </w:r>
        <w:r w:rsidR="00143026">
          <w:rPr>
            <w:noProof/>
            <w:webHidden/>
          </w:rPr>
          <w:tab/>
        </w:r>
        <w:r w:rsidR="00143026">
          <w:rPr>
            <w:noProof/>
            <w:webHidden/>
          </w:rPr>
          <w:fldChar w:fldCharType="begin"/>
        </w:r>
        <w:r w:rsidR="00143026">
          <w:rPr>
            <w:noProof/>
            <w:webHidden/>
          </w:rPr>
          <w:instrText xml:space="preserve"> PAGEREF _Toc501525226 \h </w:instrText>
        </w:r>
        <w:r w:rsidR="00143026">
          <w:rPr>
            <w:noProof/>
            <w:webHidden/>
          </w:rPr>
        </w:r>
        <w:r w:rsidR="00143026">
          <w:rPr>
            <w:noProof/>
            <w:webHidden/>
          </w:rPr>
          <w:fldChar w:fldCharType="separate"/>
        </w:r>
        <w:r w:rsidR="00143026">
          <w:rPr>
            <w:noProof/>
            <w:webHidden/>
          </w:rPr>
          <w:t>32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27" w:history="1">
        <w:r w:rsidR="00143026" w:rsidRPr="00527476">
          <w:rPr>
            <w:rStyle w:val="Hyperlink"/>
            <w:noProof/>
          </w:rPr>
          <w:t>Maintainability</w:t>
        </w:r>
        <w:r w:rsidR="00143026">
          <w:rPr>
            <w:noProof/>
            <w:webHidden/>
          </w:rPr>
          <w:tab/>
        </w:r>
        <w:r w:rsidR="00143026">
          <w:rPr>
            <w:noProof/>
            <w:webHidden/>
          </w:rPr>
          <w:fldChar w:fldCharType="begin"/>
        </w:r>
        <w:r w:rsidR="00143026">
          <w:rPr>
            <w:noProof/>
            <w:webHidden/>
          </w:rPr>
          <w:instrText xml:space="preserve"> PAGEREF _Toc501525227 \h </w:instrText>
        </w:r>
        <w:r w:rsidR="00143026">
          <w:rPr>
            <w:noProof/>
            <w:webHidden/>
          </w:rPr>
        </w:r>
        <w:r w:rsidR="00143026">
          <w:rPr>
            <w:noProof/>
            <w:webHidden/>
          </w:rPr>
          <w:fldChar w:fldCharType="separate"/>
        </w:r>
        <w:r w:rsidR="00143026">
          <w:rPr>
            <w:noProof/>
            <w:webHidden/>
          </w:rPr>
          <w:t>32</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28" w:history="1">
        <w:r w:rsidR="00143026" w:rsidRPr="00527476">
          <w:rPr>
            <w:rStyle w:val="Hyperlink"/>
            <w:noProof/>
          </w:rPr>
          <w:t>Safety</w:t>
        </w:r>
        <w:r w:rsidR="00143026">
          <w:rPr>
            <w:noProof/>
            <w:webHidden/>
          </w:rPr>
          <w:tab/>
        </w:r>
        <w:r w:rsidR="00143026">
          <w:rPr>
            <w:noProof/>
            <w:webHidden/>
          </w:rPr>
          <w:fldChar w:fldCharType="begin"/>
        </w:r>
        <w:r w:rsidR="00143026">
          <w:rPr>
            <w:noProof/>
            <w:webHidden/>
          </w:rPr>
          <w:instrText xml:space="preserve"> PAGEREF _Toc501525228 \h </w:instrText>
        </w:r>
        <w:r w:rsidR="00143026">
          <w:rPr>
            <w:noProof/>
            <w:webHidden/>
          </w:rPr>
        </w:r>
        <w:r w:rsidR="00143026">
          <w:rPr>
            <w:noProof/>
            <w:webHidden/>
          </w:rPr>
          <w:fldChar w:fldCharType="separate"/>
        </w:r>
        <w:r w:rsidR="00143026">
          <w:rPr>
            <w:noProof/>
            <w:webHidden/>
          </w:rPr>
          <w:t>33</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29" w:history="1">
        <w:r w:rsidR="00143026" w:rsidRPr="00527476">
          <w:rPr>
            <w:rStyle w:val="Hyperlink"/>
            <w:noProof/>
          </w:rPr>
          <w:t>Security</w:t>
        </w:r>
        <w:r w:rsidR="00143026">
          <w:rPr>
            <w:noProof/>
            <w:webHidden/>
          </w:rPr>
          <w:tab/>
        </w:r>
        <w:r w:rsidR="00143026">
          <w:rPr>
            <w:noProof/>
            <w:webHidden/>
          </w:rPr>
          <w:fldChar w:fldCharType="begin"/>
        </w:r>
        <w:r w:rsidR="00143026">
          <w:rPr>
            <w:noProof/>
            <w:webHidden/>
          </w:rPr>
          <w:instrText xml:space="preserve"> PAGEREF _Toc501525229 \h </w:instrText>
        </w:r>
        <w:r w:rsidR="00143026">
          <w:rPr>
            <w:noProof/>
            <w:webHidden/>
          </w:rPr>
        </w:r>
        <w:r w:rsidR="00143026">
          <w:rPr>
            <w:noProof/>
            <w:webHidden/>
          </w:rPr>
          <w:fldChar w:fldCharType="separate"/>
        </w:r>
        <w:r w:rsidR="00143026">
          <w:rPr>
            <w:noProof/>
            <w:webHidden/>
          </w:rPr>
          <w:t>33</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30" w:history="1">
        <w:r w:rsidR="00143026" w:rsidRPr="00527476">
          <w:rPr>
            <w:rStyle w:val="Hyperlink"/>
            <w:noProof/>
          </w:rPr>
          <w:t>System Deployment</w:t>
        </w:r>
        <w:r w:rsidR="00143026">
          <w:rPr>
            <w:noProof/>
            <w:webHidden/>
          </w:rPr>
          <w:tab/>
        </w:r>
        <w:r w:rsidR="00143026">
          <w:rPr>
            <w:noProof/>
            <w:webHidden/>
          </w:rPr>
          <w:fldChar w:fldCharType="begin"/>
        </w:r>
        <w:r w:rsidR="00143026">
          <w:rPr>
            <w:noProof/>
            <w:webHidden/>
          </w:rPr>
          <w:instrText xml:space="preserve"> PAGEREF _Toc501525230 \h </w:instrText>
        </w:r>
        <w:r w:rsidR="00143026">
          <w:rPr>
            <w:noProof/>
            <w:webHidden/>
          </w:rPr>
        </w:r>
        <w:r w:rsidR="00143026">
          <w:rPr>
            <w:noProof/>
            <w:webHidden/>
          </w:rPr>
          <w:fldChar w:fldCharType="separate"/>
        </w:r>
        <w:r w:rsidR="00143026">
          <w:rPr>
            <w:noProof/>
            <w:webHidden/>
          </w:rPr>
          <w:t>34</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31" w:history="1">
        <w:r w:rsidR="00143026" w:rsidRPr="00527476">
          <w:rPr>
            <w:rStyle w:val="Hyperlink"/>
            <w:noProof/>
          </w:rPr>
          <w:t>Site Preparation</w:t>
        </w:r>
        <w:r w:rsidR="00143026">
          <w:rPr>
            <w:noProof/>
            <w:webHidden/>
          </w:rPr>
          <w:tab/>
        </w:r>
        <w:r w:rsidR="00143026">
          <w:rPr>
            <w:noProof/>
            <w:webHidden/>
          </w:rPr>
          <w:fldChar w:fldCharType="begin"/>
        </w:r>
        <w:r w:rsidR="00143026">
          <w:rPr>
            <w:noProof/>
            <w:webHidden/>
          </w:rPr>
          <w:instrText xml:space="preserve"> PAGEREF _Toc501525231 \h </w:instrText>
        </w:r>
        <w:r w:rsidR="00143026">
          <w:rPr>
            <w:noProof/>
            <w:webHidden/>
          </w:rPr>
        </w:r>
        <w:r w:rsidR="00143026">
          <w:rPr>
            <w:noProof/>
            <w:webHidden/>
          </w:rPr>
          <w:fldChar w:fldCharType="separate"/>
        </w:r>
        <w:r w:rsidR="00143026">
          <w:rPr>
            <w:noProof/>
            <w:webHidden/>
          </w:rPr>
          <w:t>34</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32" w:history="1">
        <w:r w:rsidR="00143026" w:rsidRPr="00527476">
          <w:rPr>
            <w:rStyle w:val="Hyperlink"/>
            <w:noProof/>
          </w:rPr>
          <w:t>System Installation</w:t>
        </w:r>
        <w:r w:rsidR="00143026">
          <w:rPr>
            <w:noProof/>
            <w:webHidden/>
          </w:rPr>
          <w:tab/>
        </w:r>
        <w:r w:rsidR="00143026">
          <w:rPr>
            <w:noProof/>
            <w:webHidden/>
          </w:rPr>
          <w:fldChar w:fldCharType="begin"/>
        </w:r>
        <w:r w:rsidR="00143026">
          <w:rPr>
            <w:noProof/>
            <w:webHidden/>
          </w:rPr>
          <w:instrText xml:space="preserve"> PAGEREF _Toc501525232 \h </w:instrText>
        </w:r>
        <w:r w:rsidR="00143026">
          <w:rPr>
            <w:noProof/>
            <w:webHidden/>
          </w:rPr>
        </w:r>
        <w:r w:rsidR="00143026">
          <w:rPr>
            <w:noProof/>
            <w:webHidden/>
          </w:rPr>
          <w:fldChar w:fldCharType="separate"/>
        </w:r>
        <w:r w:rsidR="00143026">
          <w:rPr>
            <w:noProof/>
            <w:webHidden/>
          </w:rPr>
          <w:t>35</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33" w:history="1">
        <w:r w:rsidR="00143026" w:rsidRPr="00527476">
          <w:rPr>
            <w:rStyle w:val="Hyperlink"/>
            <w:noProof/>
          </w:rPr>
          <w:t>System Checkout</w:t>
        </w:r>
        <w:r w:rsidR="00143026">
          <w:rPr>
            <w:noProof/>
            <w:webHidden/>
          </w:rPr>
          <w:tab/>
        </w:r>
        <w:r w:rsidR="00143026">
          <w:rPr>
            <w:noProof/>
            <w:webHidden/>
          </w:rPr>
          <w:fldChar w:fldCharType="begin"/>
        </w:r>
        <w:r w:rsidR="00143026">
          <w:rPr>
            <w:noProof/>
            <w:webHidden/>
          </w:rPr>
          <w:instrText xml:space="preserve"> PAGEREF _Toc501525233 \h </w:instrText>
        </w:r>
        <w:r w:rsidR="00143026">
          <w:rPr>
            <w:noProof/>
            <w:webHidden/>
          </w:rPr>
        </w:r>
        <w:r w:rsidR="00143026">
          <w:rPr>
            <w:noProof/>
            <w:webHidden/>
          </w:rPr>
          <w:fldChar w:fldCharType="separate"/>
        </w:r>
        <w:r w:rsidR="00143026">
          <w:rPr>
            <w:noProof/>
            <w:webHidden/>
          </w:rPr>
          <w:t>35</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34" w:history="1">
        <w:r w:rsidR="00143026" w:rsidRPr="00527476">
          <w:rPr>
            <w:rStyle w:val="Hyperlink"/>
            <w:noProof/>
          </w:rPr>
          <w:t>User Training</w:t>
        </w:r>
        <w:r w:rsidR="00143026">
          <w:rPr>
            <w:noProof/>
            <w:webHidden/>
          </w:rPr>
          <w:tab/>
        </w:r>
        <w:r w:rsidR="00143026">
          <w:rPr>
            <w:noProof/>
            <w:webHidden/>
          </w:rPr>
          <w:fldChar w:fldCharType="begin"/>
        </w:r>
        <w:r w:rsidR="00143026">
          <w:rPr>
            <w:noProof/>
            <w:webHidden/>
          </w:rPr>
          <w:instrText xml:space="preserve"> PAGEREF _Toc501525234 \h </w:instrText>
        </w:r>
        <w:r w:rsidR="00143026">
          <w:rPr>
            <w:noProof/>
            <w:webHidden/>
          </w:rPr>
        </w:r>
        <w:r w:rsidR="00143026">
          <w:rPr>
            <w:noProof/>
            <w:webHidden/>
          </w:rPr>
          <w:fldChar w:fldCharType="separate"/>
        </w:r>
        <w:r w:rsidR="00143026">
          <w:rPr>
            <w:noProof/>
            <w:webHidden/>
          </w:rPr>
          <w:t>36</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35" w:history="1">
        <w:r w:rsidR="00143026" w:rsidRPr="00527476">
          <w:rPr>
            <w:rStyle w:val="Hyperlink"/>
            <w:noProof/>
          </w:rPr>
          <w:t>Support Engineer Training</w:t>
        </w:r>
        <w:r w:rsidR="00143026">
          <w:rPr>
            <w:noProof/>
            <w:webHidden/>
          </w:rPr>
          <w:tab/>
        </w:r>
        <w:r w:rsidR="00143026">
          <w:rPr>
            <w:noProof/>
            <w:webHidden/>
          </w:rPr>
          <w:fldChar w:fldCharType="begin"/>
        </w:r>
        <w:r w:rsidR="00143026">
          <w:rPr>
            <w:noProof/>
            <w:webHidden/>
          </w:rPr>
          <w:instrText xml:space="preserve"> PAGEREF _Toc501525235 \h </w:instrText>
        </w:r>
        <w:r w:rsidR="00143026">
          <w:rPr>
            <w:noProof/>
            <w:webHidden/>
          </w:rPr>
        </w:r>
        <w:r w:rsidR="00143026">
          <w:rPr>
            <w:noProof/>
            <w:webHidden/>
          </w:rPr>
          <w:fldChar w:fldCharType="separate"/>
        </w:r>
        <w:r w:rsidR="00143026">
          <w:rPr>
            <w:noProof/>
            <w:webHidden/>
          </w:rPr>
          <w:t>36</w:t>
        </w:r>
        <w:r w:rsidR="00143026">
          <w:rPr>
            <w:noProof/>
            <w:webHidden/>
          </w:rPr>
          <w:fldChar w:fldCharType="end"/>
        </w:r>
      </w:hyperlink>
    </w:p>
    <w:p w:rsidR="00143026" w:rsidRDefault="00F56AAA" w:rsidP="003234A7">
      <w:pPr>
        <w:pStyle w:val="TOC2"/>
        <w:tabs>
          <w:tab w:val="right" w:leader="dot" w:pos="9350"/>
        </w:tabs>
        <w:spacing w:line="240" w:lineRule="auto"/>
        <w:rPr>
          <w:rFonts w:asciiTheme="minorHAnsi" w:eastAsiaTheme="minorEastAsia" w:hAnsiTheme="minorHAnsi" w:cstheme="minorBidi"/>
          <w:noProof/>
          <w:sz w:val="22"/>
          <w:szCs w:val="22"/>
          <w:lang w:eastAsia="zh-CN"/>
        </w:rPr>
      </w:pPr>
      <w:hyperlink w:anchor="_Toc501525236" w:history="1">
        <w:r w:rsidR="00143026" w:rsidRPr="00527476">
          <w:rPr>
            <w:rStyle w:val="Hyperlink"/>
            <w:noProof/>
          </w:rPr>
          <w:t>Product Support</w:t>
        </w:r>
        <w:r w:rsidR="00143026">
          <w:rPr>
            <w:noProof/>
            <w:webHidden/>
          </w:rPr>
          <w:tab/>
        </w:r>
        <w:r w:rsidR="00143026">
          <w:rPr>
            <w:noProof/>
            <w:webHidden/>
          </w:rPr>
          <w:fldChar w:fldCharType="begin"/>
        </w:r>
        <w:r w:rsidR="00143026">
          <w:rPr>
            <w:noProof/>
            <w:webHidden/>
          </w:rPr>
          <w:instrText xml:space="preserve"> PAGEREF _Toc501525236 \h </w:instrText>
        </w:r>
        <w:r w:rsidR="00143026">
          <w:rPr>
            <w:noProof/>
            <w:webHidden/>
          </w:rPr>
        </w:r>
        <w:r w:rsidR="00143026">
          <w:rPr>
            <w:noProof/>
            <w:webHidden/>
          </w:rPr>
          <w:fldChar w:fldCharType="separate"/>
        </w:r>
        <w:r w:rsidR="00143026">
          <w:rPr>
            <w:noProof/>
            <w:webHidden/>
          </w:rPr>
          <w:t>36</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37" w:history="1">
        <w:r w:rsidR="00143026" w:rsidRPr="00527476">
          <w:rPr>
            <w:rStyle w:val="Hyperlink"/>
            <w:noProof/>
          </w:rPr>
          <w:t>Maintenance</w:t>
        </w:r>
        <w:r w:rsidR="00143026">
          <w:rPr>
            <w:noProof/>
            <w:webHidden/>
          </w:rPr>
          <w:tab/>
        </w:r>
        <w:r w:rsidR="00143026">
          <w:rPr>
            <w:noProof/>
            <w:webHidden/>
          </w:rPr>
          <w:fldChar w:fldCharType="begin"/>
        </w:r>
        <w:r w:rsidR="00143026">
          <w:rPr>
            <w:noProof/>
            <w:webHidden/>
          </w:rPr>
          <w:instrText xml:space="preserve"> PAGEREF _Toc501525237 \h </w:instrText>
        </w:r>
        <w:r w:rsidR="00143026">
          <w:rPr>
            <w:noProof/>
            <w:webHidden/>
          </w:rPr>
        </w:r>
        <w:r w:rsidR="00143026">
          <w:rPr>
            <w:noProof/>
            <w:webHidden/>
          </w:rPr>
          <w:fldChar w:fldCharType="separate"/>
        </w:r>
        <w:r w:rsidR="00143026">
          <w:rPr>
            <w:noProof/>
            <w:webHidden/>
          </w:rPr>
          <w:t>36</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38" w:history="1">
        <w:r w:rsidR="00143026" w:rsidRPr="00527476">
          <w:rPr>
            <w:rStyle w:val="Hyperlink"/>
            <w:noProof/>
          </w:rPr>
          <w:t>Logistics Support</w:t>
        </w:r>
        <w:r w:rsidR="00143026">
          <w:rPr>
            <w:noProof/>
            <w:webHidden/>
          </w:rPr>
          <w:tab/>
        </w:r>
        <w:r w:rsidR="00143026">
          <w:rPr>
            <w:noProof/>
            <w:webHidden/>
          </w:rPr>
          <w:fldChar w:fldCharType="begin"/>
        </w:r>
        <w:r w:rsidR="00143026">
          <w:rPr>
            <w:noProof/>
            <w:webHidden/>
          </w:rPr>
          <w:instrText xml:space="preserve"> PAGEREF _Toc501525238 \h </w:instrText>
        </w:r>
        <w:r w:rsidR="00143026">
          <w:rPr>
            <w:noProof/>
            <w:webHidden/>
          </w:rPr>
        </w:r>
        <w:r w:rsidR="00143026">
          <w:rPr>
            <w:noProof/>
            <w:webHidden/>
          </w:rPr>
          <w:fldChar w:fldCharType="separate"/>
        </w:r>
        <w:r w:rsidR="00143026">
          <w:rPr>
            <w:noProof/>
            <w:webHidden/>
          </w:rPr>
          <w:t>37</w:t>
        </w:r>
        <w:r w:rsidR="00143026">
          <w:rPr>
            <w:noProof/>
            <w:webHidden/>
          </w:rPr>
          <w:fldChar w:fldCharType="end"/>
        </w:r>
      </w:hyperlink>
    </w:p>
    <w:p w:rsidR="00143026" w:rsidRDefault="00F56AAA" w:rsidP="003234A7">
      <w:pPr>
        <w:pStyle w:val="TOC3"/>
        <w:tabs>
          <w:tab w:val="right" w:leader="dot" w:pos="9350"/>
        </w:tabs>
        <w:spacing w:line="240" w:lineRule="auto"/>
        <w:rPr>
          <w:rFonts w:asciiTheme="minorHAnsi" w:eastAsiaTheme="minorEastAsia" w:hAnsiTheme="minorHAnsi" w:cstheme="minorBidi"/>
          <w:noProof/>
          <w:sz w:val="22"/>
          <w:szCs w:val="22"/>
          <w:lang w:eastAsia="zh-CN"/>
        </w:rPr>
      </w:pPr>
      <w:hyperlink w:anchor="_Toc501525239" w:history="1">
        <w:r w:rsidR="00143026" w:rsidRPr="00527476">
          <w:rPr>
            <w:rStyle w:val="Hyperlink"/>
            <w:noProof/>
          </w:rPr>
          <w:t>Disposal</w:t>
        </w:r>
        <w:r w:rsidR="00143026">
          <w:rPr>
            <w:noProof/>
            <w:webHidden/>
          </w:rPr>
          <w:tab/>
        </w:r>
        <w:r w:rsidR="00143026">
          <w:rPr>
            <w:noProof/>
            <w:webHidden/>
          </w:rPr>
          <w:fldChar w:fldCharType="begin"/>
        </w:r>
        <w:r w:rsidR="00143026">
          <w:rPr>
            <w:noProof/>
            <w:webHidden/>
          </w:rPr>
          <w:instrText xml:space="preserve"> PAGEREF _Toc501525239 \h </w:instrText>
        </w:r>
        <w:r w:rsidR="00143026">
          <w:rPr>
            <w:noProof/>
            <w:webHidden/>
          </w:rPr>
        </w:r>
        <w:r w:rsidR="00143026">
          <w:rPr>
            <w:noProof/>
            <w:webHidden/>
          </w:rPr>
          <w:fldChar w:fldCharType="separate"/>
        </w:r>
        <w:r w:rsidR="00143026">
          <w:rPr>
            <w:noProof/>
            <w:webHidden/>
          </w:rPr>
          <w:t>37</w:t>
        </w:r>
        <w:r w:rsidR="00143026">
          <w:rPr>
            <w:noProof/>
            <w:webHidden/>
          </w:rPr>
          <w:fldChar w:fldCharType="end"/>
        </w:r>
      </w:hyperlink>
    </w:p>
    <w:p w:rsidR="00143026" w:rsidRDefault="00F56AAA" w:rsidP="003234A7">
      <w:pPr>
        <w:pStyle w:val="TOC1"/>
        <w:tabs>
          <w:tab w:val="right" w:leader="dot" w:pos="9350"/>
        </w:tabs>
        <w:spacing w:line="240" w:lineRule="auto"/>
        <w:rPr>
          <w:rFonts w:asciiTheme="minorHAnsi" w:eastAsiaTheme="minorEastAsia" w:hAnsiTheme="minorHAnsi" w:cstheme="minorBidi"/>
          <w:noProof/>
          <w:sz w:val="22"/>
          <w:szCs w:val="22"/>
          <w:lang w:eastAsia="zh-CN"/>
        </w:rPr>
      </w:pPr>
      <w:hyperlink w:anchor="_Toc501525240" w:history="1">
        <w:r w:rsidR="00143026" w:rsidRPr="00527476">
          <w:rPr>
            <w:rStyle w:val="Hyperlink"/>
            <w:noProof/>
          </w:rPr>
          <w:t>References</w:t>
        </w:r>
        <w:r w:rsidR="00143026">
          <w:rPr>
            <w:noProof/>
            <w:webHidden/>
          </w:rPr>
          <w:tab/>
        </w:r>
        <w:r w:rsidR="00143026">
          <w:rPr>
            <w:noProof/>
            <w:webHidden/>
          </w:rPr>
          <w:fldChar w:fldCharType="begin"/>
        </w:r>
        <w:r w:rsidR="00143026">
          <w:rPr>
            <w:noProof/>
            <w:webHidden/>
          </w:rPr>
          <w:instrText xml:space="preserve"> PAGEREF _Toc501525240 \h </w:instrText>
        </w:r>
        <w:r w:rsidR="00143026">
          <w:rPr>
            <w:noProof/>
            <w:webHidden/>
          </w:rPr>
        </w:r>
        <w:r w:rsidR="00143026">
          <w:rPr>
            <w:noProof/>
            <w:webHidden/>
          </w:rPr>
          <w:fldChar w:fldCharType="separate"/>
        </w:r>
        <w:r w:rsidR="00143026">
          <w:rPr>
            <w:noProof/>
            <w:webHidden/>
          </w:rPr>
          <w:t>38</w:t>
        </w:r>
        <w:r w:rsidR="00143026">
          <w:rPr>
            <w:noProof/>
            <w:webHidden/>
          </w:rPr>
          <w:fldChar w:fldCharType="end"/>
        </w:r>
      </w:hyperlink>
    </w:p>
    <w:p w:rsidR="000F3006" w:rsidRDefault="002B71EC" w:rsidP="003234A7">
      <w:pPr>
        <w:spacing w:line="240" w:lineRule="auto"/>
        <w:ind w:firstLine="0"/>
      </w:pPr>
      <w:r w:rsidRPr="00412AF9">
        <w:fldChar w:fldCharType="end"/>
      </w:r>
    </w:p>
    <w:p w:rsidR="00B742F8" w:rsidRDefault="006519D5" w:rsidP="003234A7">
      <w:pPr>
        <w:pStyle w:val="Heading2"/>
        <w:spacing w:line="240" w:lineRule="auto"/>
      </w:pPr>
      <w:bookmarkStart w:id="7" w:name="_Toc501525194"/>
      <w:r>
        <w:t>List</w:t>
      </w:r>
      <w:r w:rsidR="0035024B">
        <w:t xml:space="preserve"> of Figures</w:t>
      </w:r>
      <w:bookmarkEnd w:id="7"/>
    </w:p>
    <w:p w:rsidR="0079667B" w:rsidRDefault="00B742F8"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501525241" w:history="1">
        <w:r w:rsidR="0079667B" w:rsidRPr="008E4087">
          <w:rPr>
            <w:rStyle w:val="Hyperlink"/>
            <w:noProof/>
          </w:rPr>
          <w:t>Figure 1. Basic Activities of Systems Engineering Management</w:t>
        </w:r>
        <w:r w:rsidR="0079667B">
          <w:rPr>
            <w:noProof/>
            <w:webHidden/>
          </w:rPr>
          <w:tab/>
        </w:r>
        <w:r w:rsidR="0079667B">
          <w:rPr>
            <w:noProof/>
            <w:webHidden/>
          </w:rPr>
          <w:fldChar w:fldCharType="begin"/>
        </w:r>
        <w:r w:rsidR="0079667B">
          <w:rPr>
            <w:noProof/>
            <w:webHidden/>
          </w:rPr>
          <w:instrText xml:space="preserve"> PAGEREF _Toc501525241 \h </w:instrText>
        </w:r>
        <w:r w:rsidR="0079667B">
          <w:rPr>
            <w:noProof/>
            <w:webHidden/>
          </w:rPr>
        </w:r>
        <w:r w:rsidR="0079667B">
          <w:rPr>
            <w:noProof/>
            <w:webHidden/>
          </w:rPr>
          <w:fldChar w:fldCharType="separate"/>
        </w:r>
        <w:r w:rsidR="0079667B">
          <w:rPr>
            <w:noProof/>
            <w:webHidden/>
          </w:rPr>
          <w:t>11</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42" w:history="1">
        <w:r w:rsidR="0079667B" w:rsidRPr="008E4087">
          <w:rPr>
            <w:rStyle w:val="Hyperlink"/>
            <w:noProof/>
          </w:rPr>
          <w:t>Figure 2. Server Structure</w:t>
        </w:r>
        <w:r w:rsidR="0079667B">
          <w:rPr>
            <w:noProof/>
            <w:webHidden/>
          </w:rPr>
          <w:tab/>
        </w:r>
        <w:r w:rsidR="0079667B">
          <w:rPr>
            <w:noProof/>
            <w:webHidden/>
          </w:rPr>
          <w:fldChar w:fldCharType="begin"/>
        </w:r>
        <w:r w:rsidR="0079667B">
          <w:rPr>
            <w:noProof/>
            <w:webHidden/>
          </w:rPr>
          <w:instrText xml:space="preserve"> PAGEREF _Toc501525242 \h </w:instrText>
        </w:r>
        <w:r w:rsidR="0079667B">
          <w:rPr>
            <w:noProof/>
            <w:webHidden/>
          </w:rPr>
        </w:r>
        <w:r w:rsidR="0079667B">
          <w:rPr>
            <w:noProof/>
            <w:webHidden/>
          </w:rPr>
          <w:fldChar w:fldCharType="separate"/>
        </w:r>
        <w:r w:rsidR="0079667B">
          <w:rPr>
            <w:noProof/>
            <w:webHidden/>
          </w:rPr>
          <w:t>12</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43" w:history="1">
        <w:r w:rsidR="0079667B" w:rsidRPr="008E4087">
          <w:rPr>
            <w:rStyle w:val="Hyperlink"/>
            <w:noProof/>
          </w:rPr>
          <w:t>Figure 3. User Interface</w:t>
        </w:r>
        <w:r w:rsidR="0079667B">
          <w:rPr>
            <w:noProof/>
            <w:webHidden/>
          </w:rPr>
          <w:tab/>
        </w:r>
        <w:r w:rsidR="0079667B">
          <w:rPr>
            <w:noProof/>
            <w:webHidden/>
          </w:rPr>
          <w:fldChar w:fldCharType="begin"/>
        </w:r>
        <w:r w:rsidR="0079667B">
          <w:rPr>
            <w:noProof/>
            <w:webHidden/>
          </w:rPr>
          <w:instrText xml:space="preserve"> PAGEREF _Toc501525243 \h </w:instrText>
        </w:r>
        <w:r w:rsidR="0079667B">
          <w:rPr>
            <w:noProof/>
            <w:webHidden/>
          </w:rPr>
        </w:r>
        <w:r w:rsidR="0079667B">
          <w:rPr>
            <w:noProof/>
            <w:webHidden/>
          </w:rPr>
          <w:fldChar w:fldCharType="separate"/>
        </w:r>
        <w:r w:rsidR="0079667B">
          <w:rPr>
            <w:noProof/>
            <w:webHidden/>
          </w:rPr>
          <w:t>13</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44" w:history="1">
        <w:r w:rsidR="0079667B" w:rsidRPr="008E4087">
          <w:rPr>
            <w:rStyle w:val="Hyperlink"/>
            <w:noProof/>
          </w:rPr>
          <w:t>Figure 4. Integration of Subsystems</w:t>
        </w:r>
        <w:r w:rsidR="0079667B">
          <w:rPr>
            <w:noProof/>
            <w:webHidden/>
          </w:rPr>
          <w:tab/>
        </w:r>
        <w:r w:rsidR="0079667B">
          <w:rPr>
            <w:noProof/>
            <w:webHidden/>
          </w:rPr>
          <w:fldChar w:fldCharType="begin"/>
        </w:r>
        <w:r w:rsidR="0079667B">
          <w:rPr>
            <w:noProof/>
            <w:webHidden/>
          </w:rPr>
          <w:instrText xml:space="preserve"> PAGEREF _Toc501525244 \h </w:instrText>
        </w:r>
        <w:r w:rsidR="0079667B">
          <w:rPr>
            <w:noProof/>
            <w:webHidden/>
          </w:rPr>
        </w:r>
        <w:r w:rsidR="0079667B">
          <w:rPr>
            <w:noProof/>
            <w:webHidden/>
          </w:rPr>
          <w:fldChar w:fldCharType="separate"/>
        </w:r>
        <w:r w:rsidR="0079667B">
          <w:rPr>
            <w:noProof/>
            <w:webHidden/>
          </w:rPr>
          <w:t>14</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45" w:history="1">
        <w:r w:rsidR="0079667B" w:rsidRPr="008E4087">
          <w:rPr>
            <w:rStyle w:val="Hyperlink"/>
            <w:noProof/>
          </w:rPr>
          <w:t>Figure 5. Operation Sequence</w:t>
        </w:r>
        <w:r w:rsidR="0079667B">
          <w:rPr>
            <w:noProof/>
            <w:webHidden/>
          </w:rPr>
          <w:tab/>
        </w:r>
        <w:r w:rsidR="0079667B">
          <w:rPr>
            <w:noProof/>
            <w:webHidden/>
          </w:rPr>
          <w:fldChar w:fldCharType="begin"/>
        </w:r>
        <w:r w:rsidR="0079667B">
          <w:rPr>
            <w:noProof/>
            <w:webHidden/>
          </w:rPr>
          <w:instrText xml:space="preserve"> PAGEREF _Toc501525245 \h </w:instrText>
        </w:r>
        <w:r w:rsidR="0079667B">
          <w:rPr>
            <w:noProof/>
            <w:webHidden/>
          </w:rPr>
        </w:r>
        <w:r w:rsidR="0079667B">
          <w:rPr>
            <w:noProof/>
            <w:webHidden/>
          </w:rPr>
          <w:fldChar w:fldCharType="separate"/>
        </w:r>
        <w:r w:rsidR="0079667B">
          <w:rPr>
            <w:noProof/>
            <w:webHidden/>
          </w:rPr>
          <w:t>14</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46" w:history="1">
        <w:r w:rsidR="0079667B" w:rsidRPr="008E4087">
          <w:rPr>
            <w:rStyle w:val="Hyperlink"/>
            <w:noProof/>
          </w:rPr>
          <w:t>Figure 6. Project Schedule</w:t>
        </w:r>
        <w:r w:rsidR="0079667B">
          <w:rPr>
            <w:noProof/>
            <w:webHidden/>
          </w:rPr>
          <w:tab/>
        </w:r>
        <w:r w:rsidR="0079667B">
          <w:rPr>
            <w:noProof/>
            <w:webHidden/>
          </w:rPr>
          <w:fldChar w:fldCharType="begin"/>
        </w:r>
        <w:r w:rsidR="0079667B">
          <w:rPr>
            <w:noProof/>
            <w:webHidden/>
          </w:rPr>
          <w:instrText xml:space="preserve"> PAGEREF _Toc501525246 \h </w:instrText>
        </w:r>
        <w:r w:rsidR="0079667B">
          <w:rPr>
            <w:noProof/>
            <w:webHidden/>
          </w:rPr>
        </w:r>
        <w:r w:rsidR="0079667B">
          <w:rPr>
            <w:noProof/>
            <w:webHidden/>
          </w:rPr>
          <w:fldChar w:fldCharType="separate"/>
        </w:r>
        <w:r w:rsidR="0079667B">
          <w:rPr>
            <w:noProof/>
            <w:webHidden/>
          </w:rPr>
          <w:t>18</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47" w:history="1">
        <w:r w:rsidR="0079667B" w:rsidRPr="008E4087">
          <w:rPr>
            <w:rStyle w:val="Hyperlink"/>
            <w:noProof/>
          </w:rPr>
          <w:t>Figure 7. Organization Chart</w:t>
        </w:r>
        <w:r w:rsidR="0079667B">
          <w:rPr>
            <w:noProof/>
            <w:webHidden/>
          </w:rPr>
          <w:tab/>
        </w:r>
        <w:r w:rsidR="0079667B">
          <w:rPr>
            <w:noProof/>
            <w:webHidden/>
          </w:rPr>
          <w:fldChar w:fldCharType="begin"/>
        </w:r>
        <w:r w:rsidR="0079667B">
          <w:rPr>
            <w:noProof/>
            <w:webHidden/>
          </w:rPr>
          <w:instrText xml:space="preserve"> PAGEREF _Toc501525247 \h </w:instrText>
        </w:r>
        <w:r w:rsidR="0079667B">
          <w:rPr>
            <w:noProof/>
            <w:webHidden/>
          </w:rPr>
        </w:r>
        <w:r w:rsidR="0079667B">
          <w:rPr>
            <w:noProof/>
            <w:webHidden/>
          </w:rPr>
          <w:fldChar w:fldCharType="separate"/>
        </w:r>
        <w:r w:rsidR="0079667B">
          <w:rPr>
            <w:noProof/>
            <w:webHidden/>
          </w:rPr>
          <w:t>19</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48" w:history="1">
        <w:r w:rsidR="0079667B" w:rsidRPr="008E4087">
          <w:rPr>
            <w:rStyle w:val="Hyperlink"/>
            <w:noProof/>
          </w:rPr>
          <w:t>Figure 8. Functional Analysis and Tool</w:t>
        </w:r>
        <w:r w:rsidR="0079667B">
          <w:rPr>
            <w:noProof/>
            <w:webHidden/>
          </w:rPr>
          <w:tab/>
        </w:r>
        <w:r w:rsidR="0079667B">
          <w:rPr>
            <w:noProof/>
            <w:webHidden/>
          </w:rPr>
          <w:fldChar w:fldCharType="begin"/>
        </w:r>
        <w:r w:rsidR="0079667B">
          <w:rPr>
            <w:noProof/>
            <w:webHidden/>
          </w:rPr>
          <w:instrText xml:space="preserve"> PAGEREF _Toc501525248 \h </w:instrText>
        </w:r>
        <w:r w:rsidR="0079667B">
          <w:rPr>
            <w:noProof/>
            <w:webHidden/>
          </w:rPr>
        </w:r>
        <w:r w:rsidR="0079667B">
          <w:rPr>
            <w:noProof/>
            <w:webHidden/>
          </w:rPr>
          <w:fldChar w:fldCharType="separate"/>
        </w:r>
        <w:r w:rsidR="0079667B">
          <w:rPr>
            <w:noProof/>
            <w:webHidden/>
          </w:rPr>
          <w:t>20</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49" w:history="1">
        <w:r w:rsidR="0079667B" w:rsidRPr="008E4087">
          <w:rPr>
            <w:rStyle w:val="Hyperlink"/>
            <w:noProof/>
          </w:rPr>
          <w:t>Figure 9. Decision Analysis Flow Chart</w:t>
        </w:r>
        <w:r w:rsidR="0079667B">
          <w:rPr>
            <w:noProof/>
            <w:webHidden/>
          </w:rPr>
          <w:tab/>
        </w:r>
        <w:r w:rsidR="0079667B">
          <w:rPr>
            <w:noProof/>
            <w:webHidden/>
          </w:rPr>
          <w:fldChar w:fldCharType="begin"/>
        </w:r>
        <w:r w:rsidR="0079667B">
          <w:rPr>
            <w:noProof/>
            <w:webHidden/>
          </w:rPr>
          <w:instrText xml:space="preserve"> PAGEREF _Toc501525249 \h </w:instrText>
        </w:r>
        <w:r w:rsidR="0079667B">
          <w:rPr>
            <w:noProof/>
            <w:webHidden/>
          </w:rPr>
        </w:r>
        <w:r w:rsidR="0079667B">
          <w:rPr>
            <w:noProof/>
            <w:webHidden/>
          </w:rPr>
          <w:fldChar w:fldCharType="separate"/>
        </w:r>
        <w:r w:rsidR="0079667B">
          <w:rPr>
            <w:noProof/>
            <w:webHidden/>
          </w:rPr>
          <w:t>21</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0" w:history="1">
        <w:r w:rsidR="0079667B" w:rsidRPr="008E4087">
          <w:rPr>
            <w:rStyle w:val="Hyperlink"/>
            <w:noProof/>
          </w:rPr>
          <w:t>Figure 10. Waterfall Methodology</w:t>
        </w:r>
        <w:r w:rsidR="0079667B">
          <w:rPr>
            <w:noProof/>
            <w:webHidden/>
          </w:rPr>
          <w:tab/>
        </w:r>
        <w:r w:rsidR="0079667B">
          <w:rPr>
            <w:noProof/>
            <w:webHidden/>
          </w:rPr>
          <w:fldChar w:fldCharType="begin"/>
        </w:r>
        <w:r w:rsidR="0079667B">
          <w:rPr>
            <w:noProof/>
            <w:webHidden/>
          </w:rPr>
          <w:instrText xml:space="preserve"> PAGEREF _Toc501525250 \h </w:instrText>
        </w:r>
        <w:r w:rsidR="0079667B">
          <w:rPr>
            <w:noProof/>
            <w:webHidden/>
          </w:rPr>
        </w:r>
        <w:r w:rsidR="0079667B">
          <w:rPr>
            <w:noProof/>
            <w:webHidden/>
          </w:rPr>
          <w:fldChar w:fldCharType="separate"/>
        </w:r>
        <w:r w:rsidR="0079667B">
          <w:rPr>
            <w:noProof/>
            <w:webHidden/>
          </w:rPr>
          <w:t>23</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1" w:history="1">
        <w:r w:rsidR="0079667B" w:rsidRPr="008E4087">
          <w:rPr>
            <w:rStyle w:val="Hyperlink"/>
            <w:noProof/>
          </w:rPr>
          <w:t>Figure 11. Scrum Methodology</w:t>
        </w:r>
        <w:r w:rsidR="0079667B">
          <w:rPr>
            <w:noProof/>
            <w:webHidden/>
          </w:rPr>
          <w:tab/>
        </w:r>
        <w:r w:rsidR="0079667B">
          <w:rPr>
            <w:noProof/>
            <w:webHidden/>
          </w:rPr>
          <w:fldChar w:fldCharType="begin"/>
        </w:r>
        <w:r w:rsidR="0079667B">
          <w:rPr>
            <w:noProof/>
            <w:webHidden/>
          </w:rPr>
          <w:instrText xml:space="preserve"> PAGEREF _Toc501525251 \h </w:instrText>
        </w:r>
        <w:r w:rsidR="0079667B">
          <w:rPr>
            <w:noProof/>
            <w:webHidden/>
          </w:rPr>
        </w:r>
        <w:r w:rsidR="0079667B">
          <w:rPr>
            <w:noProof/>
            <w:webHidden/>
          </w:rPr>
          <w:fldChar w:fldCharType="separate"/>
        </w:r>
        <w:r w:rsidR="0079667B">
          <w:rPr>
            <w:noProof/>
            <w:webHidden/>
          </w:rPr>
          <w:t>24</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2" w:history="1">
        <w:r w:rsidR="0079667B" w:rsidRPr="008E4087">
          <w:rPr>
            <w:rStyle w:val="Hyperlink"/>
            <w:noProof/>
          </w:rPr>
          <w:t>Figure 12. Systems Engineering Process</w:t>
        </w:r>
        <w:r w:rsidR="0079667B">
          <w:rPr>
            <w:noProof/>
            <w:webHidden/>
          </w:rPr>
          <w:tab/>
        </w:r>
        <w:r w:rsidR="0079667B">
          <w:rPr>
            <w:noProof/>
            <w:webHidden/>
          </w:rPr>
          <w:fldChar w:fldCharType="begin"/>
        </w:r>
        <w:r w:rsidR="0079667B">
          <w:rPr>
            <w:noProof/>
            <w:webHidden/>
          </w:rPr>
          <w:instrText xml:space="preserve"> PAGEREF _Toc501525252 \h </w:instrText>
        </w:r>
        <w:r w:rsidR="0079667B">
          <w:rPr>
            <w:noProof/>
            <w:webHidden/>
          </w:rPr>
        </w:r>
        <w:r w:rsidR="0079667B">
          <w:rPr>
            <w:noProof/>
            <w:webHidden/>
          </w:rPr>
          <w:fldChar w:fldCharType="separate"/>
        </w:r>
        <w:r w:rsidR="0079667B">
          <w:rPr>
            <w:noProof/>
            <w:webHidden/>
          </w:rPr>
          <w:t>25</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3" w:history="1">
        <w:r w:rsidR="0079667B" w:rsidRPr="008E4087">
          <w:rPr>
            <w:rStyle w:val="Hyperlink"/>
            <w:noProof/>
          </w:rPr>
          <w:t>Figure 13. Functional Analysis and Allocation</w:t>
        </w:r>
        <w:r w:rsidR="0079667B">
          <w:rPr>
            <w:noProof/>
            <w:webHidden/>
          </w:rPr>
          <w:tab/>
        </w:r>
        <w:r w:rsidR="0079667B">
          <w:rPr>
            <w:noProof/>
            <w:webHidden/>
          </w:rPr>
          <w:fldChar w:fldCharType="begin"/>
        </w:r>
        <w:r w:rsidR="0079667B">
          <w:rPr>
            <w:noProof/>
            <w:webHidden/>
          </w:rPr>
          <w:instrText xml:space="preserve"> PAGEREF _Toc501525253 \h </w:instrText>
        </w:r>
        <w:r w:rsidR="0079667B">
          <w:rPr>
            <w:noProof/>
            <w:webHidden/>
          </w:rPr>
        </w:r>
        <w:r w:rsidR="0079667B">
          <w:rPr>
            <w:noProof/>
            <w:webHidden/>
          </w:rPr>
          <w:fldChar w:fldCharType="separate"/>
        </w:r>
        <w:r w:rsidR="0079667B">
          <w:rPr>
            <w:noProof/>
            <w:webHidden/>
          </w:rPr>
          <w:t>26</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4" w:history="1">
        <w:r w:rsidR="0079667B" w:rsidRPr="008E4087">
          <w:rPr>
            <w:rStyle w:val="Hyperlink"/>
            <w:noProof/>
          </w:rPr>
          <w:t>Figure 14. Design Synthesis</w:t>
        </w:r>
        <w:r w:rsidR="0079667B">
          <w:rPr>
            <w:noProof/>
            <w:webHidden/>
          </w:rPr>
          <w:tab/>
        </w:r>
        <w:r w:rsidR="0079667B">
          <w:rPr>
            <w:noProof/>
            <w:webHidden/>
          </w:rPr>
          <w:fldChar w:fldCharType="begin"/>
        </w:r>
        <w:r w:rsidR="0079667B">
          <w:rPr>
            <w:noProof/>
            <w:webHidden/>
          </w:rPr>
          <w:instrText xml:space="preserve"> PAGEREF _Toc501525254 \h </w:instrText>
        </w:r>
        <w:r w:rsidR="0079667B">
          <w:rPr>
            <w:noProof/>
            <w:webHidden/>
          </w:rPr>
        </w:r>
        <w:r w:rsidR="0079667B">
          <w:rPr>
            <w:noProof/>
            <w:webHidden/>
          </w:rPr>
          <w:fldChar w:fldCharType="separate"/>
        </w:r>
        <w:r w:rsidR="0079667B">
          <w:rPr>
            <w:noProof/>
            <w:webHidden/>
          </w:rPr>
          <w:t>27</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5" w:history="1">
        <w:r w:rsidR="0079667B" w:rsidRPr="008E4087">
          <w:rPr>
            <w:rStyle w:val="Hyperlink"/>
            <w:noProof/>
          </w:rPr>
          <w:t>Figure 15. Deployment</w:t>
        </w:r>
        <w:r w:rsidR="0079667B">
          <w:rPr>
            <w:noProof/>
            <w:webHidden/>
          </w:rPr>
          <w:tab/>
        </w:r>
        <w:r w:rsidR="0079667B">
          <w:rPr>
            <w:noProof/>
            <w:webHidden/>
          </w:rPr>
          <w:fldChar w:fldCharType="begin"/>
        </w:r>
        <w:r w:rsidR="0079667B">
          <w:rPr>
            <w:noProof/>
            <w:webHidden/>
          </w:rPr>
          <w:instrText xml:space="preserve"> PAGEREF _Toc501525255 \h </w:instrText>
        </w:r>
        <w:r w:rsidR="0079667B">
          <w:rPr>
            <w:noProof/>
            <w:webHidden/>
          </w:rPr>
        </w:r>
        <w:r w:rsidR="0079667B">
          <w:rPr>
            <w:noProof/>
            <w:webHidden/>
          </w:rPr>
          <w:fldChar w:fldCharType="separate"/>
        </w:r>
        <w:r w:rsidR="0079667B">
          <w:rPr>
            <w:noProof/>
            <w:webHidden/>
          </w:rPr>
          <w:t>28</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6" w:history="1">
        <w:r w:rsidR="0079667B" w:rsidRPr="008E4087">
          <w:rPr>
            <w:rStyle w:val="Hyperlink"/>
            <w:noProof/>
          </w:rPr>
          <w:t>Figure 16. Verification and Validation in V-Model</w:t>
        </w:r>
        <w:r w:rsidR="0079667B">
          <w:rPr>
            <w:noProof/>
            <w:webHidden/>
          </w:rPr>
          <w:tab/>
        </w:r>
        <w:r w:rsidR="0079667B">
          <w:rPr>
            <w:noProof/>
            <w:webHidden/>
          </w:rPr>
          <w:fldChar w:fldCharType="begin"/>
        </w:r>
        <w:r w:rsidR="0079667B">
          <w:rPr>
            <w:noProof/>
            <w:webHidden/>
          </w:rPr>
          <w:instrText xml:space="preserve"> PAGEREF _Toc501525256 \h </w:instrText>
        </w:r>
        <w:r w:rsidR="0079667B">
          <w:rPr>
            <w:noProof/>
            <w:webHidden/>
          </w:rPr>
        </w:r>
        <w:r w:rsidR="0079667B">
          <w:rPr>
            <w:noProof/>
            <w:webHidden/>
          </w:rPr>
          <w:fldChar w:fldCharType="separate"/>
        </w:r>
        <w:r w:rsidR="0079667B">
          <w:rPr>
            <w:noProof/>
            <w:webHidden/>
          </w:rPr>
          <w:t>29</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7" w:history="1">
        <w:r w:rsidR="0079667B" w:rsidRPr="008E4087">
          <w:rPr>
            <w:rStyle w:val="Hyperlink"/>
            <w:noProof/>
          </w:rPr>
          <w:t>Figure 17. Verification, Validation, and Accreditation</w:t>
        </w:r>
        <w:r w:rsidR="0079667B">
          <w:rPr>
            <w:noProof/>
            <w:webHidden/>
          </w:rPr>
          <w:tab/>
        </w:r>
        <w:r w:rsidR="0079667B">
          <w:rPr>
            <w:noProof/>
            <w:webHidden/>
          </w:rPr>
          <w:fldChar w:fldCharType="begin"/>
        </w:r>
        <w:r w:rsidR="0079667B">
          <w:rPr>
            <w:noProof/>
            <w:webHidden/>
          </w:rPr>
          <w:instrText xml:space="preserve"> PAGEREF _Toc501525257 \h </w:instrText>
        </w:r>
        <w:r w:rsidR="0079667B">
          <w:rPr>
            <w:noProof/>
            <w:webHidden/>
          </w:rPr>
        </w:r>
        <w:r w:rsidR="0079667B">
          <w:rPr>
            <w:noProof/>
            <w:webHidden/>
          </w:rPr>
          <w:fldChar w:fldCharType="separate"/>
        </w:r>
        <w:r w:rsidR="0079667B">
          <w:rPr>
            <w:noProof/>
            <w:webHidden/>
          </w:rPr>
          <w:t>30</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8" w:history="1">
        <w:r w:rsidR="0079667B" w:rsidRPr="008E4087">
          <w:rPr>
            <w:rStyle w:val="Hyperlink"/>
            <w:noProof/>
          </w:rPr>
          <w:t>Figure 18. Systems Engineering Process 2008</w:t>
        </w:r>
        <w:r w:rsidR="0079667B">
          <w:rPr>
            <w:noProof/>
            <w:webHidden/>
          </w:rPr>
          <w:tab/>
        </w:r>
        <w:r w:rsidR="0079667B">
          <w:rPr>
            <w:noProof/>
            <w:webHidden/>
          </w:rPr>
          <w:fldChar w:fldCharType="begin"/>
        </w:r>
        <w:r w:rsidR="0079667B">
          <w:rPr>
            <w:noProof/>
            <w:webHidden/>
          </w:rPr>
          <w:instrText xml:space="preserve"> PAGEREF _Toc501525258 \h </w:instrText>
        </w:r>
        <w:r w:rsidR="0079667B">
          <w:rPr>
            <w:noProof/>
            <w:webHidden/>
          </w:rPr>
        </w:r>
        <w:r w:rsidR="0079667B">
          <w:rPr>
            <w:noProof/>
            <w:webHidden/>
          </w:rPr>
          <w:fldChar w:fldCharType="separate"/>
        </w:r>
        <w:r w:rsidR="0079667B">
          <w:rPr>
            <w:noProof/>
            <w:webHidden/>
          </w:rPr>
          <w:t>31</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59" w:history="1">
        <w:r w:rsidR="0079667B" w:rsidRPr="008E4087">
          <w:rPr>
            <w:rStyle w:val="Hyperlink"/>
            <w:noProof/>
          </w:rPr>
          <w:t>Figure 19. Systems Engineering Process 2014</w:t>
        </w:r>
        <w:r w:rsidR="0079667B">
          <w:rPr>
            <w:noProof/>
            <w:webHidden/>
          </w:rPr>
          <w:tab/>
        </w:r>
        <w:r w:rsidR="0079667B">
          <w:rPr>
            <w:noProof/>
            <w:webHidden/>
          </w:rPr>
          <w:fldChar w:fldCharType="begin"/>
        </w:r>
        <w:r w:rsidR="0079667B">
          <w:rPr>
            <w:noProof/>
            <w:webHidden/>
          </w:rPr>
          <w:instrText xml:space="preserve"> PAGEREF _Toc501525259 \h </w:instrText>
        </w:r>
        <w:r w:rsidR="0079667B">
          <w:rPr>
            <w:noProof/>
            <w:webHidden/>
          </w:rPr>
        </w:r>
        <w:r w:rsidR="0079667B">
          <w:rPr>
            <w:noProof/>
            <w:webHidden/>
          </w:rPr>
          <w:fldChar w:fldCharType="separate"/>
        </w:r>
        <w:r w:rsidR="0079667B">
          <w:rPr>
            <w:noProof/>
            <w:webHidden/>
          </w:rPr>
          <w:t>31</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60" w:history="1">
        <w:r w:rsidR="0079667B" w:rsidRPr="008E4087">
          <w:rPr>
            <w:rStyle w:val="Hyperlink"/>
            <w:noProof/>
          </w:rPr>
          <w:t>Figure 20. LDAP for PT Matahari</w:t>
        </w:r>
        <w:r w:rsidR="0079667B">
          <w:rPr>
            <w:noProof/>
            <w:webHidden/>
          </w:rPr>
          <w:tab/>
        </w:r>
        <w:r w:rsidR="0079667B">
          <w:rPr>
            <w:noProof/>
            <w:webHidden/>
          </w:rPr>
          <w:fldChar w:fldCharType="begin"/>
        </w:r>
        <w:r w:rsidR="0079667B">
          <w:rPr>
            <w:noProof/>
            <w:webHidden/>
          </w:rPr>
          <w:instrText xml:space="preserve"> PAGEREF _Toc501525260 \h </w:instrText>
        </w:r>
        <w:r w:rsidR="0079667B">
          <w:rPr>
            <w:noProof/>
            <w:webHidden/>
          </w:rPr>
        </w:r>
        <w:r w:rsidR="0079667B">
          <w:rPr>
            <w:noProof/>
            <w:webHidden/>
          </w:rPr>
          <w:fldChar w:fldCharType="separate"/>
        </w:r>
        <w:r w:rsidR="0079667B">
          <w:rPr>
            <w:noProof/>
            <w:webHidden/>
          </w:rPr>
          <w:t>33</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61" w:history="1">
        <w:r w:rsidR="0079667B" w:rsidRPr="008E4087">
          <w:rPr>
            <w:rStyle w:val="Hyperlink"/>
            <w:noProof/>
          </w:rPr>
          <w:t>Figure 21. SSO Authentication</w:t>
        </w:r>
        <w:r w:rsidR="0079667B">
          <w:rPr>
            <w:noProof/>
            <w:webHidden/>
          </w:rPr>
          <w:tab/>
        </w:r>
        <w:r w:rsidR="0079667B">
          <w:rPr>
            <w:noProof/>
            <w:webHidden/>
          </w:rPr>
          <w:fldChar w:fldCharType="begin"/>
        </w:r>
        <w:r w:rsidR="0079667B">
          <w:rPr>
            <w:noProof/>
            <w:webHidden/>
          </w:rPr>
          <w:instrText xml:space="preserve"> PAGEREF _Toc501525261 \h </w:instrText>
        </w:r>
        <w:r w:rsidR="0079667B">
          <w:rPr>
            <w:noProof/>
            <w:webHidden/>
          </w:rPr>
        </w:r>
        <w:r w:rsidR="0079667B">
          <w:rPr>
            <w:noProof/>
            <w:webHidden/>
          </w:rPr>
          <w:fldChar w:fldCharType="separate"/>
        </w:r>
        <w:r w:rsidR="0079667B">
          <w:rPr>
            <w:noProof/>
            <w:webHidden/>
          </w:rPr>
          <w:t>34</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62" w:history="1">
        <w:r w:rsidR="0079667B" w:rsidRPr="008E4087">
          <w:rPr>
            <w:rStyle w:val="Hyperlink"/>
            <w:noProof/>
          </w:rPr>
          <w:t>Figure 22. Life cycles of the System</w:t>
        </w:r>
        <w:r w:rsidR="0079667B">
          <w:rPr>
            <w:noProof/>
            <w:webHidden/>
          </w:rPr>
          <w:tab/>
        </w:r>
        <w:r w:rsidR="0079667B">
          <w:rPr>
            <w:noProof/>
            <w:webHidden/>
          </w:rPr>
          <w:fldChar w:fldCharType="begin"/>
        </w:r>
        <w:r w:rsidR="0079667B">
          <w:rPr>
            <w:noProof/>
            <w:webHidden/>
          </w:rPr>
          <w:instrText xml:space="preserve"> PAGEREF _Toc501525262 \h </w:instrText>
        </w:r>
        <w:r w:rsidR="0079667B">
          <w:rPr>
            <w:noProof/>
            <w:webHidden/>
          </w:rPr>
        </w:r>
        <w:r w:rsidR="0079667B">
          <w:rPr>
            <w:noProof/>
            <w:webHidden/>
          </w:rPr>
          <w:fldChar w:fldCharType="separate"/>
        </w:r>
        <w:r w:rsidR="0079667B">
          <w:rPr>
            <w:noProof/>
            <w:webHidden/>
          </w:rPr>
          <w:t>34</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63" w:history="1">
        <w:r w:rsidR="0079667B" w:rsidRPr="008E4087">
          <w:rPr>
            <w:rStyle w:val="Hyperlink"/>
            <w:noProof/>
          </w:rPr>
          <w:t>Figure 23. Installation and Deployment</w:t>
        </w:r>
        <w:r w:rsidR="0079667B">
          <w:rPr>
            <w:noProof/>
            <w:webHidden/>
          </w:rPr>
          <w:tab/>
        </w:r>
        <w:r w:rsidR="0079667B">
          <w:rPr>
            <w:noProof/>
            <w:webHidden/>
          </w:rPr>
          <w:fldChar w:fldCharType="begin"/>
        </w:r>
        <w:r w:rsidR="0079667B">
          <w:rPr>
            <w:noProof/>
            <w:webHidden/>
          </w:rPr>
          <w:instrText xml:space="preserve"> PAGEREF _Toc501525263 \h </w:instrText>
        </w:r>
        <w:r w:rsidR="0079667B">
          <w:rPr>
            <w:noProof/>
            <w:webHidden/>
          </w:rPr>
        </w:r>
        <w:r w:rsidR="0079667B">
          <w:rPr>
            <w:noProof/>
            <w:webHidden/>
          </w:rPr>
          <w:fldChar w:fldCharType="separate"/>
        </w:r>
        <w:r w:rsidR="0079667B">
          <w:rPr>
            <w:noProof/>
            <w:webHidden/>
          </w:rPr>
          <w:t>35</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64" w:history="1">
        <w:r w:rsidR="0079667B" w:rsidRPr="008E4087">
          <w:rPr>
            <w:rStyle w:val="Hyperlink"/>
            <w:noProof/>
          </w:rPr>
          <w:t>Figure 24. Logistic Activity Flow</w:t>
        </w:r>
        <w:r w:rsidR="0079667B">
          <w:rPr>
            <w:noProof/>
            <w:webHidden/>
          </w:rPr>
          <w:tab/>
        </w:r>
        <w:r w:rsidR="0079667B">
          <w:rPr>
            <w:noProof/>
            <w:webHidden/>
          </w:rPr>
          <w:fldChar w:fldCharType="begin"/>
        </w:r>
        <w:r w:rsidR="0079667B">
          <w:rPr>
            <w:noProof/>
            <w:webHidden/>
          </w:rPr>
          <w:instrText xml:space="preserve"> PAGEREF _Toc501525264 \h </w:instrText>
        </w:r>
        <w:r w:rsidR="0079667B">
          <w:rPr>
            <w:noProof/>
            <w:webHidden/>
          </w:rPr>
        </w:r>
        <w:r w:rsidR="0079667B">
          <w:rPr>
            <w:noProof/>
            <w:webHidden/>
          </w:rPr>
          <w:fldChar w:fldCharType="separate"/>
        </w:r>
        <w:r w:rsidR="0079667B">
          <w:rPr>
            <w:noProof/>
            <w:webHidden/>
          </w:rPr>
          <w:t>36</w:t>
        </w:r>
        <w:r w:rsidR="0079667B">
          <w:rPr>
            <w:noProof/>
            <w:webHidden/>
          </w:rPr>
          <w:fldChar w:fldCharType="end"/>
        </w:r>
      </w:hyperlink>
    </w:p>
    <w:p w:rsidR="0079667B"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1525265" w:history="1">
        <w:r w:rsidR="0079667B" w:rsidRPr="008E4087">
          <w:rPr>
            <w:rStyle w:val="Hyperlink"/>
            <w:noProof/>
          </w:rPr>
          <w:t>Figure 25. Maintenance Process</w:t>
        </w:r>
        <w:r w:rsidR="0079667B">
          <w:rPr>
            <w:noProof/>
            <w:webHidden/>
          </w:rPr>
          <w:tab/>
        </w:r>
        <w:r w:rsidR="0079667B">
          <w:rPr>
            <w:noProof/>
            <w:webHidden/>
          </w:rPr>
          <w:fldChar w:fldCharType="begin"/>
        </w:r>
        <w:r w:rsidR="0079667B">
          <w:rPr>
            <w:noProof/>
            <w:webHidden/>
          </w:rPr>
          <w:instrText xml:space="preserve"> PAGEREF _Toc501525265 \h </w:instrText>
        </w:r>
        <w:r w:rsidR="0079667B">
          <w:rPr>
            <w:noProof/>
            <w:webHidden/>
          </w:rPr>
        </w:r>
        <w:r w:rsidR="0079667B">
          <w:rPr>
            <w:noProof/>
            <w:webHidden/>
          </w:rPr>
          <w:fldChar w:fldCharType="separate"/>
        </w:r>
        <w:r w:rsidR="0079667B">
          <w:rPr>
            <w:noProof/>
            <w:webHidden/>
          </w:rPr>
          <w:t>37</w:t>
        </w:r>
        <w:r w:rsidR="0079667B">
          <w:rPr>
            <w:noProof/>
            <w:webHidden/>
          </w:rPr>
          <w:fldChar w:fldCharType="end"/>
        </w:r>
      </w:hyperlink>
    </w:p>
    <w:p w:rsidR="00BC35C4" w:rsidRDefault="00B742F8" w:rsidP="003234A7">
      <w:pPr>
        <w:spacing w:line="240" w:lineRule="auto"/>
        <w:ind w:firstLine="0"/>
        <w:rPr>
          <w:noProof/>
        </w:rPr>
      </w:pPr>
      <w:r>
        <w:fldChar w:fldCharType="end"/>
      </w:r>
      <w:r w:rsidR="00AC0813">
        <w:t>List of Tables</w:t>
      </w:r>
      <w:r w:rsidR="00004D5C">
        <w:fldChar w:fldCharType="begin"/>
      </w:r>
      <w:r w:rsidR="00004D5C">
        <w:instrText xml:space="preserve"> TOC \h \z \c "Table" </w:instrText>
      </w:r>
      <w:r w:rsidR="00004D5C">
        <w:fldChar w:fldCharType="separate"/>
      </w:r>
    </w:p>
    <w:p w:rsidR="00BC35C4"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0951207" w:history="1">
        <w:r w:rsidR="00BC35C4" w:rsidRPr="00805457">
          <w:rPr>
            <w:rStyle w:val="Hyperlink"/>
            <w:noProof/>
          </w:rPr>
          <w:t>Table 1. Requirement Deployment</w:t>
        </w:r>
        <w:r w:rsidR="00BC35C4">
          <w:rPr>
            <w:noProof/>
            <w:webHidden/>
          </w:rPr>
          <w:tab/>
        </w:r>
        <w:r w:rsidR="00BC35C4">
          <w:rPr>
            <w:noProof/>
            <w:webHidden/>
          </w:rPr>
          <w:fldChar w:fldCharType="begin"/>
        </w:r>
        <w:r w:rsidR="00BC35C4">
          <w:rPr>
            <w:noProof/>
            <w:webHidden/>
          </w:rPr>
          <w:instrText xml:space="preserve"> PAGEREF _Toc500951207 \h </w:instrText>
        </w:r>
        <w:r w:rsidR="00BC35C4">
          <w:rPr>
            <w:noProof/>
            <w:webHidden/>
          </w:rPr>
        </w:r>
        <w:r w:rsidR="00BC35C4">
          <w:rPr>
            <w:noProof/>
            <w:webHidden/>
          </w:rPr>
          <w:fldChar w:fldCharType="separate"/>
        </w:r>
        <w:r w:rsidR="00D21DC7">
          <w:rPr>
            <w:noProof/>
            <w:webHidden/>
          </w:rPr>
          <w:t>15</w:t>
        </w:r>
        <w:r w:rsidR="00BC35C4">
          <w:rPr>
            <w:noProof/>
            <w:webHidden/>
          </w:rPr>
          <w:fldChar w:fldCharType="end"/>
        </w:r>
      </w:hyperlink>
    </w:p>
    <w:p w:rsidR="00BC35C4"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0951208" w:history="1">
        <w:r w:rsidR="00BC35C4" w:rsidRPr="00805457">
          <w:rPr>
            <w:rStyle w:val="Hyperlink"/>
            <w:noProof/>
          </w:rPr>
          <w:t>Table 2. Technical Review Template</w:t>
        </w:r>
        <w:r w:rsidR="00BC35C4">
          <w:rPr>
            <w:noProof/>
            <w:webHidden/>
          </w:rPr>
          <w:tab/>
        </w:r>
        <w:r w:rsidR="00BC35C4">
          <w:rPr>
            <w:noProof/>
            <w:webHidden/>
          </w:rPr>
          <w:fldChar w:fldCharType="begin"/>
        </w:r>
        <w:r w:rsidR="00BC35C4">
          <w:rPr>
            <w:noProof/>
            <w:webHidden/>
          </w:rPr>
          <w:instrText xml:space="preserve"> PAGEREF _Toc500951208 \h </w:instrText>
        </w:r>
        <w:r w:rsidR="00BC35C4">
          <w:rPr>
            <w:noProof/>
            <w:webHidden/>
          </w:rPr>
        </w:r>
        <w:r w:rsidR="00BC35C4">
          <w:rPr>
            <w:noProof/>
            <w:webHidden/>
          </w:rPr>
          <w:fldChar w:fldCharType="separate"/>
        </w:r>
        <w:r w:rsidR="00D21DC7">
          <w:rPr>
            <w:noProof/>
            <w:webHidden/>
          </w:rPr>
          <w:t>17</w:t>
        </w:r>
        <w:r w:rsidR="00BC35C4">
          <w:rPr>
            <w:noProof/>
            <w:webHidden/>
          </w:rPr>
          <w:fldChar w:fldCharType="end"/>
        </w:r>
      </w:hyperlink>
    </w:p>
    <w:p w:rsidR="00BC35C4"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0951209" w:history="1">
        <w:r w:rsidR="00BC35C4" w:rsidRPr="00805457">
          <w:rPr>
            <w:rStyle w:val="Hyperlink"/>
            <w:noProof/>
          </w:rPr>
          <w:t>Table 3. Role, Allocation, and Location</w:t>
        </w:r>
        <w:r w:rsidR="00BC35C4">
          <w:rPr>
            <w:noProof/>
            <w:webHidden/>
          </w:rPr>
          <w:tab/>
        </w:r>
        <w:r w:rsidR="00BC35C4">
          <w:rPr>
            <w:noProof/>
            <w:webHidden/>
          </w:rPr>
          <w:fldChar w:fldCharType="begin"/>
        </w:r>
        <w:r w:rsidR="00BC35C4">
          <w:rPr>
            <w:noProof/>
            <w:webHidden/>
          </w:rPr>
          <w:instrText xml:space="preserve"> PAGEREF _Toc500951209 \h </w:instrText>
        </w:r>
        <w:r w:rsidR="00BC35C4">
          <w:rPr>
            <w:noProof/>
            <w:webHidden/>
          </w:rPr>
        </w:r>
        <w:r w:rsidR="00BC35C4">
          <w:rPr>
            <w:noProof/>
            <w:webHidden/>
          </w:rPr>
          <w:fldChar w:fldCharType="separate"/>
        </w:r>
        <w:r w:rsidR="00D21DC7">
          <w:rPr>
            <w:noProof/>
            <w:webHidden/>
          </w:rPr>
          <w:t>19</w:t>
        </w:r>
        <w:r w:rsidR="00BC35C4">
          <w:rPr>
            <w:noProof/>
            <w:webHidden/>
          </w:rPr>
          <w:fldChar w:fldCharType="end"/>
        </w:r>
      </w:hyperlink>
    </w:p>
    <w:p w:rsidR="00BC35C4" w:rsidRDefault="00F56AAA" w:rsidP="003234A7">
      <w:pPr>
        <w:pStyle w:val="TableofFigures"/>
        <w:tabs>
          <w:tab w:val="right" w:leader="dot" w:pos="9350"/>
        </w:tabs>
        <w:spacing w:line="240" w:lineRule="auto"/>
        <w:rPr>
          <w:rFonts w:asciiTheme="minorHAnsi" w:eastAsiaTheme="minorEastAsia" w:hAnsiTheme="minorHAnsi" w:cstheme="minorBidi"/>
          <w:noProof/>
          <w:sz w:val="22"/>
          <w:szCs w:val="22"/>
          <w:lang w:eastAsia="zh-CN"/>
        </w:rPr>
      </w:pPr>
      <w:hyperlink w:anchor="_Toc500951210" w:history="1">
        <w:r w:rsidR="00BC35C4" w:rsidRPr="00805457">
          <w:rPr>
            <w:rStyle w:val="Hyperlink"/>
            <w:noProof/>
          </w:rPr>
          <w:t>Table 4. Technical Environments</w:t>
        </w:r>
        <w:r w:rsidR="00BC35C4">
          <w:rPr>
            <w:noProof/>
            <w:webHidden/>
          </w:rPr>
          <w:tab/>
        </w:r>
        <w:r w:rsidR="00BC35C4">
          <w:rPr>
            <w:noProof/>
            <w:webHidden/>
          </w:rPr>
          <w:fldChar w:fldCharType="begin"/>
        </w:r>
        <w:r w:rsidR="00BC35C4">
          <w:rPr>
            <w:noProof/>
            <w:webHidden/>
          </w:rPr>
          <w:instrText xml:space="preserve"> PAGEREF _Toc500951210 \h </w:instrText>
        </w:r>
        <w:r w:rsidR="00BC35C4">
          <w:rPr>
            <w:noProof/>
            <w:webHidden/>
          </w:rPr>
        </w:r>
        <w:r w:rsidR="00BC35C4">
          <w:rPr>
            <w:noProof/>
            <w:webHidden/>
          </w:rPr>
          <w:fldChar w:fldCharType="separate"/>
        </w:r>
        <w:r w:rsidR="00D21DC7">
          <w:rPr>
            <w:noProof/>
            <w:webHidden/>
          </w:rPr>
          <w:t>20</w:t>
        </w:r>
        <w:r w:rsidR="00BC35C4">
          <w:rPr>
            <w:noProof/>
            <w:webHidden/>
          </w:rPr>
          <w:fldChar w:fldCharType="end"/>
        </w:r>
      </w:hyperlink>
    </w:p>
    <w:p w:rsidR="00AC0813" w:rsidRDefault="00004D5C" w:rsidP="003234A7">
      <w:pPr>
        <w:spacing w:line="240" w:lineRule="auto"/>
        <w:ind w:firstLine="0"/>
      </w:pPr>
      <w:r>
        <w:fldChar w:fldCharType="end"/>
      </w:r>
    </w:p>
    <w:p w:rsidR="001A18E1" w:rsidRDefault="001A18E1" w:rsidP="003234A7">
      <w:pPr>
        <w:spacing w:line="240" w:lineRule="auto"/>
        <w:ind w:firstLine="0"/>
      </w:pPr>
    </w:p>
    <w:p w:rsidR="001A18E1" w:rsidRDefault="001A18E1" w:rsidP="003234A7">
      <w:pPr>
        <w:spacing w:line="240" w:lineRule="auto"/>
        <w:ind w:firstLine="0"/>
      </w:pPr>
      <w:bookmarkStart w:id="8" w:name="_GoBack"/>
      <w:bookmarkEnd w:id="8"/>
    </w:p>
    <w:p w:rsidR="002C4FB8" w:rsidRDefault="002C4FB8" w:rsidP="003234A7">
      <w:pPr>
        <w:pStyle w:val="Heading1"/>
        <w:spacing w:line="240" w:lineRule="auto"/>
      </w:pPr>
      <w:bookmarkStart w:id="9" w:name="_Toc501525195"/>
      <w:r>
        <w:t>Systems Engineering Manage</w:t>
      </w:r>
      <w:r w:rsidR="009E533D">
        <w:t>ment Plan</w:t>
      </w:r>
      <w:bookmarkEnd w:id="9"/>
      <w:r w:rsidR="009E533D">
        <w:t xml:space="preserve"> </w:t>
      </w:r>
    </w:p>
    <w:p w:rsidR="002C4FB8" w:rsidRDefault="002C4FB8" w:rsidP="003234A7">
      <w:pPr>
        <w:pStyle w:val="Heading2"/>
        <w:spacing w:line="240" w:lineRule="auto"/>
        <w:rPr>
          <w:shd w:val="clear" w:color="auto" w:fill="FFFFFF"/>
          <w:lang w:eastAsia="zh-CN"/>
        </w:rPr>
      </w:pPr>
      <w:bookmarkStart w:id="10" w:name="_Toc501525196"/>
      <w:r>
        <w:rPr>
          <w:shd w:val="clear" w:color="auto" w:fill="FFFFFF"/>
          <w:lang w:eastAsia="zh-CN"/>
        </w:rPr>
        <w:t>Introduction</w:t>
      </w:r>
      <w:bookmarkEnd w:id="10"/>
    </w:p>
    <w:p w:rsidR="00FF5623" w:rsidRDefault="00573DA1"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 xml:space="preserve">Malang city </w:t>
      </w:r>
      <w:r w:rsidR="00BC35C4">
        <w:rPr>
          <w:rFonts w:eastAsia="Times New Roman"/>
          <w:bCs/>
          <w:color w:val="222222"/>
          <w:shd w:val="clear" w:color="auto" w:fill="FFFFFF"/>
          <w:lang w:eastAsia="zh-CN"/>
        </w:rPr>
        <w:t xml:space="preserve">in </w:t>
      </w:r>
      <w:r>
        <w:rPr>
          <w:rFonts w:eastAsia="Times New Roman"/>
          <w:bCs/>
          <w:color w:val="222222"/>
          <w:shd w:val="clear" w:color="auto" w:fill="FFFFFF"/>
          <w:lang w:eastAsia="zh-CN"/>
        </w:rPr>
        <w:t xml:space="preserve">Indonesia </w:t>
      </w:r>
      <w:r>
        <w:rPr>
          <w:rFonts w:eastAsia="Malgun Gothic" w:hint="eastAsia"/>
          <w:bCs/>
          <w:color w:val="222222"/>
          <w:shd w:val="clear" w:color="auto" w:fill="FFFFFF"/>
          <w:lang w:eastAsia="ko-KR"/>
        </w:rPr>
        <w:t>has a</w:t>
      </w:r>
      <w:r>
        <w:rPr>
          <w:rFonts w:eastAsia="Malgun Gothic"/>
          <w:bCs/>
          <w:color w:val="222222"/>
          <w:shd w:val="clear" w:color="auto" w:fill="FFFFFF"/>
          <w:lang w:eastAsia="ko-KR"/>
        </w:rPr>
        <w:t xml:space="preserve">ttracted five </w:t>
      </w:r>
      <w:r w:rsidRPr="00573DA1">
        <w:rPr>
          <w:rFonts w:eastAsia="Malgun Gothic"/>
          <w:bCs/>
          <w:noProof/>
          <w:color w:val="222222"/>
          <w:shd w:val="clear" w:color="auto" w:fill="FFFFFF"/>
          <w:lang w:eastAsia="ko-KR"/>
        </w:rPr>
        <w:t>universit</w:t>
      </w:r>
      <w:r>
        <w:rPr>
          <w:rFonts w:eastAsia="Malgun Gothic"/>
          <w:bCs/>
          <w:noProof/>
          <w:color w:val="222222"/>
          <w:shd w:val="clear" w:color="auto" w:fill="FFFFFF"/>
          <w:lang w:eastAsia="ko-KR"/>
        </w:rPr>
        <w:t>ies</w:t>
      </w:r>
      <w:r w:rsidR="00C41AB0">
        <w:rPr>
          <w:rFonts w:eastAsia="Malgun Gothic"/>
          <w:bCs/>
          <w:noProof/>
          <w:color w:val="222222"/>
          <w:shd w:val="clear" w:color="auto" w:fill="FFFFFF"/>
          <w:lang w:eastAsia="ko-KR"/>
        </w:rPr>
        <w:t xml:space="preserve"> </w:t>
      </w:r>
      <w:r w:rsidR="005B4BB8">
        <w:rPr>
          <w:rFonts w:eastAsia="Malgun Gothic"/>
          <w:bCs/>
          <w:noProof/>
          <w:color w:val="222222"/>
          <w:shd w:val="clear" w:color="auto" w:fill="FFFFFF"/>
          <w:lang w:eastAsia="ko-KR"/>
        </w:rPr>
        <w:t>past</w:t>
      </w:r>
      <w:r w:rsidR="00C41AB0">
        <w:rPr>
          <w:rFonts w:eastAsia="Malgun Gothic"/>
          <w:bCs/>
          <w:noProof/>
          <w:color w:val="222222"/>
          <w:shd w:val="clear" w:color="auto" w:fill="FFFFFF"/>
          <w:lang w:eastAsia="ko-KR"/>
        </w:rPr>
        <w:t xml:space="preserve"> 20 years</w:t>
      </w:r>
      <w:r>
        <w:rPr>
          <w:rFonts w:eastAsia="Malgun Gothic"/>
          <w:bCs/>
          <w:color w:val="222222"/>
          <w:shd w:val="clear" w:color="auto" w:fill="FFFFFF"/>
          <w:lang w:eastAsia="ko-KR"/>
        </w:rPr>
        <w:t xml:space="preserve">, which </w:t>
      </w:r>
      <w:r w:rsidR="00D21DC7">
        <w:rPr>
          <w:rFonts w:eastAsia="Malgun Gothic"/>
          <w:bCs/>
          <w:color w:val="222222"/>
          <w:shd w:val="clear" w:color="auto" w:fill="FFFFFF"/>
          <w:lang w:eastAsia="ko-KR"/>
        </w:rPr>
        <w:t>claims</w:t>
      </w:r>
      <w:r>
        <w:rPr>
          <w:rFonts w:eastAsia="Malgun Gothic"/>
          <w:bCs/>
          <w:color w:val="222222"/>
          <w:shd w:val="clear" w:color="auto" w:fill="FFFFFF"/>
          <w:lang w:eastAsia="ko-KR"/>
        </w:rPr>
        <w:t xml:space="preserve"> one of</w:t>
      </w:r>
      <w:r w:rsidR="0002732C">
        <w:rPr>
          <w:rFonts w:eastAsia="Malgun Gothic"/>
          <w:bCs/>
          <w:color w:val="222222"/>
          <w:shd w:val="clear" w:color="auto" w:fill="FFFFFF"/>
          <w:lang w:eastAsia="ko-KR"/>
        </w:rPr>
        <w:t xml:space="preserve"> the</w:t>
      </w:r>
      <w:r>
        <w:rPr>
          <w:rFonts w:eastAsia="Malgun Gothic"/>
          <w:bCs/>
          <w:color w:val="222222"/>
          <w:shd w:val="clear" w:color="auto" w:fill="FFFFFF"/>
          <w:lang w:eastAsia="ko-KR"/>
        </w:rPr>
        <w:t xml:space="preserve"> </w:t>
      </w:r>
      <w:r w:rsidRPr="0002732C">
        <w:rPr>
          <w:rFonts w:eastAsia="Malgun Gothic"/>
          <w:bCs/>
          <w:noProof/>
          <w:color w:val="222222"/>
          <w:shd w:val="clear" w:color="auto" w:fill="FFFFFF"/>
          <w:lang w:eastAsia="ko-KR"/>
        </w:rPr>
        <w:t>fastest</w:t>
      </w:r>
      <w:r>
        <w:rPr>
          <w:rFonts w:eastAsia="Malgun Gothic"/>
          <w:bCs/>
          <w:color w:val="222222"/>
          <w:shd w:val="clear" w:color="auto" w:fill="FFFFFF"/>
          <w:lang w:eastAsia="ko-KR"/>
        </w:rPr>
        <w:t xml:space="preserve"> population growing cities in Indonesia. </w:t>
      </w:r>
      <w:r w:rsidR="00C41AB0">
        <w:rPr>
          <w:rFonts w:eastAsia="Malgun Gothic"/>
          <w:bCs/>
          <w:color w:val="222222"/>
          <w:shd w:val="clear" w:color="auto" w:fill="FFFFFF"/>
          <w:lang w:eastAsia="ko-KR"/>
        </w:rPr>
        <w:t xml:space="preserve">Until now, </w:t>
      </w:r>
      <w:r w:rsidRPr="00573DA1">
        <w:rPr>
          <w:rFonts w:eastAsia="Times New Roman"/>
          <w:bCs/>
          <w:color w:val="222222"/>
          <w:shd w:val="clear" w:color="auto" w:fill="FFFFFF"/>
          <w:lang w:eastAsia="zh-CN"/>
        </w:rPr>
        <w:t xml:space="preserve">PT Matahari </w:t>
      </w:r>
      <w:r>
        <w:rPr>
          <w:rFonts w:eastAsia="Times New Roman"/>
          <w:bCs/>
          <w:color w:val="222222"/>
          <w:shd w:val="clear" w:color="auto" w:fill="FFFFFF"/>
          <w:lang w:eastAsia="zh-CN"/>
        </w:rPr>
        <w:t xml:space="preserve">managed to </w:t>
      </w:r>
      <w:r w:rsidRPr="0002732C">
        <w:rPr>
          <w:rFonts w:eastAsia="Times New Roman"/>
          <w:bCs/>
          <w:noProof/>
          <w:color w:val="222222"/>
          <w:shd w:val="clear" w:color="auto" w:fill="FFFFFF"/>
          <w:lang w:eastAsia="zh-CN"/>
        </w:rPr>
        <w:t xml:space="preserve">survive </w:t>
      </w:r>
      <w:r w:rsidR="0079667B">
        <w:rPr>
          <w:rFonts w:eastAsia="Times New Roman"/>
          <w:bCs/>
          <w:noProof/>
          <w:color w:val="222222"/>
          <w:shd w:val="clear" w:color="auto" w:fill="FFFFFF"/>
          <w:lang w:eastAsia="zh-CN"/>
        </w:rPr>
        <w:t xml:space="preserve">marginally </w:t>
      </w:r>
      <w:r w:rsidR="0002732C">
        <w:rPr>
          <w:rFonts w:eastAsia="Times New Roman"/>
          <w:bCs/>
          <w:noProof/>
          <w:color w:val="222222"/>
          <w:shd w:val="clear" w:color="auto" w:fill="FFFFFF"/>
          <w:lang w:eastAsia="zh-CN"/>
        </w:rPr>
        <w:t>by</w:t>
      </w:r>
      <w:r>
        <w:rPr>
          <w:rFonts w:eastAsia="Times New Roman"/>
          <w:bCs/>
          <w:color w:val="222222"/>
          <w:shd w:val="clear" w:color="auto" w:fill="FFFFFF"/>
          <w:lang w:eastAsia="zh-CN"/>
        </w:rPr>
        <w:t xml:space="preserve"> </w:t>
      </w:r>
      <w:r w:rsidR="00D21DC7">
        <w:rPr>
          <w:rFonts w:eastAsia="Times New Roman"/>
          <w:bCs/>
          <w:color w:val="222222"/>
          <w:shd w:val="clear" w:color="auto" w:fill="FFFFFF"/>
          <w:lang w:eastAsia="zh-CN"/>
        </w:rPr>
        <w:t>maintaining</w:t>
      </w:r>
      <w:r>
        <w:rPr>
          <w:rFonts w:eastAsia="Times New Roman"/>
          <w:bCs/>
          <w:color w:val="222222"/>
          <w:shd w:val="clear" w:color="auto" w:fill="FFFFFF"/>
          <w:lang w:eastAsia="zh-CN"/>
        </w:rPr>
        <w:t xml:space="preserve"> the existing customers. However, </w:t>
      </w:r>
      <w:r w:rsidR="0002732C">
        <w:rPr>
          <w:rFonts w:eastAsia="Times New Roman"/>
          <w:bCs/>
          <w:noProof/>
          <w:color w:val="222222"/>
          <w:shd w:val="clear" w:color="auto" w:fill="FFFFFF"/>
          <w:lang w:eastAsia="zh-CN"/>
        </w:rPr>
        <w:t>some</w:t>
      </w:r>
      <w:r w:rsidR="00C41AB0">
        <w:rPr>
          <w:rFonts w:eastAsia="Times New Roman"/>
          <w:bCs/>
          <w:color w:val="222222"/>
          <w:shd w:val="clear" w:color="auto" w:fill="FFFFFF"/>
          <w:lang w:eastAsia="zh-CN"/>
        </w:rPr>
        <w:t xml:space="preserve"> new competitors come into this market of paint distribution since </w:t>
      </w:r>
      <w:r>
        <w:rPr>
          <w:rFonts w:eastAsia="Times New Roman"/>
          <w:bCs/>
          <w:color w:val="222222"/>
          <w:shd w:val="clear" w:color="auto" w:fill="FFFFFF"/>
          <w:lang w:eastAsia="zh-CN"/>
        </w:rPr>
        <w:t>there is no entry barrier</w:t>
      </w:r>
      <w:r w:rsidR="00C41AB0">
        <w:rPr>
          <w:rFonts w:eastAsia="Times New Roman"/>
          <w:bCs/>
          <w:color w:val="222222"/>
          <w:shd w:val="clear" w:color="auto" w:fill="FFFFFF"/>
          <w:lang w:eastAsia="zh-CN"/>
        </w:rPr>
        <w:t xml:space="preserve">. </w:t>
      </w:r>
      <w:r w:rsidR="00BC35C4">
        <w:rPr>
          <w:rFonts w:eastAsia="Times New Roman"/>
          <w:bCs/>
          <w:color w:val="222222"/>
          <w:shd w:val="clear" w:color="auto" w:fill="FFFFFF"/>
          <w:lang w:eastAsia="zh-CN"/>
        </w:rPr>
        <w:t>The real threat is that the n</w:t>
      </w:r>
      <w:r>
        <w:rPr>
          <w:rFonts w:eastAsia="Times New Roman"/>
          <w:bCs/>
          <w:color w:val="222222"/>
          <w:shd w:val="clear" w:color="auto" w:fill="FFFFFF"/>
          <w:lang w:eastAsia="zh-CN"/>
        </w:rPr>
        <w:t xml:space="preserve">ew competitors </w:t>
      </w:r>
      <w:r w:rsidR="00C41AB0" w:rsidRPr="00D21DC7">
        <w:rPr>
          <w:rFonts w:eastAsia="Times New Roman"/>
          <w:bCs/>
          <w:noProof/>
          <w:color w:val="222222"/>
          <w:shd w:val="clear" w:color="auto" w:fill="FFFFFF"/>
          <w:lang w:eastAsia="zh-CN"/>
        </w:rPr>
        <w:t>are</w:t>
      </w:r>
      <w:r w:rsidR="00D21DC7" w:rsidRPr="00D21DC7">
        <w:rPr>
          <w:rFonts w:eastAsia="Times New Roman"/>
          <w:bCs/>
          <w:noProof/>
          <w:color w:val="222222"/>
          <w:shd w:val="clear" w:color="auto" w:fill="FFFFFF"/>
          <w:lang w:eastAsia="zh-CN"/>
        </w:rPr>
        <w:t xml:space="preserve"> be</w:t>
      </w:r>
      <w:r w:rsidR="00D21DC7">
        <w:rPr>
          <w:rFonts w:eastAsia="Times New Roman"/>
          <w:bCs/>
          <w:noProof/>
          <w:color w:val="222222"/>
          <w:shd w:val="clear" w:color="auto" w:fill="FFFFFF"/>
          <w:lang w:eastAsia="zh-CN"/>
        </w:rPr>
        <w:t xml:space="preserve">tter equiped with </w:t>
      </w:r>
      <w:r w:rsidR="00C41AB0">
        <w:rPr>
          <w:rFonts w:eastAsia="Times New Roman"/>
          <w:bCs/>
          <w:color w:val="222222"/>
          <w:shd w:val="clear" w:color="auto" w:fill="FFFFFF"/>
          <w:lang w:eastAsia="zh-CN"/>
        </w:rPr>
        <w:t xml:space="preserve">software to streamline transactions </w:t>
      </w:r>
      <w:r w:rsidR="00D21DC7">
        <w:rPr>
          <w:rFonts w:eastAsia="Times New Roman"/>
          <w:bCs/>
          <w:color w:val="222222"/>
          <w:shd w:val="clear" w:color="auto" w:fill="FFFFFF"/>
          <w:lang w:eastAsia="zh-CN"/>
        </w:rPr>
        <w:t>with timely inventory management and promotions</w:t>
      </w:r>
      <w:r w:rsidR="00C41AB0">
        <w:rPr>
          <w:rFonts w:eastAsia="Times New Roman"/>
          <w:bCs/>
          <w:color w:val="222222"/>
          <w:shd w:val="clear" w:color="auto" w:fill="FFFFFF"/>
          <w:lang w:eastAsia="zh-CN"/>
        </w:rPr>
        <w:t>. Hence, it is</w:t>
      </w:r>
      <w:r w:rsidR="0002732C">
        <w:rPr>
          <w:rFonts w:eastAsia="Times New Roman"/>
          <w:bCs/>
          <w:color w:val="222222"/>
          <w:shd w:val="clear" w:color="auto" w:fill="FFFFFF"/>
          <w:lang w:eastAsia="zh-CN"/>
        </w:rPr>
        <w:t xml:space="preserve"> the</w:t>
      </w:r>
      <w:r w:rsidR="00C41AB0">
        <w:rPr>
          <w:rFonts w:eastAsia="Times New Roman"/>
          <w:bCs/>
          <w:color w:val="222222"/>
          <w:shd w:val="clear" w:color="auto" w:fill="FFFFFF"/>
          <w:lang w:eastAsia="zh-CN"/>
        </w:rPr>
        <w:t xml:space="preserve"> </w:t>
      </w:r>
      <w:r w:rsidR="00C41AB0" w:rsidRPr="0002732C">
        <w:rPr>
          <w:rFonts w:eastAsia="Times New Roman"/>
          <w:bCs/>
          <w:noProof/>
          <w:color w:val="222222"/>
          <w:shd w:val="clear" w:color="auto" w:fill="FFFFFF"/>
          <w:lang w:eastAsia="zh-CN"/>
        </w:rPr>
        <w:t>right</w:t>
      </w:r>
      <w:r w:rsidR="00C41AB0">
        <w:rPr>
          <w:rFonts w:eastAsia="Times New Roman"/>
          <w:bCs/>
          <w:color w:val="222222"/>
          <w:shd w:val="clear" w:color="auto" w:fill="FFFFFF"/>
          <w:lang w:eastAsia="zh-CN"/>
        </w:rPr>
        <w:t xml:space="preserve"> time for PT Matahari to implement the software which </w:t>
      </w:r>
      <w:r w:rsidR="00C41AB0" w:rsidRPr="0002732C">
        <w:rPr>
          <w:rFonts w:eastAsia="Times New Roman"/>
          <w:bCs/>
          <w:noProof/>
          <w:color w:val="222222"/>
          <w:shd w:val="clear" w:color="auto" w:fill="FFFFFF"/>
          <w:lang w:eastAsia="zh-CN"/>
        </w:rPr>
        <w:t>encompas</w:t>
      </w:r>
      <w:r w:rsidR="0002732C">
        <w:rPr>
          <w:rFonts w:eastAsia="Times New Roman"/>
          <w:bCs/>
          <w:noProof/>
          <w:color w:val="222222"/>
          <w:shd w:val="clear" w:color="auto" w:fill="FFFFFF"/>
          <w:lang w:eastAsia="zh-CN"/>
        </w:rPr>
        <w:t>se</w:t>
      </w:r>
      <w:r w:rsidR="00C41AB0" w:rsidRPr="0002732C">
        <w:rPr>
          <w:rFonts w:eastAsia="Times New Roman"/>
          <w:bCs/>
          <w:noProof/>
          <w:color w:val="222222"/>
          <w:shd w:val="clear" w:color="auto" w:fill="FFFFFF"/>
          <w:lang w:eastAsia="zh-CN"/>
        </w:rPr>
        <w:t>s</w:t>
      </w:r>
      <w:r w:rsidR="00C41AB0">
        <w:rPr>
          <w:rFonts w:eastAsia="Times New Roman"/>
          <w:bCs/>
          <w:color w:val="222222"/>
          <w:shd w:val="clear" w:color="auto" w:fill="FFFFFF"/>
          <w:lang w:eastAsia="zh-CN"/>
        </w:rPr>
        <w:t xml:space="preserve"> customer management, inventory management, order management, and financial management. To make this project successful, </w:t>
      </w:r>
      <w:r w:rsidR="00FF5623">
        <w:rPr>
          <w:rFonts w:eastAsia="Times New Roman"/>
          <w:bCs/>
          <w:color w:val="222222"/>
          <w:shd w:val="clear" w:color="auto" w:fill="FFFFFF"/>
          <w:lang w:eastAsia="zh-CN"/>
        </w:rPr>
        <w:t>as</w:t>
      </w:r>
      <w:r w:rsidR="0002732C">
        <w:rPr>
          <w:rFonts w:eastAsia="Times New Roman"/>
          <w:bCs/>
          <w:color w:val="222222"/>
          <w:shd w:val="clear" w:color="auto" w:fill="FFFFFF"/>
          <w:lang w:eastAsia="zh-CN"/>
        </w:rPr>
        <w:t xml:space="preserve"> a</w:t>
      </w:r>
      <w:r w:rsidR="00FF5623">
        <w:rPr>
          <w:rFonts w:eastAsia="Times New Roman"/>
          <w:bCs/>
          <w:color w:val="222222"/>
          <w:shd w:val="clear" w:color="auto" w:fill="FFFFFF"/>
          <w:lang w:eastAsia="zh-CN"/>
        </w:rPr>
        <w:t xml:space="preserve"> </w:t>
      </w:r>
      <w:r w:rsidR="00FF5623" w:rsidRPr="0002732C">
        <w:rPr>
          <w:rFonts w:eastAsia="Times New Roman"/>
          <w:bCs/>
          <w:noProof/>
          <w:color w:val="222222"/>
          <w:shd w:val="clear" w:color="auto" w:fill="FFFFFF"/>
          <w:lang w:eastAsia="zh-CN"/>
        </w:rPr>
        <w:t>software</w:t>
      </w:r>
      <w:r w:rsidR="00FF5623">
        <w:rPr>
          <w:rFonts w:eastAsia="Times New Roman"/>
          <w:bCs/>
          <w:color w:val="222222"/>
          <w:shd w:val="clear" w:color="auto" w:fill="FFFFFF"/>
          <w:lang w:eastAsia="zh-CN"/>
        </w:rPr>
        <w:t xml:space="preserve"> supplier, we suggest the documentation of </w:t>
      </w:r>
      <w:r w:rsidR="00C41AB0">
        <w:rPr>
          <w:rFonts w:eastAsia="Times New Roman"/>
          <w:bCs/>
          <w:color w:val="222222"/>
          <w:shd w:val="clear" w:color="auto" w:fill="FFFFFF"/>
          <w:lang w:eastAsia="zh-CN"/>
        </w:rPr>
        <w:t>systems engineering management plan</w:t>
      </w:r>
      <w:r w:rsidR="00FF5623">
        <w:rPr>
          <w:rFonts w:eastAsia="Times New Roman"/>
          <w:bCs/>
          <w:color w:val="222222"/>
          <w:shd w:val="clear" w:color="auto" w:fill="FFFFFF"/>
          <w:lang w:eastAsia="zh-CN"/>
        </w:rPr>
        <w:t>.</w:t>
      </w:r>
    </w:p>
    <w:p w:rsidR="00573DA1" w:rsidRDefault="00C41AB0" w:rsidP="003234A7">
      <w:pPr>
        <w:pStyle w:val="Heading2"/>
        <w:spacing w:line="240" w:lineRule="auto"/>
        <w:rPr>
          <w:shd w:val="clear" w:color="auto" w:fill="FFFFFF"/>
          <w:lang w:eastAsia="zh-CN"/>
        </w:rPr>
      </w:pPr>
      <w:bookmarkStart w:id="11" w:name="_Toc501525197"/>
      <w:r>
        <w:rPr>
          <w:shd w:val="clear" w:color="auto" w:fill="FFFFFF"/>
          <w:lang w:eastAsia="zh-CN"/>
        </w:rPr>
        <w:t>Purpose</w:t>
      </w:r>
      <w:bookmarkEnd w:id="11"/>
    </w:p>
    <w:p w:rsidR="00FF5623" w:rsidRDefault="00841C00"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 xml:space="preserve">This document is </w:t>
      </w:r>
      <w:r w:rsidR="00C444D3">
        <w:rPr>
          <w:rFonts w:eastAsia="Times New Roman"/>
          <w:bCs/>
          <w:color w:val="222222"/>
          <w:shd w:val="clear" w:color="auto" w:fill="FFFFFF"/>
          <w:lang w:eastAsia="zh-CN"/>
        </w:rPr>
        <w:t xml:space="preserve">the </w:t>
      </w:r>
      <w:r>
        <w:rPr>
          <w:rFonts w:eastAsia="Times New Roman"/>
          <w:bCs/>
          <w:color w:val="222222"/>
          <w:shd w:val="clear" w:color="auto" w:fill="FFFFFF"/>
          <w:lang w:eastAsia="zh-CN"/>
        </w:rPr>
        <w:t xml:space="preserve">description of the systems engineering plan given by PT Matahari to fulfill the development of a software system requested. The Systems Engineering Management Plan (SEMP) is the highest level plan to manage the systems engineering efforts. Through this document, </w:t>
      </w:r>
      <w:r w:rsidR="00FF5623">
        <w:rPr>
          <w:rFonts w:eastAsia="Times New Roman"/>
          <w:bCs/>
          <w:color w:val="222222"/>
          <w:shd w:val="clear" w:color="auto" w:fill="FFFFFF"/>
          <w:lang w:eastAsia="zh-CN"/>
        </w:rPr>
        <w:t xml:space="preserve">we entail followings to </w:t>
      </w:r>
      <w:r w:rsidR="00FF5623" w:rsidRPr="0002732C">
        <w:rPr>
          <w:rFonts w:eastAsia="Times New Roman"/>
          <w:bCs/>
          <w:noProof/>
          <w:color w:val="222222"/>
          <w:shd w:val="clear" w:color="auto" w:fill="FFFFFF"/>
          <w:lang w:eastAsia="zh-CN"/>
        </w:rPr>
        <w:t>fulfi</w:t>
      </w:r>
      <w:r w:rsidR="0002732C">
        <w:rPr>
          <w:rFonts w:eastAsia="Times New Roman"/>
          <w:bCs/>
          <w:noProof/>
          <w:color w:val="222222"/>
          <w:shd w:val="clear" w:color="auto" w:fill="FFFFFF"/>
          <w:lang w:eastAsia="zh-CN"/>
        </w:rPr>
        <w:t>l</w:t>
      </w:r>
      <w:r w:rsidR="00FF5623" w:rsidRPr="0002732C">
        <w:rPr>
          <w:rFonts w:eastAsia="Times New Roman"/>
          <w:bCs/>
          <w:noProof/>
          <w:color w:val="222222"/>
          <w:shd w:val="clear" w:color="auto" w:fill="FFFFFF"/>
          <w:lang w:eastAsia="zh-CN"/>
        </w:rPr>
        <w:t>l</w:t>
      </w:r>
      <w:r w:rsidR="00FF5623">
        <w:rPr>
          <w:rFonts w:eastAsia="Times New Roman"/>
          <w:bCs/>
          <w:color w:val="222222"/>
          <w:shd w:val="clear" w:color="auto" w:fill="FFFFFF"/>
          <w:lang w:eastAsia="zh-CN"/>
        </w:rPr>
        <w:t xml:space="preserve"> customer requirements,</w:t>
      </w:r>
    </w:p>
    <w:p w:rsidR="00FF5623" w:rsidRDefault="00FF5623" w:rsidP="003234A7">
      <w:pPr>
        <w:pStyle w:val="ListParagraph"/>
        <w:numPr>
          <w:ilvl w:val="0"/>
          <w:numId w:val="41"/>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T</w:t>
      </w:r>
      <w:r w:rsidRPr="00FF5623">
        <w:rPr>
          <w:rFonts w:eastAsia="Times New Roman"/>
          <w:bCs/>
          <w:color w:val="222222"/>
          <w:shd w:val="clear" w:color="auto" w:fill="FFFFFF"/>
          <w:lang w:eastAsia="zh-CN"/>
        </w:rPr>
        <w:t xml:space="preserve">he positioning of systems engineering </w:t>
      </w:r>
      <w:r>
        <w:rPr>
          <w:rFonts w:eastAsia="Times New Roman"/>
          <w:bCs/>
          <w:color w:val="222222"/>
          <w:shd w:val="clear" w:color="auto" w:fill="FFFFFF"/>
          <w:lang w:eastAsia="zh-CN"/>
        </w:rPr>
        <w:t>area in a project</w:t>
      </w:r>
    </w:p>
    <w:p w:rsidR="00FF5623" w:rsidRDefault="00FF5623" w:rsidP="003234A7">
      <w:pPr>
        <w:pStyle w:val="ListParagraph"/>
        <w:numPr>
          <w:ilvl w:val="0"/>
          <w:numId w:val="41"/>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Controlling of Systems Engineering Process (SEP)</w:t>
      </w:r>
    </w:p>
    <w:p w:rsidR="000E6239" w:rsidRPr="000E6239" w:rsidRDefault="000E6239" w:rsidP="003234A7">
      <w:pPr>
        <w:spacing w:line="240" w:lineRule="auto"/>
        <w:ind w:left="360" w:firstLine="0"/>
        <w:rPr>
          <w:rFonts w:eastAsia="Times New Roman"/>
          <w:bCs/>
          <w:color w:val="222222"/>
          <w:shd w:val="clear" w:color="auto" w:fill="FFFFFF"/>
          <w:lang w:eastAsia="zh-CN"/>
        </w:rPr>
      </w:pPr>
    </w:p>
    <w:p w:rsidR="003533BF" w:rsidRDefault="003533BF" w:rsidP="003234A7">
      <w:pPr>
        <w:pStyle w:val="Heading2"/>
        <w:spacing w:line="240" w:lineRule="auto"/>
        <w:rPr>
          <w:shd w:val="clear" w:color="auto" w:fill="FFFFFF"/>
          <w:lang w:eastAsia="zh-CN"/>
        </w:rPr>
      </w:pPr>
      <w:bookmarkStart w:id="12" w:name="_Toc501525198"/>
      <w:r>
        <w:rPr>
          <w:shd w:val="clear" w:color="auto" w:fill="FFFFFF"/>
          <w:lang w:eastAsia="zh-CN"/>
        </w:rPr>
        <w:t>Document Overview</w:t>
      </w:r>
      <w:bookmarkEnd w:id="12"/>
    </w:p>
    <w:p w:rsidR="00FF5623" w:rsidRPr="00FF5623" w:rsidRDefault="003533BF"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In detail, this document describes</w:t>
      </w:r>
      <w:r w:rsidR="00FF5623" w:rsidRPr="00FF5623">
        <w:rPr>
          <w:rFonts w:eastAsia="Times New Roman"/>
          <w:bCs/>
          <w:color w:val="222222"/>
          <w:shd w:val="clear" w:color="auto" w:fill="FFFFFF"/>
          <w:lang w:eastAsia="zh-CN"/>
        </w:rPr>
        <w:t xml:space="preserve"> overall systems engineering management plan or approach to meet the requirements or a systems engineering plan</w:t>
      </w:r>
      <w:r w:rsidR="00DA2B0A">
        <w:rPr>
          <w:rFonts w:eastAsia="Times New Roman"/>
          <w:bCs/>
          <w:color w:val="222222"/>
          <w:shd w:val="clear" w:color="auto" w:fill="FFFFFF"/>
          <w:lang w:eastAsia="zh-CN"/>
        </w:rPr>
        <w:t xml:space="preserve"> as a S</w:t>
      </w:r>
      <w:r w:rsidR="00FF5623" w:rsidRPr="00FF5623">
        <w:rPr>
          <w:rFonts w:eastAsia="Times New Roman"/>
          <w:bCs/>
          <w:color w:val="222222"/>
          <w:shd w:val="clear" w:color="auto" w:fill="FFFFFF"/>
          <w:lang w:eastAsia="zh-CN"/>
        </w:rPr>
        <w:t xml:space="preserve">oftware </w:t>
      </w:r>
      <w:r w:rsidR="00DA2B0A">
        <w:rPr>
          <w:rFonts w:eastAsia="Times New Roman"/>
          <w:bCs/>
          <w:color w:val="222222"/>
          <w:shd w:val="clear" w:color="auto" w:fill="FFFFFF"/>
          <w:lang w:eastAsia="zh-CN"/>
        </w:rPr>
        <w:t>Development Company</w:t>
      </w:r>
      <w:r w:rsidR="00FF5623" w:rsidRPr="00FF5623">
        <w:rPr>
          <w:rFonts w:eastAsia="Times New Roman"/>
          <w:bCs/>
          <w:color w:val="222222"/>
          <w:shd w:val="clear" w:color="auto" w:fill="FFFFFF"/>
          <w:lang w:eastAsia="zh-CN"/>
        </w:rPr>
        <w:t xml:space="preserve">. </w:t>
      </w:r>
      <w:r w:rsidR="00FF5623" w:rsidRPr="00657928">
        <w:rPr>
          <w:rFonts w:eastAsia="Times New Roman"/>
          <w:bCs/>
          <w:noProof/>
          <w:color w:val="222222"/>
          <w:shd w:val="clear" w:color="auto" w:fill="FFFFFF"/>
          <w:lang w:eastAsia="zh-CN"/>
        </w:rPr>
        <w:t>This document pertains 1) Development organization; 2) Project environments; 3) Decision-Making Process; 4) Systems Engineering Methodology; 5) Description of external integration; 6) Description on data conversion; 6) Implementation planning; 7) Support strategy; and 8) Description o</w:t>
      </w:r>
      <w:r w:rsidR="0002732C" w:rsidRPr="00657928">
        <w:rPr>
          <w:rFonts w:eastAsia="Times New Roman"/>
          <w:bCs/>
          <w:noProof/>
          <w:color w:val="222222"/>
          <w:shd w:val="clear" w:color="auto" w:fill="FFFFFF"/>
          <w:lang w:eastAsia="zh-CN"/>
        </w:rPr>
        <w:t>f</w:t>
      </w:r>
      <w:r w:rsidR="00FF5623" w:rsidRPr="00657928">
        <w:rPr>
          <w:rFonts w:eastAsia="Times New Roman"/>
          <w:bCs/>
          <w:noProof/>
          <w:color w:val="222222"/>
          <w:shd w:val="clear" w:color="auto" w:fill="FFFFFF"/>
          <w:lang w:eastAsia="zh-CN"/>
        </w:rPr>
        <w:t xml:space="preserve"> continuous support </w:t>
      </w:r>
      <w:r w:rsidR="0002732C" w:rsidRPr="00657928">
        <w:rPr>
          <w:rFonts w:eastAsia="Times New Roman"/>
          <w:bCs/>
          <w:noProof/>
          <w:color w:val="222222"/>
          <w:shd w:val="clear" w:color="auto" w:fill="FFFFFF"/>
          <w:lang w:eastAsia="zh-CN"/>
        </w:rPr>
        <w:t>for</w:t>
      </w:r>
      <w:r w:rsidR="00FF5623" w:rsidRPr="00657928">
        <w:rPr>
          <w:rFonts w:eastAsia="Times New Roman"/>
          <w:bCs/>
          <w:noProof/>
          <w:color w:val="222222"/>
          <w:shd w:val="clear" w:color="auto" w:fill="FFFFFF"/>
          <w:lang w:eastAsia="zh-CN"/>
        </w:rPr>
        <w:t xml:space="preserve"> the development made (Acqnotes, n.d.).</w:t>
      </w:r>
    </w:p>
    <w:p w:rsidR="00A25755" w:rsidRDefault="00230DFD"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Figure 1</w:t>
      </w:r>
      <w:r w:rsidR="00FF5623">
        <w:rPr>
          <w:rFonts w:eastAsia="Times New Roman"/>
          <w:bCs/>
          <w:color w:val="222222"/>
          <w:shd w:val="clear" w:color="auto" w:fill="FFFFFF"/>
          <w:lang w:eastAsia="zh-CN"/>
        </w:rPr>
        <w:t xml:space="preserve"> depicts the area</w:t>
      </w:r>
      <w:r w:rsidR="00C6475A">
        <w:rPr>
          <w:rFonts w:eastAsia="Times New Roman"/>
          <w:bCs/>
          <w:color w:val="222222"/>
          <w:shd w:val="clear" w:color="auto" w:fill="FFFFFF"/>
          <w:lang w:eastAsia="zh-CN"/>
        </w:rPr>
        <w:t>s</w:t>
      </w:r>
      <w:r w:rsidR="00FF5623">
        <w:rPr>
          <w:rFonts w:eastAsia="Times New Roman"/>
          <w:bCs/>
          <w:color w:val="222222"/>
          <w:shd w:val="clear" w:color="auto" w:fill="FFFFFF"/>
          <w:lang w:eastAsia="zh-CN"/>
        </w:rPr>
        <w:t xml:space="preserve"> and activities to cover for this subject where s</w:t>
      </w:r>
      <w:r w:rsidR="00C41AB0">
        <w:rPr>
          <w:rFonts w:eastAsia="Times New Roman"/>
          <w:bCs/>
          <w:color w:val="222222"/>
          <w:shd w:val="clear" w:color="auto" w:fill="FFFFFF"/>
          <w:lang w:eastAsia="zh-CN"/>
        </w:rPr>
        <w:t>ystems engineering comprises at least two disciplines: one is the technical knowledge area that the systems engineer to operate, and another is systems engineering management</w:t>
      </w:r>
      <w:r w:rsidR="00BB75C0">
        <w:rPr>
          <w:rFonts w:eastAsia="Times New Roman"/>
          <w:bCs/>
          <w:color w:val="222222"/>
          <w:shd w:val="clear" w:color="auto" w:fill="FFFFFF"/>
          <w:lang w:eastAsia="zh-CN"/>
        </w:rPr>
        <w:t xml:space="preserve"> (</w:t>
      </w:r>
      <w:r w:rsidR="007023DC">
        <w:rPr>
          <w:rFonts w:eastAsia="Times New Roman"/>
          <w:bCs/>
          <w:color w:val="222222"/>
          <w:shd w:val="clear" w:color="auto" w:fill="FFFFFF"/>
          <w:lang w:eastAsia="zh-CN"/>
        </w:rPr>
        <w:t>DAU</w:t>
      </w:r>
      <w:r w:rsidR="00BB75C0">
        <w:rPr>
          <w:rFonts w:eastAsia="Times New Roman"/>
          <w:bCs/>
          <w:color w:val="222222"/>
          <w:shd w:val="clear" w:color="auto" w:fill="FFFFFF"/>
          <w:lang w:eastAsia="zh-CN"/>
        </w:rPr>
        <w:t>, 2001)</w:t>
      </w:r>
      <w:r w:rsidR="00A25755">
        <w:rPr>
          <w:rFonts w:eastAsia="Times New Roman"/>
          <w:bCs/>
          <w:color w:val="222222"/>
          <w:shd w:val="clear" w:color="auto" w:fill="FFFFFF"/>
          <w:lang w:eastAsia="zh-CN"/>
        </w:rPr>
        <w:t xml:space="preserve">. </w:t>
      </w:r>
    </w:p>
    <w:p w:rsidR="00AB3806" w:rsidRDefault="00A25755" w:rsidP="003234A7">
      <w:pPr>
        <w:keepNext/>
        <w:spacing w:line="240" w:lineRule="auto"/>
        <w:ind w:firstLine="0"/>
      </w:pPr>
      <w:r>
        <w:rPr>
          <w:noProof/>
          <w:lang w:eastAsia="zh-CN"/>
        </w:rPr>
        <w:drawing>
          <wp:inline distT="0" distB="0" distL="0" distR="0" wp14:anchorId="00FE1A5C" wp14:editId="2621DF4D">
            <wp:extent cx="4905375" cy="254441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4553" cy="2554365"/>
                    </a:xfrm>
                    <a:prstGeom prst="rect">
                      <a:avLst/>
                    </a:prstGeom>
                  </pic:spPr>
                </pic:pic>
              </a:graphicData>
            </a:graphic>
          </wp:inline>
        </w:drawing>
      </w:r>
    </w:p>
    <w:p w:rsidR="00A25755" w:rsidRPr="00AB3806" w:rsidRDefault="00AB3806" w:rsidP="003234A7">
      <w:pPr>
        <w:pStyle w:val="Caption"/>
        <w:rPr>
          <w:sz w:val="24"/>
          <w:szCs w:val="24"/>
        </w:rPr>
      </w:pPr>
      <w:bookmarkStart w:id="13" w:name="_Toc501525241"/>
      <w:r w:rsidRPr="00AB3806">
        <w:rPr>
          <w:sz w:val="24"/>
          <w:szCs w:val="24"/>
        </w:rPr>
        <w:t xml:space="preserve">Figure </w:t>
      </w:r>
      <w:r w:rsidRPr="00AB3806">
        <w:rPr>
          <w:sz w:val="24"/>
          <w:szCs w:val="24"/>
        </w:rPr>
        <w:fldChar w:fldCharType="begin"/>
      </w:r>
      <w:r w:rsidRPr="00AB3806">
        <w:rPr>
          <w:sz w:val="24"/>
          <w:szCs w:val="24"/>
        </w:rPr>
        <w:instrText xml:space="preserve"> SEQ Figure \* ARABIC </w:instrText>
      </w:r>
      <w:r w:rsidRPr="00AB3806">
        <w:rPr>
          <w:sz w:val="24"/>
          <w:szCs w:val="24"/>
        </w:rPr>
        <w:fldChar w:fldCharType="separate"/>
      </w:r>
      <w:r w:rsidR="00AD2B67">
        <w:rPr>
          <w:noProof/>
          <w:sz w:val="24"/>
          <w:szCs w:val="24"/>
        </w:rPr>
        <w:t>1</w:t>
      </w:r>
      <w:r w:rsidRPr="00AB3806">
        <w:rPr>
          <w:sz w:val="24"/>
          <w:szCs w:val="24"/>
        </w:rPr>
        <w:fldChar w:fldCharType="end"/>
      </w:r>
      <w:r w:rsidRPr="00AB3806">
        <w:rPr>
          <w:sz w:val="24"/>
          <w:szCs w:val="24"/>
        </w:rPr>
        <w:t>. Basic Activities of Systems Engineering Management</w:t>
      </w:r>
      <w:bookmarkEnd w:id="13"/>
    </w:p>
    <w:p w:rsidR="00162A44" w:rsidRDefault="00162A44" w:rsidP="003234A7">
      <w:pPr>
        <w:pStyle w:val="Heading2"/>
        <w:spacing w:line="240" w:lineRule="auto"/>
        <w:rPr>
          <w:shd w:val="clear" w:color="auto" w:fill="FFFFFF"/>
          <w:lang w:eastAsia="zh-CN"/>
        </w:rPr>
      </w:pPr>
      <w:bookmarkStart w:id="14" w:name="_Toc501525199"/>
      <w:r>
        <w:rPr>
          <w:shd w:val="clear" w:color="auto" w:fill="FFFFFF"/>
          <w:lang w:eastAsia="zh-CN"/>
        </w:rPr>
        <w:t>System Overview</w:t>
      </w:r>
      <w:bookmarkEnd w:id="14"/>
    </w:p>
    <w:p w:rsidR="00B26FD5" w:rsidRDefault="00D20C4C"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 xml:space="preserve">A systems engineering process </w:t>
      </w:r>
      <w:r w:rsidR="00201148">
        <w:rPr>
          <w:rFonts w:eastAsia="Times New Roman"/>
          <w:bCs/>
          <w:color w:val="222222"/>
          <w:shd w:val="clear" w:color="auto" w:fill="FFFFFF"/>
          <w:lang w:eastAsia="zh-CN"/>
        </w:rPr>
        <w:t>is the heart of systems engineering management which provides</w:t>
      </w:r>
      <w:r>
        <w:rPr>
          <w:rFonts w:eastAsia="Times New Roman"/>
          <w:bCs/>
          <w:color w:val="222222"/>
          <w:shd w:val="clear" w:color="auto" w:fill="FFFFFF"/>
          <w:lang w:eastAsia="zh-CN"/>
        </w:rPr>
        <w:t xml:space="preserve"> a </w:t>
      </w:r>
      <w:r w:rsidR="002C4FB8" w:rsidRPr="002C4FB8">
        <w:rPr>
          <w:rFonts w:eastAsia="Times New Roman"/>
          <w:bCs/>
          <w:noProof/>
          <w:color w:val="222222"/>
          <w:shd w:val="clear" w:color="auto" w:fill="FFFFFF"/>
          <w:lang w:eastAsia="zh-CN"/>
        </w:rPr>
        <w:t>structured</w:t>
      </w:r>
      <w:r w:rsidR="00F86218">
        <w:rPr>
          <w:rFonts w:eastAsia="Times New Roman"/>
          <w:bCs/>
          <w:color w:val="222222"/>
          <w:shd w:val="clear" w:color="auto" w:fill="FFFFFF"/>
          <w:lang w:eastAsia="zh-CN"/>
        </w:rPr>
        <w:t xml:space="preserve"> way of thinking to solve</w:t>
      </w:r>
      <w:r w:rsidR="002C4FB8">
        <w:rPr>
          <w:rFonts w:eastAsia="Times New Roman"/>
          <w:bCs/>
          <w:color w:val="222222"/>
          <w:shd w:val="clear" w:color="auto" w:fill="FFFFFF"/>
          <w:lang w:eastAsia="zh-CN"/>
        </w:rPr>
        <w:t xml:space="preserve"> a</w:t>
      </w:r>
      <w:r w:rsidR="00F86218">
        <w:rPr>
          <w:rFonts w:eastAsia="Times New Roman"/>
          <w:bCs/>
          <w:color w:val="222222"/>
          <w:shd w:val="clear" w:color="auto" w:fill="FFFFFF"/>
          <w:lang w:eastAsia="zh-CN"/>
        </w:rPr>
        <w:t xml:space="preserve"> </w:t>
      </w:r>
      <w:r w:rsidR="00F86218" w:rsidRPr="002C4FB8">
        <w:rPr>
          <w:rFonts w:eastAsia="Times New Roman"/>
          <w:bCs/>
          <w:noProof/>
          <w:color w:val="222222"/>
          <w:shd w:val="clear" w:color="auto" w:fill="FFFFFF"/>
          <w:lang w:eastAsia="zh-CN"/>
        </w:rPr>
        <w:t>design</w:t>
      </w:r>
      <w:r w:rsidR="00F86218">
        <w:rPr>
          <w:rFonts w:eastAsia="Times New Roman"/>
          <w:bCs/>
          <w:color w:val="222222"/>
          <w:shd w:val="clear" w:color="auto" w:fill="FFFFFF"/>
          <w:lang w:eastAsia="zh-CN"/>
        </w:rPr>
        <w:t xml:space="preserve"> problem and track requirements flow through the design efforts. The systems engineering process is, therefore, an iterative approach which comprises a series of steps to reach a preferred system solution. </w:t>
      </w:r>
      <w:r w:rsidR="00B26FD5">
        <w:rPr>
          <w:rFonts w:eastAsia="Times New Roman"/>
          <w:bCs/>
          <w:color w:val="222222"/>
          <w:shd w:val="clear" w:color="auto" w:fill="FFFFFF"/>
          <w:lang w:eastAsia="zh-CN"/>
        </w:rPr>
        <w:t xml:space="preserve">Commonly, the systems engineering process has, </w:t>
      </w:r>
    </w:p>
    <w:p w:rsidR="003967B5" w:rsidRDefault="00B26FD5" w:rsidP="003234A7">
      <w:pPr>
        <w:pStyle w:val="ListParagraph"/>
        <w:numPr>
          <w:ilvl w:val="0"/>
          <w:numId w:val="41"/>
        </w:numPr>
        <w:spacing w:line="240" w:lineRule="auto"/>
        <w:rPr>
          <w:rFonts w:eastAsia="Times New Roman"/>
          <w:bCs/>
          <w:color w:val="222222"/>
          <w:shd w:val="clear" w:color="auto" w:fill="FFFFFF"/>
          <w:lang w:eastAsia="zh-CN"/>
        </w:rPr>
      </w:pPr>
      <w:r w:rsidRPr="004070F3">
        <w:rPr>
          <w:rFonts w:eastAsia="Times New Roman"/>
          <w:bCs/>
          <w:i/>
          <w:color w:val="222222"/>
          <w:shd w:val="clear" w:color="auto" w:fill="FFFFFF"/>
          <w:lang w:eastAsia="zh-CN"/>
        </w:rPr>
        <w:t>Purpose</w:t>
      </w:r>
      <w:r>
        <w:rPr>
          <w:rFonts w:eastAsia="Times New Roman"/>
          <w:bCs/>
          <w:color w:val="222222"/>
          <w:shd w:val="clear" w:color="auto" w:fill="FFFFFF"/>
          <w:lang w:eastAsia="zh-CN"/>
        </w:rPr>
        <w:t>: To</w:t>
      </w:r>
      <w:r w:rsidR="00201148" w:rsidRPr="00B26FD5">
        <w:rPr>
          <w:rFonts w:eastAsia="Times New Roman"/>
          <w:bCs/>
          <w:color w:val="222222"/>
          <w:shd w:val="clear" w:color="auto" w:fill="FFFFFF"/>
          <w:lang w:eastAsia="zh-CN"/>
        </w:rPr>
        <w:t xml:space="preserve"> provide a st</w:t>
      </w:r>
      <w:r w:rsidRPr="00B26FD5">
        <w:rPr>
          <w:rFonts w:eastAsia="Times New Roman"/>
          <w:bCs/>
          <w:color w:val="222222"/>
          <w:shd w:val="clear" w:color="auto" w:fill="FFFFFF"/>
          <w:lang w:eastAsia="zh-CN"/>
        </w:rPr>
        <w:t xml:space="preserve">ructured but flexible process to </w:t>
      </w:r>
      <w:r w:rsidR="00201148" w:rsidRPr="00B26FD5">
        <w:rPr>
          <w:rFonts w:eastAsia="Times New Roman"/>
          <w:bCs/>
          <w:color w:val="222222"/>
          <w:shd w:val="clear" w:color="auto" w:fill="FFFFFF"/>
          <w:lang w:eastAsia="zh-CN"/>
        </w:rPr>
        <w:t>transform requirements into specifications, architectures,</w:t>
      </w:r>
      <w:r w:rsidRPr="00B26FD5">
        <w:rPr>
          <w:rFonts w:eastAsia="Times New Roman"/>
          <w:bCs/>
          <w:color w:val="222222"/>
          <w:shd w:val="clear" w:color="auto" w:fill="FFFFFF"/>
          <w:lang w:eastAsia="zh-CN"/>
        </w:rPr>
        <w:t xml:space="preserve"> </w:t>
      </w:r>
      <w:r w:rsidR="00201148" w:rsidRPr="00B26FD5">
        <w:rPr>
          <w:rFonts w:eastAsia="Times New Roman"/>
          <w:bCs/>
          <w:color w:val="222222"/>
          <w:shd w:val="clear" w:color="auto" w:fill="FFFFFF"/>
          <w:lang w:eastAsia="zh-CN"/>
        </w:rPr>
        <w:t xml:space="preserve">and configuration baselines. </w:t>
      </w:r>
    </w:p>
    <w:p w:rsidR="003967B5" w:rsidRDefault="003967B5" w:rsidP="003234A7">
      <w:pPr>
        <w:pStyle w:val="ListParagraph"/>
        <w:numPr>
          <w:ilvl w:val="0"/>
          <w:numId w:val="41"/>
        </w:numPr>
        <w:spacing w:line="240" w:lineRule="auto"/>
        <w:rPr>
          <w:rFonts w:eastAsia="Times New Roman"/>
          <w:bCs/>
          <w:color w:val="222222"/>
          <w:shd w:val="clear" w:color="auto" w:fill="FFFFFF"/>
          <w:lang w:eastAsia="zh-CN"/>
        </w:rPr>
      </w:pPr>
      <w:r w:rsidRPr="004070F3">
        <w:rPr>
          <w:rFonts w:eastAsia="Times New Roman"/>
          <w:bCs/>
          <w:i/>
          <w:color w:val="222222"/>
          <w:shd w:val="clear" w:color="auto" w:fill="FFFFFF"/>
          <w:lang w:eastAsia="zh-CN"/>
        </w:rPr>
        <w:t>D</w:t>
      </w:r>
      <w:r w:rsidR="00201148" w:rsidRPr="004070F3">
        <w:rPr>
          <w:rFonts w:eastAsia="Times New Roman"/>
          <w:bCs/>
          <w:i/>
          <w:color w:val="222222"/>
          <w:shd w:val="clear" w:color="auto" w:fill="FFFFFF"/>
          <w:lang w:eastAsia="zh-CN"/>
        </w:rPr>
        <w:t>iscipline</w:t>
      </w:r>
      <w:r>
        <w:rPr>
          <w:rFonts w:eastAsia="Times New Roman"/>
          <w:bCs/>
          <w:color w:val="222222"/>
          <w:shd w:val="clear" w:color="auto" w:fill="FFFFFF"/>
          <w:lang w:eastAsia="zh-CN"/>
        </w:rPr>
        <w:t xml:space="preserve">: To supply </w:t>
      </w:r>
      <w:r w:rsidR="00201148" w:rsidRPr="00B26FD5">
        <w:rPr>
          <w:rFonts w:eastAsia="Times New Roman"/>
          <w:bCs/>
          <w:color w:val="222222"/>
          <w:shd w:val="clear" w:color="auto" w:fill="FFFFFF"/>
          <w:lang w:eastAsia="zh-CN"/>
        </w:rPr>
        <w:t>the control and traceability</w:t>
      </w:r>
      <w:r w:rsidR="00B26FD5" w:rsidRPr="00B26FD5">
        <w:rPr>
          <w:rFonts w:eastAsia="Times New Roman"/>
          <w:bCs/>
          <w:color w:val="222222"/>
          <w:shd w:val="clear" w:color="auto" w:fill="FFFFFF"/>
          <w:lang w:eastAsia="zh-CN"/>
        </w:rPr>
        <w:t xml:space="preserve"> </w:t>
      </w:r>
      <w:r>
        <w:rPr>
          <w:rFonts w:eastAsia="Times New Roman"/>
          <w:bCs/>
          <w:color w:val="222222"/>
          <w:shd w:val="clear" w:color="auto" w:fill="FFFFFF"/>
          <w:lang w:eastAsia="zh-CN"/>
        </w:rPr>
        <w:t xml:space="preserve">for developing </w:t>
      </w:r>
      <w:r w:rsidR="00201148" w:rsidRPr="00B26FD5">
        <w:rPr>
          <w:rFonts w:eastAsia="Times New Roman"/>
          <w:bCs/>
          <w:color w:val="222222"/>
          <w:shd w:val="clear" w:color="auto" w:fill="FFFFFF"/>
          <w:lang w:eastAsia="zh-CN"/>
        </w:rPr>
        <w:t>solutions that meet customer</w:t>
      </w:r>
      <w:r w:rsidR="00B26FD5" w:rsidRPr="00B26FD5">
        <w:rPr>
          <w:rFonts w:eastAsia="Times New Roman"/>
          <w:bCs/>
          <w:color w:val="222222"/>
          <w:shd w:val="clear" w:color="auto" w:fill="FFFFFF"/>
          <w:lang w:eastAsia="zh-CN"/>
        </w:rPr>
        <w:t xml:space="preserve"> </w:t>
      </w:r>
      <w:r w:rsidR="00201148" w:rsidRPr="00B26FD5">
        <w:rPr>
          <w:rFonts w:eastAsia="Times New Roman"/>
          <w:bCs/>
          <w:color w:val="222222"/>
          <w:shd w:val="clear" w:color="auto" w:fill="FFFFFF"/>
          <w:lang w:eastAsia="zh-CN"/>
        </w:rPr>
        <w:t>needs</w:t>
      </w:r>
      <w:r>
        <w:rPr>
          <w:rFonts w:eastAsia="Times New Roman"/>
          <w:bCs/>
          <w:color w:val="222222"/>
          <w:shd w:val="clear" w:color="auto" w:fill="FFFFFF"/>
          <w:lang w:eastAsia="zh-CN"/>
        </w:rPr>
        <w:t xml:space="preserve"> (</w:t>
      </w:r>
      <w:r w:rsidR="007023DC">
        <w:rPr>
          <w:rFonts w:eastAsia="Times New Roman"/>
          <w:bCs/>
          <w:color w:val="222222"/>
          <w:shd w:val="clear" w:color="auto" w:fill="FFFFFF"/>
          <w:lang w:eastAsia="zh-CN"/>
        </w:rPr>
        <w:t>DAU</w:t>
      </w:r>
      <w:r>
        <w:rPr>
          <w:rFonts w:eastAsia="Times New Roman"/>
          <w:bCs/>
          <w:color w:val="222222"/>
          <w:shd w:val="clear" w:color="auto" w:fill="FFFFFF"/>
          <w:lang w:eastAsia="zh-CN"/>
        </w:rPr>
        <w:t>, 2001)</w:t>
      </w:r>
      <w:r w:rsidR="00201148" w:rsidRPr="00B26FD5">
        <w:rPr>
          <w:rFonts w:eastAsia="Times New Roman"/>
          <w:bCs/>
          <w:color w:val="222222"/>
          <w:shd w:val="clear" w:color="auto" w:fill="FFFFFF"/>
          <w:lang w:eastAsia="zh-CN"/>
        </w:rPr>
        <w:t xml:space="preserve">. </w:t>
      </w:r>
    </w:p>
    <w:p w:rsidR="000E6239" w:rsidRDefault="007023DC" w:rsidP="003234A7">
      <w:pPr>
        <w:tabs>
          <w:tab w:val="left" w:pos="2490"/>
        </w:tabs>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ab/>
      </w:r>
    </w:p>
    <w:p w:rsidR="002317D2" w:rsidRDefault="002317D2"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The systems engineering process includes the concept of operations, system requirements, design, and systems analysis and control (ITE, 2007).</w:t>
      </w:r>
    </w:p>
    <w:p w:rsidR="002317D2" w:rsidRDefault="002317D2" w:rsidP="003234A7">
      <w:pPr>
        <w:pStyle w:val="Heading3"/>
        <w:spacing w:line="240" w:lineRule="auto"/>
        <w:rPr>
          <w:shd w:val="clear" w:color="auto" w:fill="FFFFFF"/>
          <w:lang w:eastAsia="zh-CN"/>
        </w:rPr>
      </w:pPr>
      <w:bookmarkStart w:id="15" w:name="_Toc501525200"/>
      <w:r>
        <w:rPr>
          <w:shd w:val="clear" w:color="auto" w:fill="FFFFFF"/>
          <w:lang w:eastAsia="zh-CN"/>
        </w:rPr>
        <w:t>Concept of Operations</w:t>
      </w:r>
      <w:bookmarkEnd w:id="15"/>
    </w:p>
    <w:p w:rsidR="001A60AA" w:rsidRDefault="004C1296"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 xml:space="preserve">To help each </w:t>
      </w:r>
      <w:r w:rsidRPr="002C4FB8">
        <w:rPr>
          <w:rFonts w:eastAsia="Times New Roman"/>
          <w:bCs/>
          <w:noProof/>
          <w:color w:val="222222"/>
          <w:shd w:val="clear" w:color="auto" w:fill="FFFFFF"/>
          <w:lang w:eastAsia="zh-CN"/>
        </w:rPr>
        <w:t>stakeholder</w:t>
      </w:r>
      <w:r>
        <w:rPr>
          <w:rFonts w:eastAsia="Times New Roman"/>
          <w:bCs/>
          <w:color w:val="222222"/>
          <w:shd w:val="clear" w:color="auto" w:fill="FFFFFF"/>
          <w:lang w:eastAsia="zh-CN"/>
        </w:rPr>
        <w:t xml:space="preserve"> understand the software system to develop</w:t>
      </w:r>
      <w:r w:rsidR="001A60AA">
        <w:rPr>
          <w:rFonts w:eastAsia="Times New Roman"/>
          <w:bCs/>
          <w:color w:val="222222"/>
          <w:shd w:val="clear" w:color="auto" w:fill="FFFFFF"/>
          <w:lang w:eastAsia="zh-CN"/>
        </w:rPr>
        <w:t xml:space="preserve"> for PT Matahari, </w:t>
      </w:r>
    </w:p>
    <w:p w:rsidR="00AE6644" w:rsidRDefault="00AE6644" w:rsidP="003234A7">
      <w:pPr>
        <w:pStyle w:val="Heading4"/>
        <w:spacing w:line="240" w:lineRule="auto"/>
        <w:rPr>
          <w:shd w:val="clear" w:color="auto" w:fill="FFFFFF"/>
          <w:lang w:eastAsia="zh-CN"/>
        </w:rPr>
      </w:pPr>
      <w:r>
        <w:rPr>
          <w:shd w:val="clear" w:color="auto" w:fill="FFFFFF"/>
          <w:lang w:eastAsia="zh-CN"/>
        </w:rPr>
        <w:t>Scope</w:t>
      </w:r>
    </w:p>
    <w:p w:rsidR="001A60AA" w:rsidRDefault="00B91A44" w:rsidP="003234A7">
      <w:pPr>
        <w:spacing w:line="240" w:lineRule="auto"/>
        <w:rPr>
          <w:rFonts w:eastAsia="Times New Roman"/>
          <w:bCs/>
          <w:color w:val="222222"/>
          <w:shd w:val="clear" w:color="auto" w:fill="FFFFFF"/>
          <w:lang w:eastAsia="zh-CN"/>
        </w:rPr>
      </w:pPr>
      <w:r w:rsidRPr="00AE6644">
        <w:rPr>
          <w:rFonts w:eastAsia="Times New Roman"/>
          <w:bCs/>
          <w:color w:val="222222"/>
          <w:shd w:val="clear" w:color="auto" w:fill="FFFFFF"/>
          <w:lang w:eastAsia="zh-CN"/>
        </w:rPr>
        <w:t>This software development project to produce a complete and working software application to enable and expand</w:t>
      </w:r>
      <w:r w:rsidR="002C4FB8">
        <w:rPr>
          <w:rFonts w:eastAsia="Times New Roman"/>
          <w:bCs/>
          <w:color w:val="222222"/>
          <w:shd w:val="clear" w:color="auto" w:fill="FFFFFF"/>
          <w:lang w:eastAsia="zh-CN"/>
        </w:rPr>
        <w:t xml:space="preserve"> the</w:t>
      </w:r>
      <w:r w:rsidRPr="00AE6644">
        <w:rPr>
          <w:rFonts w:eastAsia="Times New Roman"/>
          <w:bCs/>
          <w:color w:val="222222"/>
          <w:shd w:val="clear" w:color="auto" w:fill="FFFFFF"/>
          <w:lang w:eastAsia="zh-CN"/>
        </w:rPr>
        <w:t xml:space="preserve"> </w:t>
      </w:r>
      <w:r w:rsidRPr="002C4FB8">
        <w:rPr>
          <w:rFonts w:eastAsia="Times New Roman"/>
          <w:bCs/>
          <w:noProof/>
          <w:color w:val="222222"/>
          <w:shd w:val="clear" w:color="auto" w:fill="FFFFFF"/>
          <w:lang w:eastAsia="zh-CN"/>
        </w:rPr>
        <w:t>current</w:t>
      </w:r>
      <w:r w:rsidRPr="00AE6644">
        <w:rPr>
          <w:rFonts w:eastAsia="Times New Roman"/>
          <w:bCs/>
          <w:color w:val="222222"/>
          <w:shd w:val="clear" w:color="auto" w:fill="FFFFFF"/>
          <w:lang w:eastAsia="zh-CN"/>
        </w:rPr>
        <w:t xml:space="preserve"> business.</w:t>
      </w:r>
      <w:r w:rsidR="00D06480" w:rsidRPr="00AE6644">
        <w:rPr>
          <w:rFonts w:eastAsia="Times New Roman"/>
          <w:bCs/>
          <w:color w:val="222222"/>
          <w:shd w:val="clear" w:color="auto" w:fill="FFFFFF"/>
          <w:lang w:eastAsia="zh-CN"/>
        </w:rPr>
        <w:t xml:space="preserve"> The software is functioning as the Enterprise Resource Planning (ERP) which integrates entity</w:t>
      </w:r>
      <w:r w:rsidR="00F4107F" w:rsidRPr="00AE6644">
        <w:rPr>
          <w:rFonts w:eastAsia="Times New Roman"/>
          <w:bCs/>
          <w:color w:val="222222"/>
          <w:shd w:val="clear" w:color="auto" w:fill="FFFFFF"/>
          <w:lang w:eastAsia="zh-CN"/>
        </w:rPr>
        <w:t xml:space="preserve"> management</w:t>
      </w:r>
      <w:r w:rsidR="00D06480" w:rsidRPr="00AE6644">
        <w:rPr>
          <w:rFonts w:eastAsia="Times New Roman"/>
          <w:bCs/>
          <w:color w:val="222222"/>
          <w:shd w:val="clear" w:color="auto" w:fill="FFFFFF"/>
          <w:lang w:eastAsia="zh-CN"/>
        </w:rPr>
        <w:t>, customer</w:t>
      </w:r>
      <w:r w:rsidR="00F4107F" w:rsidRPr="00AE6644">
        <w:rPr>
          <w:rFonts w:eastAsia="Times New Roman"/>
          <w:bCs/>
          <w:color w:val="222222"/>
          <w:shd w:val="clear" w:color="auto" w:fill="FFFFFF"/>
          <w:lang w:eastAsia="zh-CN"/>
        </w:rPr>
        <w:t xml:space="preserve"> management</w:t>
      </w:r>
      <w:r w:rsidR="00D06480" w:rsidRPr="00AE6644">
        <w:rPr>
          <w:rFonts w:eastAsia="Times New Roman"/>
          <w:bCs/>
          <w:color w:val="222222"/>
          <w:shd w:val="clear" w:color="auto" w:fill="FFFFFF"/>
          <w:lang w:eastAsia="zh-CN"/>
        </w:rPr>
        <w:t>, inventory</w:t>
      </w:r>
      <w:r w:rsidR="00F4107F" w:rsidRPr="00AE6644">
        <w:rPr>
          <w:rFonts w:eastAsia="Times New Roman"/>
          <w:bCs/>
          <w:color w:val="222222"/>
          <w:shd w:val="clear" w:color="auto" w:fill="FFFFFF"/>
          <w:lang w:eastAsia="zh-CN"/>
        </w:rPr>
        <w:t xml:space="preserve"> management</w:t>
      </w:r>
      <w:r w:rsidR="00D06480" w:rsidRPr="00AE6644">
        <w:rPr>
          <w:rFonts w:eastAsia="Times New Roman"/>
          <w:bCs/>
          <w:color w:val="222222"/>
          <w:shd w:val="clear" w:color="auto" w:fill="FFFFFF"/>
          <w:lang w:eastAsia="zh-CN"/>
        </w:rPr>
        <w:t>, order</w:t>
      </w:r>
      <w:r w:rsidR="00F4107F" w:rsidRPr="00AE6644">
        <w:rPr>
          <w:rFonts w:eastAsia="Times New Roman"/>
          <w:bCs/>
          <w:color w:val="222222"/>
          <w:shd w:val="clear" w:color="auto" w:fill="FFFFFF"/>
          <w:lang w:eastAsia="zh-CN"/>
        </w:rPr>
        <w:t xml:space="preserve"> management</w:t>
      </w:r>
      <w:r w:rsidR="00D06480" w:rsidRPr="00AE6644">
        <w:rPr>
          <w:rFonts w:eastAsia="Times New Roman"/>
          <w:bCs/>
          <w:color w:val="222222"/>
          <w:shd w:val="clear" w:color="auto" w:fill="FFFFFF"/>
          <w:lang w:eastAsia="zh-CN"/>
        </w:rPr>
        <w:t xml:space="preserve">, and cash receipt. </w:t>
      </w:r>
      <w:r w:rsidR="004070F3">
        <w:rPr>
          <w:rFonts w:eastAsia="Times New Roman"/>
          <w:bCs/>
          <w:color w:val="222222"/>
          <w:shd w:val="clear" w:color="auto" w:fill="FFFFFF"/>
          <w:lang w:eastAsia="zh-CN"/>
        </w:rPr>
        <w:t xml:space="preserve">Figure 2 is the </w:t>
      </w:r>
      <w:r w:rsidR="004070F3" w:rsidRPr="004070F3">
        <w:rPr>
          <w:rFonts w:eastAsia="Times New Roman"/>
          <w:bCs/>
          <w:noProof/>
          <w:color w:val="222222"/>
          <w:shd w:val="clear" w:color="auto" w:fill="FFFFFF"/>
          <w:lang w:eastAsia="zh-CN"/>
        </w:rPr>
        <w:t>simplified view</w:t>
      </w:r>
      <w:r w:rsidR="004070F3">
        <w:rPr>
          <w:rFonts w:eastAsia="Times New Roman"/>
          <w:bCs/>
          <w:color w:val="222222"/>
          <w:shd w:val="clear" w:color="auto" w:fill="FFFFFF"/>
          <w:lang w:eastAsia="zh-CN"/>
        </w:rPr>
        <w:t xml:space="preserve"> </w:t>
      </w:r>
      <w:r w:rsidR="004070F3" w:rsidRPr="004070F3">
        <w:rPr>
          <w:rFonts w:eastAsia="Times New Roman"/>
          <w:bCs/>
          <w:noProof/>
          <w:color w:val="222222"/>
          <w:shd w:val="clear" w:color="auto" w:fill="FFFFFF"/>
          <w:lang w:eastAsia="zh-CN"/>
        </w:rPr>
        <w:t xml:space="preserve">of the </w:t>
      </w:r>
      <w:r w:rsidR="00B60CDD">
        <w:rPr>
          <w:rFonts w:eastAsia="Times New Roman"/>
          <w:bCs/>
          <w:noProof/>
          <w:color w:val="222222"/>
          <w:shd w:val="clear" w:color="auto" w:fill="FFFFFF"/>
          <w:lang w:eastAsia="zh-CN"/>
        </w:rPr>
        <w:t xml:space="preserve">communication </w:t>
      </w:r>
      <w:r w:rsidR="004070F3" w:rsidRPr="004070F3">
        <w:rPr>
          <w:rFonts w:eastAsia="Times New Roman"/>
          <w:bCs/>
          <w:noProof/>
          <w:color w:val="222222"/>
          <w:shd w:val="clear" w:color="auto" w:fill="FFFFFF"/>
          <w:lang w:eastAsia="zh-CN"/>
        </w:rPr>
        <w:t>structure</w:t>
      </w:r>
      <w:r w:rsidR="004070F3">
        <w:rPr>
          <w:rFonts w:eastAsia="Times New Roman"/>
          <w:bCs/>
          <w:color w:val="222222"/>
          <w:shd w:val="clear" w:color="auto" w:fill="FFFFFF"/>
          <w:lang w:eastAsia="zh-CN"/>
        </w:rPr>
        <w:t xml:space="preserve">. </w:t>
      </w:r>
    </w:p>
    <w:p w:rsidR="00E65D45" w:rsidRDefault="00E65D45" w:rsidP="003234A7">
      <w:pPr>
        <w:keepNext/>
        <w:spacing w:line="240" w:lineRule="auto"/>
      </w:pPr>
      <w:r>
        <w:rPr>
          <w:noProof/>
          <w:lang w:eastAsia="zh-CN"/>
        </w:rPr>
        <w:drawing>
          <wp:inline distT="0" distB="0" distL="0" distR="0" wp14:anchorId="10E1BC80" wp14:editId="31550692">
            <wp:extent cx="4595145" cy="217385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2178" cy="2181915"/>
                    </a:xfrm>
                    <a:prstGeom prst="rect">
                      <a:avLst/>
                    </a:prstGeom>
                  </pic:spPr>
                </pic:pic>
              </a:graphicData>
            </a:graphic>
          </wp:inline>
        </w:drawing>
      </w:r>
    </w:p>
    <w:p w:rsidR="00E65D45" w:rsidRPr="00E65D45" w:rsidRDefault="00E65D45" w:rsidP="003234A7">
      <w:pPr>
        <w:pStyle w:val="Caption"/>
        <w:rPr>
          <w:rFonts w:eastAsia="Times New Roman"/>
          <w:bCs/>
          <w:color w:val="222222"/>
          <w:sz w:val="24"/>
          <w:szCs w:val="24"/>
          <w:shd w:val="clear" w:color="auto" w:fill="FFFFFF"/>
          <w:lang w:eastAsia="zh-CN"/>
        </w:rPr>
      </w:pPr>
      <w:bookmarkStart w:id="16" w:name="_Toc501525242"/>
      <w:r w:rsidRPr="00E65D45">
        <w:rPr>
          <w:sz w:val="24"/>
          <w:szCs w:val="24"/>
        </w:rPr>
        <w:t xml:space="preserve">Figure </w:t>
      </w:r>
      <w:r w:rsidRPr="00E65D45">
        <w:rPr>
          <w:sz w:val="24"/>
          <w:szCs w:val="24"/>
        </w:rPr>
        <w:fldChar w:fldCharType="begin"/>
      </w:r>
      <w:r w:rsidRPr="00E65D45">
        <w:rPr>
          <w:sz w:val="24"/>
          <w:szCs w:val="24"/>
        </w:rPr>
        <w:instrText xml:space="preserve"> SEQ Figure \* ARABIC </w:instrText>
      </w:r>
      <w:r w:rsidRPr="00E65D45">
        <w:rPr>
          <w:sz w:val="24"/>
          <w:szCs w:val="24"/>
        </w:rPr>
        <w:fldChar w:fldCharType="separate"/>
      </w:r>
      <w:r w:rsidR="00AD2B67">
        <w:rPr>
          <w:noProof/>
          <w:sz w:val="24"/>
          <w:szCs w:val="24"/>
        </w:rPr>
        <w:t>2</w:t>
      </w:r>
      <w:r w:rsidRPr="00E65D45">
        <w:rPr>
          <w:sz w:val="24"/>
          <w:szCs w:val="24"/>
        </w:rPr>
        <w:fldChar w:fldCharType="end"/>
      </w:r>
      <w:r w:rsidRPr="00E65D45">
        <w:rPr>
          <w:sz w:val="24"/>
          <w:szCs w:val="24"/>
        </w:rPr>
        <w:t>. Server Structure</w:t>
      </w:r>
      <w:bookmarkEnd w:id="16"/>
    </w:p>
    <w:p w:rsidR="00AE6644" w:rsidRDefault="00AE6644" w:rsidP="003234A7">
      <w:pPr>
        <w:pStyle w:val="Heading4"/>
        <w:spacing w:line="240" w:lineRule="auto"/>
        <w:rPr>
          <w:shd w:val="clear" w:color="auto" w:fill="FFFFFF"/>
          <w:lang w:eastAsia="zh-CN"/>
        </w:rPr>
      </w:pPr>
      <w:r>
        <w:rPr>
          <w:shd w:val="clear" w:color="auto" w:fill="FFFFFF"/>
          <w:lang w:eastAsia="zh-CN"/>
        </w:rPr>
        <w:t>Referenced Documents</w:t>
      </w:r>
    </w:p>
    <w:p w:rsidR="001A60AA" w:rsidRDefault="000A3047" w:rsidP="003234A7">
      <w:pPr>
        <w:spacing w:line="240" w:lineRule="auto"/>
        <w:rPr>
          <w:rFonts w:eastAsia="Times New Roman"/>
          <w:bCs/>
          <w:color w:val="222222"/>
          <w:shd w:val="clear" w:color="auto" w:fill="FFFFFF"/>
          <w:lang w:eastAsia="zh-CN"/>
        </w:rPr>
      </w:pPr>
      <w:r w:rsidRPr="00AE6644">
        <w:rPr>
          <w:rFonts w:eastAsia="Times New Roman"/>
          <w:bCs/>
          <w:color w:val="222222"/>
          <w:shd w:val="clear" w:color="auto" w:fill="FFFFFF"/>
          <w:lang w:eastAsia="zh-CN"/>
        </w:rPr>
        <w:t xml:space="preserve">Documents on Cloud, Oracle’s Fusion, E-Business, JD Edwards, and PeopleSoft </w:t>
      </w:r>
      <w:r w:rsidR="003765CE" w:rsidRPr="00AE6644">
        <w:rPr>
          <w:rFonts w:eastAsia="Times New Roman"/>
          <w:bCs/>
          <w:color w:val="222222"/>
          <w:shd w:val="clear" w:color="auto" w:fill="FFFFFF"/>
          <w:lang w:eastAsia="zh-CN"/>
        </w:rPr>
        <w:t xml:space="preserve">which are established ERP software in the market </w:t>
      </w:r>
      <w:r w:rsidRPr="00AE6644">
        <w:rPr>
          <w:rFonts w:eastAsia="Times New Roman"/>
          <w:bCs/>
          <w:color w:val="222222"/>
          <w:shd w:val="clear" w:color="auto" w:fill="FFFFFF"/>
          <w:lang w:eastAsia="zh-CN"/>
        </w:rPr>
        <w:t>(Oracle, 2017).</w:t>
      </w:r>
    </w:p>
    <w:p w:rsidR="00AE6644" w:rsidRDefault="00AE6644" w:rsidP="003234A7">
      <w:pPr>
        <w:pStyle w:val="Heading4"/>
        <w:spacing w:line="240" w:lineRule="auto"/>
        <w:rPr>
          <w:shd w:val="clear" w:color="auto" w:fill="FFFFFF"/>
          <w:lang w:eastAsia="zh-CN"/>
        </w:rPr>
      </w:pPr>
      <w:r>
        <w:rPr>
          <w:shd w:val="clear" w:color="auto" w:fill="FFFFFF"/>
          <w:lang w:eastAsia="zh-CN"/>
        </w:rPr>
        <w:t>User-Oriented Operational Description</w:t>
      </w:r>
    </w:p>
    <w:p w:rsidR="00AE6644" w:rsidRDefault="00DA46AB" w:rsidP="003234A7">
      <w:pPr>
        <w:spacing w:line="240" w:lineRule="auto"/>
        <w:rPr>
          <w:rFonts w:eastAsia="Times New Roman"/>
          <w:bCs/>
          <w:color w:val="222222"/>
          <w:shd w:val="clear" w:color="auto" w:fill="FFFFFF"/>
          <w:lang w:eastAsia="zh-CN"/>
        </w:rPr>
      </w:pPr>
      <w:r>
        <w:rPr>
          <w:rFonts w:eastAsia="Times New Roman"/>
          <w:bCs/>
          <w:noProof/>
          <w:color w:val="222222"/>
          <w:shd w:val="clear" w:color="auto" w:fill="FFFFFF"/>
          <w:lang w:eastAsia="zh-CN"/>
        </w:rPr>
        <w:t>N</w:t>
      </w:r>
      <w:r w:rsidR="00AE6644" w:rsidRPr="00DA46AB">
        <w:rPr>
          <w:rFonts w:eastAsia="Times New Roman"/>
          <w:bCs/>
          <w:noProof/>
          <w:color w:val="222222"/>
          <w:shd w:val="clear" w:color="auto" w:fill="FFFFFF"/>
          <w:lang w:eastAsia="zh-CN"/>
        </w:rPr>
        <w:t>ew</w:t>
      </w:r>
      <w:r w:rsidR="00AE6644">
        <w:rPr>
          <w:rFonts w:eastAsia="Times New Roman"/>
          <w:bCs/>
          <w:color w:val="222222"/>
          <w:shd w:val="clear" w:color="auto" w:fill="FFFFFF"/>
          <w:lang w:eastAsia="zh-CN"/>
        </w:rPr>
        <w:t xml:space="preserve"> </w:t>
      </w:r>
      <w:r w:rsidR="00AE6644" w:rsidRPr="002C4FB8">
        <w:rPr>
          <w:rFonts w:eastAsia="Times New Roman"/>
          <w:bCs/>
          <w:noProof/>
          <w:color w:val="222222"/>
          <w:shd w:val="clear" w:color="auto" w:fill="FFFFFF"/>
          <w:lang w:eastAsia="zh-CN"/>
        </w:rPr>
        <w:t xml:space="preserve">software </w:t>
      </w:r>
      <w:r w:rsidR="00247131">
        <w:rPr>
          <w:rFonts w:eastAsia="Times New Roman"/>
          <w:bCs/>
          <w:noProof/>
          <w:color w:val="222222"/>
          <w:shd w:val="clear" w:color="auto" w:fill="FFFFFF"/>
          <w:lang w:eastAsia="zh-CN"/>
        </w:rPr>
        <w:t>makes</w:t>
      </w:r>
      <w:r>
        <w:rPr>
          <w:rFonts w:eastAsia="Times New Roman"/>
          <w:bCs/>
          <w:noProof/>
          <w:color w:val="222222"/>
          <w:shd w:val="clear" w:color="auto" w:fill="FFFFFF"/>
          <w:lang w:eastAsia="zh-CN"/>
        </w:rPr>
        <w:t xml:space="preserve"> the</w:t>
      </w:r>
      <w:r w:rsidR="00247131">
        <w:rPr>
          <w:rFonts w:eastAsia="Times New Roman"/>
          <w:bCs/>
          <w:noProof/>
          <w:color w:val="222222"/>
          <w:shd w:val="clear" w:color="auto" w:fill="FFFFFF"/>
          <w:lang w:eastAsia="zh-CN"/>
        </w:rPr>
        <w:t xml:space="preserve"> </w:t>
      </w:r>
      <w:r w:rsidR="00247131" w:rsidRPr="00DA46AB">
        <w:rPr>
          <w:rFonts w:eastAsia="Times New Roman"/>
          <w:bCs/>
          <w:noProof/>
          <w:color w:val="222222"/>
          <w:shd w:val="clear" w:color="auto" w:fill="FFFFFF"/>
          <w:lang w:eastAsia="zh-CN"/>
        </w:rPr>
        <w:t>transition</w:t>
      </w:r>
      <w:r w:rsidR="00247131">
        <w:rPr>
          <w:rFonts w:eastAsia="Times New Roman"/>
          <w:bCs/>
          <w:noProof/>
          <w:color w:val="222222"/>
          <w:shd w:val="clear" w:color="auto" w:fill="FFFFFF"/>
          <w:lang w:eastAsia="zh-CN"/>
        </w:rPr>
        <w:t xml:space="preserve"> </w:t>
      </w:r>
      <w:r w:rsidR="006B1D87">
        <w:rPr>
          <w:rFonts w:eastAsia="Times New Roman"/>
          <w:bCs/>
          <w:noProof/>
          <w:color w:val="222222"/>
          <w:shd w:val="clear" w:color="auto" w:fill="FFFFFF"/>
          <w:lang w:eastAsia="zh-CN"/>
        </w:rPr>
        <w:t xml:space="preserve">of </w:t>
      </w:r>
      <w:r w:rsidR="002C4FB8">
        <w:rPr>
          <w:rFonts w:eastAsia="Times New Roman"/>
          <w:bCs/>
          <w:noProof/>
          <w:color w:val="222222"/>
          <w:shd w:val="clear" w:color="auto" w:fill="FFFFFF"/>
          <w:lang w:eastAsia="zh-CN"/>
        </w:rPr>
        <w:t xml:space="preserve">the </w:t>
      </w:r>
      <w:r w:rsidR="00AE6644" w:rsidRPr="002C4FB8">
        <w:rPr>
          <w:rFonts w:eastAsia="Times New Roman"/>
          <w:bCs/>
          <w:noProof/>
          <w:color w:val="222222"/>
          <w:shd w:val="clear" w:color="auto" w:fill="FFFFFF"/>
          <w:lang w:eastAsia="zh-CN"/>
        </w:rPr>
        <w:t>manual data computation</w:t>
      </w:r>
      <w:r w:rsidR="00AE6644">
        <w:rPr>
          <w:rFonts w:eastAsia="Times New Roman"/>
          <w:bCs/>
          <w:color w:val="222222"/>
          <w:shd w:val="clear" w:color="auto" w:fill="FFFFFF"/>
          <w:lang w:eastAsia="zh-CN"/>
        </w:rPr>
        <w:t xml:space="preserve"> and entry to the system generated computed and its reports.</w:t>
      </w:r>
    </w:p>
    <w:p w:rsidR="00F9271A" w:rsidRDefault="0074397E" w:rsidP="003234A7">
      <w:pPr>
        <w:keepNext/>
        <w:spacing w:line="240" w:lineRule="auto"/>
      </w:pPr>
      <w:r>
        <w:rPr>
          <w:noProof/>
          <w:lang w:eastAsia="zh-CN"/>
        </w:rPr>
        <w:drawing>
          <wp:inline distT="0" distB="0" distL="0" distR="0" wp14:anchorId="5E9CC9FF" wp14:editId="433F9A63">
            <wp:extent cx="5184140" cy="30710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2508" cy="3075961"/>
                    </a:xfrm>
                    <a:prstGeom prst="rect">
                      <a:avLst/>
                    </a:prstGeom>
                  </pic:spPr>
                </pic:pic>
              </a:graphicData>
            </a:graphic>
          </wp:inline>
        </w:drawing>
      </w:r>
    </w:p>
    <w:p w:rsidR="0074397E" w:rsidRPr="00F9271A" w:rsidRDefault="00F9271A" w:rsidP="003234A7">
      <w:pPr>
        <w:pStyle w:val="Caption"/>
        <w:rPr>
          <w:sz w:val="24"/>
          <w:szCs w:val="24"/>
        </w:rPr>
      </w:pPr>
      <w:bookmarkStart w:id="17" w:name="_Toc501525243"/>
      <w:r w:rsidRPr="00F9271A">
        <w:rPr>
          <w:sz w:val="24"/>
          <w:szCs w:val="24"/>
        </w:rPr>
        <w:t xml:space="preserve">Figure </w:t>
      </w:r>
      <w:r w:rsidRPr="00F9271A">
        <w:rPr>
          <w:sz w:val="24"/>
          <w:szCs w:val="24"/>
        </w:rPr>
        <w:fldChar w:fldCharType="begin"/>
      </w:r>
      <w:r w:rsidRPr="00F9271A">
        <w:rPr>
          <w:sz w:val="24"/>
          <w:szCs w:val="24"/>
        </w:rPr>
        <w:instrText xml:space="preserve"> SEQ Figure \* ARABIC </w:instrText>
      </w:r>
      <w:r w:rsidRPr="00F9271A">
        <w:rPr>
          <w:sz w:val="24"/>
          <w:szCs w:val="24"/>
        </w:rPr>
        <w:fldChar w:fldCharType="separate"/>
      </w:r>
      <w:r w:rsidR="00AD2B67">
        <w:rPr>
          <w:noProof/>
          <w:sz w:val="24"/>
          <w:szCs w:val="24"/>
        </w:rPr>
        <w:t>3</w:t>
      </w:r>
      <w:r w:rsidRPr="00F9271A">
        <w:rPr>
          <w:sz w:val="24"/>
          <w:szCs w:val="24"/>
        </w:rPr>
        <w:fldChar w:fldCharType="end"/>
      </w:r>
      <w:r w:rsidRPr="00F9271A">
        <w:rPr>
          <w:sz w:val="24"/>
          <w:szCs w:val="24"/>
        </w:rPr>
        <w:t>. User Interface</w:t>
      </w:r>
      <w:bookmarkEnd w:id="17"/>
    </w:p>
    <w:p w:rsidR="00743CE2" w:rsidRDefault="004070F3" w:rsidP="003234A7">
      <w:pPr>
        <w:spacing w:line="240" w:lineRule="auto"/>
        <w:rPr>
          <w:lang w:eastAsia="zh-CN"/>
        </w:rPr>
      </w:pPr>
      <w:r>
        <w:rPr>
          <w:lang w:eastAsia="zh-CN"/>
        </w:rPr>
        <w:t>As represented in Figure 3</w:t>
      </w:r>
      <w:r w:rsidRPr="004070F3">
        <w:rPr>
          <w:noProof/>
          <w:lang w:eastAsia="zh-CN"/>
        </w:rPr>
        <w:t>,</w:t>
      </w:r>
      <w:r>
        <w:rPr>
          <w:noProof/>
          <w:lang w:eastAsia="zh-CN"/>
        </w:rPr>
        <w:t xml:space="preserve"> </w:t>
      </w:r>
      <w:r w:rsidRPr="004070F3">
        <w:rPr>
          <w:noProof/>
          <w:lang w:eastAsia="zh-CN"/>
        </w:rPr>
        <w:t>t</w:t>
      </w:r>
      <w:r w:rsidR="0074397E" w:rsidRPr="004070F3">
        <w:rPr>
          <w:noProof/>
          <w:lang w:eastAsia="zh-CN"/>
        </w:rPr>
        <w:t>he</w:t>
      </w:r>
      <w:r w:rsidR="0074397E">
        <w:rPr>
          <w:lang w:eastAsia="zh-CN"/>
        </w:rPr>
        <w:t xml:space="preserve"> primary role </w:t>
      </w:r>
      <w:r>
        <w:rPr>
          <w:lang w:eastAsia="zh-CN"/>
        </w:rPr>
        <w:t xml:space="preserve">of the </w:t>
      </w:r>
      <w:r w:rsidRPr="004070F3">
        <w:rPr>
          <w:noProof/>
          <w:lang w:eastAsia="zh-CN"/>
        </w:rPr>
        <w:t>user</w:t>
      </w:r>
      <w:r>
        <w:rPr>
          <w:lang w:eastAsia="zh-CN"/>
        </w:rPr>
        <w:t xml:space="preserve"> </w:t>
      </w:r>
      <w:r w:rsidR="0074397E">
        <w:rPr>
          <w:lang w:eastAsia="zh-CN"/>
        </w:rPr>
        <w:t xml:space="preserve">is to warranty better customer satisfaction by providing </w:t>
      </w:r>
      <w:r w:rsidR="00C9626D">
        <w:rPr>
          <w:lang w:eastAsia="zh-CN"/>
        </w:rPr>
        <w:t>paints and paint products</w:t>
      </w:r>
      <w:r w:rsidR="0074397E">
        <w:rPr>
          <w:lang w:eastAsia="zh-CN"/>
        </w:rPr>
        <w:t xml:space="preserve"> at low price</w:t>
      </w:r>
      <w:r w:rsidR="00743CE2">
        <w:rPr>
          <w:lang w:eastAsia="zh-CN"/>
        </w:rPr>
        <w:t xml:space="preserve"> and analytics</w:t>
      </w:r>
      <w:r w:rsidR="00CD51DD">
        <w:rPr>
          <w:lang w:eastAsia="zh-CN"/>
        </w:rPr>
        <w:t xml:space="preserve"> based on transaction history</w:t>
      </w:r>
      <w:r w:rsidR="00743CE2">
        <w:rPr>
          <w:lang w:eastAsia="zh-CN"/>
        </w:rPr>
        <w:t xml:space="preserve">. </w:t>
      </w:r>
    </w:p>
    <w:p w:rsidR="00743CE2" w:rsidRDefault="00743CE2" w:rsidP="003234A7">
      <w:pPr>
        <w:pStyle w:val="Heading4"/>
        <w:spacing w:line="240" w:lineRule="auto"/>
        <w:rPr>
          <w:lang w:eastAsia="zh-CN"/>
        </w:rPr>
      </w:pPr>
      <w:r>
        <w:rPr>
          <w:lang w:eastAsia="zh-CN"/>
        </w:rPr>
        <w:t xml:space="preserve">Operation Needs </w:t>
      </w:r>
    </w:p>
    <w:p w:rsidR="00743CE2" w:rsidRDefault="00743CE2" w:rsidP="003234A7">
      <w:pPr>
        <w:spacing w:line="240" w:lineRule="auto"/>
        <w:rPr>
          <w:lang w:eastAsia="zh-CN"/>
        </w:rPr>
      </w:pPr>
      <w:r>
        <w:rPr>
          <w:lang w:eastAsia="zh-CN"/>
        </w:rPr>
        <w:t>PT Matahari is</w:t>
      </w:r>
      <w:r w:rsidR="002C4FB8">
        <w:rPr>
          <w:lang w:eastAsia="zh-CN"/>
        </w:rPr>
        <w:t xml:space="preserve"> a</w:t>
      </w:r>
      <w:r>
        <w:rPr>
          <w:lang w:eastAsia="zh-CN"/>
        </w:rPr>
        <w:t xml:space="preserve"> </w:t>
      </w:r>
      <w:r w:rsidRPr="002C4FB8">
        <w:rPr>
          <w:noProof/>
          <w:lang w:eastAsia="zh-CN"/>
        </w:rPr>
        <w:t>small</w:t>
      </w:r>
      <w:r>
        <w:rPr>
          <w:lang w:eastAsia="zh-CN"/>
        </w:rPr>
        <w:t xml:space="preserve"> organization so ow</w:t>
      </w:r>
      <w:r w:rsidR="000E22CF">
        <w:rPr>
          <w:lang w:eastAsia="zh-CN"/>
        </w:rPr>
        <w:t>n</w:t>
      </w:r>
      <w:r>
        <w:rPr>
          <w:lang w:eastAsia="zh-CN"/>
        </w:rPr>
        <w:t>ing all platforms/machines is</w:t>
      </w:r>
      <w:r w:rsidR="002C4FB8">
        <w:rPr>
          <w:lang w:eastAsia="zh-CN"/>
        </w:rPr>
        <w:t xml:space="preserve"> a</w:t>
      </w:r>
      <w:r>
        <w:rPr>
          <w:lang w:eastAsia="zh-CN"/>
        </w:rPr>
        <w:t xml:space="preserve"> </w:t>
      </w:r>
      <w:r w:rsidRPr="002C4FB8">
        <w:rPr>
          <w:noProof/>
          <w:lang w:eastAsia="zh-CN"/>
        </w:rPr>
        <w:t>costly</w:t>
      </w:r>
      <w:r>
        <w:rPr>
          <w:lang w:eastAsia="zh-CN"/>
        </w:rPr>
        <w:t xml:space="preserve"> approach. Hence, </w:t>
      </w:r>
      <w:r w:rsidR="000E22CF">
        <w:rPr>
          <w:lang w:eastAsia="zh-CN"/>
        </w:rPr>
        <w:t>it is advisable to run the software</w:t>
      </w:r>
      <w:r w:rsidR="00970B92">
        <w:rPr>
          <w:lang w:eastAsia="zh-CN"/>
        </w:rPr>
        <w:t xml:space="preserve"> to build</w:t>
      </w:r>
      <w:r w:rsidR="000E22CF">
        <w:rPr>
          <w:lang w:eastAsia="zh-CN"/>
        </w:rPr>
        <w:t xml:space="preserve"> i</w:t>
      </w:r>
      <w:r>
        <w:rPr>
          <w:lang w:eastAsia="zh-CN"/>
        </w:rPr>
        <w:t xml:space="preserve">n the Cloud using Platform as a Service (PaaS) </w:t>
      </w:r>
      <w:r w:rsidR="000E22CF">
        <w:rPr>
          <w:lang w:eastAsia="zh-CN"/>
        </w:rPr>
        <w:t>offered by Oracle</w:t>
      </w:r>
      <w:r>
        <w:rPr>
          <w:lang w:eastAsia="zh-CN"/>
        </w:rPr>
        <w:t xml:space="preserve">. This approach gets rid of the </w:t>
      </w:r>
      <w:r w:rsidR="002C4FB8">
        <w:rPr>
          <w:noProof/>
          <w:lang w:eastAsia="zh-CN"/>
        </w:rPr>
        <w:t>workforce</w:t>
      </w:r>
      <w:r>
        <w:rPr>
          <w:lang w:eastAsia="zh-CN"/>
        </w:rPr>
        <w:t xml:space="preserve"> for system administration, and software development and maintenance efforts. </w:t>
      </w:r>
    </w:p>
    <w:p w:rsidR="001A60AA" w:rsidRDefault="00743CE2" w:rsidP="003234A7">
      <w:pPr>
        <w:pStyle w:val="Heading4"/>
        <w:spacing w:line="240" w:lineRule="auto"/>
        <w:rPr>
          <w:shd w:val="clear" w:color="auto" w:fill="FFFFFF"/>
          <w:lang w:eastAsia="zh-CN"/>
        </w:rPr>
      </w:pPr>
      <w:r>
        <w:rPr>
          <w:shd w:val="clear" w:color="auto" w:fill="FFFFFF"/>
          <w:lang w:eastAsia="zh-CN"/>
        </w:rPr>
        <w:t>System Overview</w:t>
      </w:r>
    </w:p>
    <w:p w:rsidR="00743CE2" w:rsidRDefault="00667A2C" w:rsidP="003234A7">
      <w:pPr>
        <w:spacing w:line="240" w:lineRule="auto"/>
        <w:rPr>
          <w:lang w:eastAsia="zh-CN"/>
        </w:rPr>
      </w:pPr>
      <w:r>
        <w:rPr>
          <w:lang w:eastAsia="zh-CN"/>
        </w:rPr>
        <w:t xml:space="preserve">This application </w:t>
      </w:r>
      <w:r w:rsidRPr="002C4FB8">
        <w:rPr>
          <w:noProof/>
          <w:lang w:eastAsia="zh-CN"/>
        </w:rPr>
        <w:t>enables</w:t>
      </w:r>
      <w:r>
        <w:rPr>
          <w:lang w:eastAsia="zh-CN"/>
        </w:rPr>
        <w:t xml:space="preserve"> activities</w:t>
      </w:r>
      <w:r w:rsidR="004070F3">
        <w:rPr>
          <w:lang w:eastAsia="zh-CN"/>
        </w:rPr>
        <w:t xml:space="preserve"> as depicted in Figure 4</w:t>
      </w:r>
      <w:r>
        <w:rPr>
          <w:lang w:eastAsia="zh-CN"/>
        </w:rPr>
        <w:t xml:space="preserve">, </w:t>
      </w:r>
    </w:p>
    <w:p w:rsidR="00667A2C" w:rsidRDefault="00667A2C" w:rsidP="003234A7">
      <w:pPr>
        <w:pStyle w:val="ListParagraph"/>
        <w:numPr>
          <w:ilvl w:val="0"/>
          <w:numId w:val="41"/>
        </w:numPr>
        <w:spacing w:line="240" w:lineRule="auto"/>
        <w:rPr>
          <w:lang w:eastAsia="zh-CN"/>
        </w:rPr>
      </w:pPr>
      <w:r w:rsidRPr="004070F3">
        <w:rPr>
          <w:i/>
          <w:lang w:eastAsia="zh-CN"/>
        </w:rPr>
        <w:t>Customer</w:t>
      </w:r>
      <w:r>
        <w:rPr>
          <w:lang w:eastAsia="zh-CN"/>
        </w:rPr>
        <w:t>: placing order and reviewing the order status through HTML</w:t>
      </w:r>
    </w:p>
    <w:p w:rsidR="00667A2C" w:rsidRDefault="00667A2C" w:rsidP="003234A7">
      <w:pPr>
        <w:pStyle w:val="ListParagraph"/>
        <w:numPr>
          <w:ilvl w:val="0"/>
          <w:numId w:val="41"/>
        </w:numPr>
        <w:spacing w:line="240" w:lineRule="auto"/>
        <w:rPr>
          <w:lang w:eastAsia="zh-CN"/>
        </w:rPr>
      </w:pPr>
      <w:r w:rsidRPr="004070F3">
        <w:rPr>
          <w:i/>
          <w:lang w:eastAsia="zh-CN"/>
        </w:rPr>
        <w:t>Sales/Promotion team</w:t>
      </w:r>
      <w:r>
        <w:rPr>
          <w:lang w:eastAsia="zh-CN"/>
        </w:rPr>
        <w:t>: Managing inventory, Item Cost, Item Price, and controlling the supply and demand</w:t>
      </w:r>
    </w:p>
    <w:p w:rsidR="00667A2C" w:rsidRDefault="00667A2C" w:rsidP="003234A7">
      <w:pPr>
        <w:pStyle w:val="ListParagraph"/>
        <w:numPr>
          <w:ilvl w:val="0"/>
          <w:numId w:val="41"/>
        </w:numPr>
        <w:spacing w:line="240" w:lineRule="auto"/>
        <w:rPr>
          <w:lang w:eastAsia="zh-CN"/>
        </w:rPr>
      </w:pPr>
      <w:r w:rsidRPr="004070F3">
        <w:rPr>
          <w:i/>
          <w:lang w:eastAsia="zh-CN"/>
        </w:rPr>
        <w:t>Management</w:t>
      </w:r>
      <w:r>
        <w:rPr>
          <w:lang w:eastAsia="zh-CN"/>
        </w:rPr>
        <w:t>: Getting analytics for business decision based on various Business Intelligence tools.</w:t>
      </w:r>
    </w:p>
    <w:p w:rsidR="00F9271A" w:rsidRDefault="001B37F0" w:rsidP="003234A7">
      <w:pPr>
        <w:keepNext/>
        <w:spacing w:line="240" w:lineRule="auto"/>
      </w:pPr>
      <w:r>
        <w:rPr>
          <w:noProof/>
          <w:lang w:eastAsia="zh-CN"/>
        </w:rPr>
        <w:drawing>
          <wp:inline distT="0" distB="0" distL="0" distR="0" wp14:anchorId="1DF516B2" wp14:editId="3462D930">
            <wp:extent cx="4951562" cy="176131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8544" cy="1767354"/>
                    </a:xfrm>
                    <a:prstGeom prst="rect">
                      <a:avLst/>
                    </a:prstGeom>
                  </pic:spPr>
                </pic:pic>
              </a:graphicData>
            </a:graphic>
          </wp:inline>
        </w:drawing>
      </w:r>
    </w:p>
    <w:p w:rsidR="001B37F0" w:rsidRPr="00F9271A" w:rsidRDefault="00F9271A" w:rsidP="003234A7">
      <w:pPr>
        <w:pStyle w:val="Caption"/>
        <w:rPr>
          <w:sz w:val="24"/>
          <w:szCs w:val="24"/>
        </w:rPr>
      </w:pPr>
      <w:bookmarkStart w:id="18" w:name="_Toc501525244"/>
      <w:r w:rsidRPr="00F9271A">
        <w:rPr>
          <w:sz w:val="24"/>
          <w:szCs w:val="24"/>
        </w:rPr>
        <w:t xml:space="preserve">Figure </w:t>
      </w:r>
      <w:r w:rsidRPr="00F9271A">
        <w:rPr>
          <w:sz w:val="24"/>
          <w:szCs w:val="24"/>
        </w:rPr>
        <w:fldChar w:fldCharType="begin"/>
      </w:r>
      <w:r w:rsidRPr="00F9271A">
        <w:rPr>
          <w:sz w:val="24"/>
          <w:szCs w:val="24"/>
        </w:rPr>
        <w:instrText xml:space="preserve"> SEQ Figure \* ARABIC </w:instrText>
      </w:r>
      <w:r w:rsidRPr="00F9271A">
        <w:rPr>
          <w:sz w:val="24"/>
          <w:szCs w:val="24"/>
        </w:rPr>
        <w:fldChar w:fldCharType="separate"/>
      </w:r>
      <w:r w:rsidR="00AD2B67">
        <w:rPr>
          <w:noProof/>
          <w:sz w:val="24"/>
          <w:szCs w:val="24"/>
        </w:rPr>
        <w:t>4</w:t>
      </w:r>
      <w:r w:rsidRPr="00F9271A">
        <w:rPr>
          <w:sz w:val="24"/>
          <w:szCs w:val="24"/>
        </w:rPr>
        <w:fldChar w:fldCharType="end"/>
      </w:r>
      <w:r w:rsidRPr="00F9271A">
        <w:rPr>
          <w:sz w:val="24"/>
          <w:szCs w:val="24"/>
        </w:rPr>
        <w:t>. Integration of Subsystems</w:t>
      </w:r>
      <w:bookmarkEnd w:id="18"/>
    </w:p>
    <w:p w:rsidR="001A60AA" w:rsidRDefault="002232E1" w:rsidP="003234A7">
      <w:pPr>
        <w:pStyle w:val="Heading4"/>
        <w:spacing w:line="240" w:lineRule="auto"/>
        <w:rPr>
          <w:shd w:val="clear" w:color="auto" w:fill="FFFFFF"/>
          <w:lang w:eastAsia="zh-CN"/>
        </w:rPr>
      </w:pPr>
      <w:r>
        <w:rPr>
          <w:shd w:val="clear" w:color="auto" w:fill="FFFFFF"/>
          <w:lang w:eastAsia="zh-CN"/>
        </w:rPr>
        <w:t>Operational environment</w:t>
      </w:r>
    </w:p>
    <w:p w:rsidR="00AB7A5E" w:rsidRPr="00AB7A5E" w:rsidRDefault="00476EFD" w:rsidP="003234A7">
      <w:pPr>
        <w:spacing w:line="240" w:lineRule="auto"/>
        <w:rPr>
          <w:lang w:eastAsia="zh-CN"/>
        </w:rPr>
      </w:pPr>
      <w:r>
        <w:rPr>
          <w:lang w:eastAsia="zh-CN"/>
        </w:rPr>
        <w:t xml:space="preserve">The new system is </w:t>
      </w:r>
      <w:r w:rsidRPr="002C4FB8">
        <w:rPr>
          <w:noProof/>
          <w:lang w:eastAsia="zh-CN"/>
        </w:rPr>
        <w:t xml:space="preserve">running </w:t>
      </w:r>
      <w:r w:rsidR="002C4FB8">
        <w:rPr>
          <w:noProof/>
          <w:lang w:eastAsia="zh-CN"/>
        </w:rPr>
        <w:t>o</w:t>
      </w:r>
      <w:r w:rsidRPr="002C4FB8">
        <w:rPr>
          <w:noProof/>
          <w:lang w:eastAsia="zh-CN"/>
        </w:rPr>
        <w:t>n</w:t>
      </w:r>
      <w:r>
        <w:rPr>
          <w:lang w:eastAsia="zh-CN"/>
        </w:rPr>
        <w:t xml:space="preserve"> the Internet through the Cloud service which</w:t>
      </w:r>
      <w:r w:rsidR="00366682">
        <w:rPr>
          <w:lang w:eastAsia="zh-CN"/>
        </w:rPr>
        <w:t xml:space="preserve"> suits the business for </w:t>
      </w:r>
      <w:r>
        <w:rPr>
          <w:lang w:eastAsia="zh-CN"/>
        </w:rPr>
        <w:t xml:space="preserve">PT Matahari. </w:t>
      </w:r>
    </w:p>
    <w:p w:rsidR="001A60AA" w:rsidRDefault="002232E1" w:rsidP="003234A7">
      <w:pPr>
        <w:pStyle w:val="Heading4"/>
        <w:spacing w:line="240" w:lineRule="auto"/>
        <w:rPr>
          <w:shd w:val="clear" w:color="auto" w:fill="FFFFFF"/>
          <w:lang w:eastAsia="zh-CN"/>
        </w:rPr>
      </w:pPr>
      <w:r>
        <w:rPr>
          <w:shd w:val="clear" w:color="auto" w:fill="FFFFFF"/>
          <w:lang w:eastAsia="zh-CN"/>
        </w:rPr>
        <w:t>Support Environment</w:t>
      </w:r>
    </w:p>
    <w:p w:rsidR="002232E1" w:rsidRDefault="002232E1" w:rsidP="003234A7">
      <w:pPr>
        <w:spacing w:line="240" w:lineRule="auto"/>
        <w:rPr>
          <w:lang w:eastAsia="zh-CN"/>
        </w:rPr>
      </w:pPr>
      <w:r>
        <w:rPr>
          <w:lang w:eastAsia="zh-CN"/>
        </w:rPr>
        <w:t xml:space="preserve">Both the Cloud vendor and the software development company are responsible for supporting the software system to </w:t>
      </w:r>
      <w:r w:rsidRPr="00B11DF8">
        <w:rPr>
          <w:noProof/>
          <w:lang w:eastAsia="zh-CN"/>
        </w:rPr>
        <w:t>develop</w:t>
      </w:r>
      <w:r w:rsidR="002C4FB8">
        <w:rPr>
          <w:lang w:eastAsia="zh-CN"/>
        </w:rPr>
        <w:t xml:space="preserve"> a</w:t>
      </w:r>
      <w:r>
        <w:rPr>
          <w:lang w:eastAsia="zh-CN"/>
        </w:rPr>
        <w:t xml:space="preserve"> </w:t>
      </w:r>
      <w:r w:rsidRPr="002C4FB8">
        <w:rPr>
          <w:noProof/>
          <w:lang w:eastAsia="zh-CN"/>
        </w:rPr>
        <w:t>clear</w:t>
      </w:r>
      <w:r>
        <w:rPr>
          <w:lang w:eastAsia="zh-CN"/>
        </w:rPr>
        <w:t xml:space="preserve"> description of Service Level Agreement (SLA). </w:t>
      </w:r>
    </w:p>
    <w:p w:rsidR="001A60AA" w:rsidRDefault="002232E1" w:rsidP="003234A7">
      <w:pPr>
        <w:pStyle w:val="Heading4"/>
        <w:spacing w:line="240" w:lineRule="auto"/>
        <w:rPr>
          <w:shd w:val="clear" w:color="auto" w:fill="FFFFFF"/>
          <w:lang w:eastAsia="zh-CN"/>
        </w:rPr>
      </w:pPr>
      <w:r>
        <w:rPr>
          <w:shd w:val="clear" w:color="auto" w:fill="FFFFFF"/>
          <w:lang w:eastAsia="zh-CN"/>
        </w:rPr>
        <w:t>Operational Scenario</w:t>
      </w:r>
    </w:p>
    <w:p w:rsidR="002232E1" w:rsidRDefault="002232E1" w:rsidP="003234A7">
      <w:pPr>
        <w:spacing w:line="240" w:lineRule="auto"/>
        <w:ind w:firstLine="0"/>
        <w:rPr>
          <w:lang w:eastAsia="zh-CN"/>
        </w:rPr>
      </w:pPr>
      <w:r>
        <w:rPr>
          <w:lang w:eastAsia="zh-CN"/>
        </w:rPr>
        <w:tab/>
        <w:t xml:space="preserve">The business scenario is identical to the conventional iterative routine in sales order management. </w:t>
      </w:r>
      <w:r w:rsidR="00B96B28">
        <w:rPr>
          <w:lang w:eastAsia="zh-CN"/>
        </w:rPr>
        <w:t xml:space="preserve">Figure 5 entails same. </w:t>
      </w:r>
    </w:p>
    <w:p w:rsidR="00187460" w:rsidRDefault="0055119C" w:rsidP="003234A7">
      <w:pPr>
        <w:keepNext/>
        <w:spacing w:line="240" w:lineRule="auto"/>
      </w:pPr>
      <w:r>
        <w:rPr>
          <w:noProof/>
          <w:lang w:eastAsia="zh-CN"/>
        </w:rPr>
        <w:drawing>
          <wp:inline distT="0" distB="0" distL="0" distR="0" wp14:anchorId="4EA3EB83" wp14:editId="5748A563">
            <wp:extent cx="5434642" cy="204960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40707" cy="2051891"/>
                    </a:xfrm>
                    <a:prstGeom prst="rect">
                      <a:avLst/>
                    </a:prstGeom>
                  </pic:spPr>
                </pic:pic>
              </a:graphicData>
            </a:graphic>
          </wp:inline>
        </w:drawing>
      </w:r>
    </w:p>
    <w:p w:rsidR="0040743C" w:rsidRPr="00187460" w:rsidRDefault="00187460" w:rsidP="003234A7">
      <w:pPr>
        <w:pStyle w:val="Caption"/>
        <w:rPr>
          <w:sz w:val="24"/>
          <w:szCs w:val="24"/>
        </w:rPr>
      </w:pPr>
      <w:bookmarkStart w:id="19" w:name="_Toc501525245"/>
      <w:r w:rsidRPr="00187460">
        <w:rPr>
          <w:sz w:val="24"/>
          <w:szCs w:val="24"/>
        </w:rPr>
        <w:t xml:space="preserve">Figure </w:t>
      </w:r>
      <w:r w:rsidRPr="00187460">
        <w:rPr>
          <w:sz w:val="24"/>
          <w:szCs w:val="24"/>
        </w:rPr>
        <w:fldChar w:fldCharType="begin"/>
      </w:r>
      <w:r w:rsidRPr="00187460">
        <w:rPr>
          <w:sz w:val="24"/>
          <w:szCs w:val="24"/>
        </w:rPr>
        <w:instrText xml:space="preserve"> SEQ Figure \* ARABIC </w:instrText>
      </w:r>
      <w:r w:rsidRPr="00187460">
        <w:rPr>
          <w:sz w:val="24"/>
          <w:szCs w:val="24"/>
        </w:rPr>
        <w:fldChar w:fldCharType="separate"/>
      </w:r>
      <w:r w:rsidR="00AD2B67">
        <w:rPr>
          <w:noProof/>
          <w:sz w:val="24"/>
          <w:szCs w:val="24"/>
        </w:rPr>
        <w:t>5</w:t>
      </w:r>
      <w:r w:rsidRPr="00187460">
        <w:rPr>
          <w:sz w:val="24"/>
          <w:szCs w:val="24"/>
        </w:rPr>
        <w:fldChar w:fldCharType="end"/>
      </w:r>
      <w:r w:rsidRPr="00187460">
        <w:rPr>
          <w:sz w:val="24"/>
          <w:szCs w:val="24"/>
        </w:rPr>
        <w:t>. Operation Sequence</w:t>
      </w:r>
      <w:bookmarkEnd w:id="19"/>
    </w:p>
    <w:p w:rsidR="00AA6F56" w:rsidRDefault="00AA6F56" w:rsidP="003234A7">
      <w:pPr>
        <w:pStyle w:val="Heading3"/>
        <w:spacing w:line="240" w:lineRule="auto"/>
        <w:rPr>
          <w:shd w:val="clear" w:color="auto" w:fill="FFFFFF"/>
          <w:lang w:eastAsia="zh-CN"/>
        </w:rPr>
      </w:pPr>
      <w:bookmarkStart w:id="20" w:name="_Toc501525201"/>
      <w:r>
        <w:rPr>
          <w:shd w:val="clear" w:color="auto" w:fill="FFFFFF"/>
          <w:lang w:eastAsia="zh-CN"/>
        </w:rPr>
        <w:t>System Requirements</w:t>
      </w:r>
      <w:bookmarkEnd w:id="20"/>
    </w:p>
    <w:p w:rsidR="00E20F76" w:rsidRDefault="001A60AA"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 xml:space="preserve">This development process in SEP identifies the functional requirements which </w:t>
      </w:r>
      <w:r w:rsidR="002C4FB8">
        <w:rPr>
          <w:rFonts w:eastAsia="Times New Roman"/>
          <w:bCs/>
          <w:noProof/>
          <w:color w:val="222222"/>
          <w:shd w:val="clear" w:color="auto" w:fill="FFFFFF"/>
          <w:lang w:eastAsia="zh-CN"/>
        </w:rPr>
        <w:t>are</w:t>
      </w:r>
      <w:r>
        <w:rPr>
          <w:rFonts w:eastAsia="Times New Roman"/>
          <w:bCs/>
          <w:color w:val="222222"/>
          <w:shd w:val="clear" w:color="auto" w:fill="FFFFFF"/>
          <w:lang w:eastAsia="zh-CN"/>
        </w:rPr>
        <w:t xml:space="preserve"> to be traceable</w:t>
      </w:r>
      <w:r w:rsidR="00E20F76">
        <w:rPr>
          <w:rFonts w:eastAsia="Times New Roman"/>
          <w:bCs/>
          <w:color w:val="222222"/>
          <w:shd w:val="clear" w:color="auto" w:fill="FFFFFF"/>
          <w:lang w:eastAsia="zh-CN"/>
        </w:rPr>
        <w:t xml:space="preserve">. This step is the representation of the current requirements from PT Matahari. </w:t>
      </w:r>
      <w:r w:rsidR="00BA049B">
        <w:rPr>
          <w:rFonts w:eastAsia="Times New Roman"/>
          <w:bCs/>
          <w:color w:val="222222"/>
          <w:shd w:val="clear" w:color="auto" w:fill="FFFFFF"/>
          <w:lang w:eastAsia="zh-CN"/>
        </w:rPr>
        <w:t xml:space="preserve">Table 1 describes in detail, </w:t>
      </w:r>
      <w:r w:rsidR="00E20F76">
        <w:rPr>
          <w:rFonts w:eastAsia="Times New Roman"/>
          <w:bCs/>
          <w:color w:val="222222"/>
          <w:shd w:val="clear" w:color="auto" w:fill="FFFFFF"/>
          <w:lang w:eastAsia="zh-CN"/>
        </w:rPr>
        <w:t xml:space="preserve"> </w:t>
      </w:r>
    </w:p>
    <w:p w:rsidR="001136F7" w:rsidRPr="001136F7" w:rsidRDefault="001136F7" w:rsidP="003234A7">
      <w:pPr>
        <w:pStyle w:val="Caption"/>
        <w:keepNext/>
        <w:rPr>
          <w:sz w:val="24"/>
          <w:szCs w:val="24"/>
        </w:rPr>
      </w:pPr>
      <w:bookmarkStart w:id="21" w:name="_Toc500951207"/>
      <w:r w:rsidRPr="001136F7">
        <w:rPr>
          <w:sz w:val="24"/>
          <w:szCs w:val="24"/>
        </w:rPr>
        <w:t xml:space="preserve">Table </w:t>
      </w:r>
      <w:r w:rsidRPr="001136F7">
        <w:rPr>
          <w:sz w:val="24"/>
          <w:szCs w:val="24"/>
        </w:rPr>
        <w:fldChar w:fldCharType="begin"/>
      </w:r>
      <w:r w:rsidRPr="001136F7">
        <w:rPr>
          <w:sz w:val="24"/>
          <w:szCs w:val="24"/>
        </w:rPr>
        <w:instrText xml:space="preserve"> SEQ Table \* ARABIC </w:instrText>
      </w:r>
      <w:r w:rsidRPr="001136F7">
        <w:rPr>
          <w:sz w:val="24"/>
          <w:szCs w:val="24"/>
        </w:rPr>
        <w:fldChar w:fldCharType="separate"/>
      </w:r>
      <w:r w:rsidR="00402C26">
        <w:rPr>
          <w:noProof/>
          <w:sz w:val="24"/>
          <w:szCs w:val="24"/>
        </w:rPr>
        <w:t>1</w:t>
      </w:r>
      <w:r w:rsidRPr="001136F7">
        <w:rPr>
          <w:sz w:val="24"/>
          <w:szCs w:val="24"/>
        </w:rPr>
        <w:fldChar w:fldCharType="end"/>
      </w:r>
      <w:r w:rsidRPr="001136F7">
        <w:rPr>
          <w:sz w:val="24"/>
          <w:szCs w:val="24"/>
        </w:rPr>
        <w:t>. Requirement Deployment</w:t>
      </w:r>
      <w:bookmarkEnd w:id="21"/>
    </w:p>
    <w:tbl>
      <w:tblPr>
        <w:tblStyle w:val="TableGrid"/>
        <w:tblW w:w="0" w:type="auto"/>
        <w:tblLook w:val="04A0" w:firstRow="1" w:lastRow="0" w:firstColumn="1" w:lastColumn="0" w:noHBand="0" w:noVBand="1"/>
      </w:tblPr>
      <w:tblGrid>
        <w:gridCol w:w="5665"/>
        <w:gridCol w:w="1440"/>
        <w:gridCol w:w="1080"/>
        <w:gridCol w:w="1165"/>
      </w:tblGrid>
      <w:tr w:rsidR="00B766CD" w:rsidRPr="00BB1B96" w:rsidTr="00B766CD">
        <w:tc>
          <w:tcPr>
            <w:tcW w:w="5665" w:type="dxa"/>
          </w:tcPr>
          <w:p w:rsidR="00B766CD" w:rsidRPr="00BB1B96" w:rsidRDefault="00B766CD" w:rsidP="003234A7">
            <w:pPr>
              <w:spacing w:line="240" w:lineRule="auto"/>
              <w:ind w:firstLine="0"/>
              <w:rPr>
                <w:rFonts w:eastAsia="Times New Roman"/>
                <w:b/>
                <w:bCs/>
                <w:color w:val="222222"/>
                <w:shd w:val="clear" w:color="auto" w:fill="FFFFFF"/>
                <w:lang w:eastAsia="zh-CN"/>
              </w:rPr>
            </w:pPr>
            <w:r w:rsidRPr="00BB1B96">
              <w:rPr>
                <w:rFonts w:eastAsia="Times New Roman"/>
                <w:b/>
                <w:bCs/>
                <w:color w:val="222222"/>
                <w:shd w:val="clear" w:color="auto" w:fill="FFFFFF"/>
                <w:lang w:eastAsia="zh-CN"/>
              </w:rPr>
              <w:t>Requirements</w:t>
            </w:r>
          </w:p>
        </w:tc>
        <w:tc>
          <w:tcPr>
            <w:tcW w:w="1440" w:type="dxa"/>
          </w:tcPr>
          <w:p w:rsidR="00B766CD" w:rsidRPr="00BB1B96" w:rsidRDefault="00B766CD" w:rsidP="003234A7">
            <w:pPr>
              <w:spacing w:line="240" w:lineRule="auto"/>
              <w:ind w:firstLine="0"/>
              <w:rPr>
                <w:rFonts w:eastAsia="Times New Roman"/>
                <w:b/>
                <w:bCs/>
                <w:color w:val="222222"/>
                <w:shd w:val="clear" w:color="auto" w:fill="FFFFFF"/>
                <w:lang w:eastAsia="zh-CN"/>
              </w:rPr>
            </w:pPr>
            <w:r w:rsidRPr="00BB1B96">
              <w:rPr>
                <w:rFonts w:eastAsia="Times New Roman"/>
                <w:b/>
                <w:bCs/>
                <w:color w:val="222222"/>
                <w:shd w:val="clear" w:color="auto" w:fill="FFFFFF"/>
                <w:lang w:eastAsia="zh-CN"/>
              </w:rPr>
              <w:t>Level</w:t>
            </w:r>
          </w:p>
        </w:tc>
        <w:tc>
          <w:tcPr>
            <w:tcW w:w="1080" w:type="dxa"/>
          </w:tcPr>
          <w:p w:rsidR="00B766CD" w:rsidRPr="00BB1B96" w:rsidRDefault="00B766CD" w:rsidP="003234A7">
            <w:pPr>
              <w:spacing w:line="240" w:lineRule="auto"/>
              <w:ind w:firstLine="0"/>
              <w:rPr>
                <w:rFonts w:eastAsia="Times New Roman"/>
                <w:b/>
                <w:bCs/>
                <w:color w:val="222222"/>
                <w:shd w:val="clear" w:color="auto" w:fill="FFFFFF"/>
                <w:lang w:eastAsia="zh-CN"/>
              </w:rPr>
            </w:pPr>
            <w:r w:rsidRPr="00BB1B96">
              <w:rPr>
                <w:rFonts w:eastAsia="Times New Roman"/>
                <w:b/>
                <w:bCs/>
                <w:color w:val="222222"/>
                <w:shd w:val="clear" w:color="auto" w:fill="FFFFFF"/>
                <w:lang w:eastAsia="zh-CN"/>
              </w:rPr>
              <w:t>No of Users</w:t>
            </w:r>
          </w:p>
        </w:tc>
        <w:tc>
          <w:tcPr>
            <w:tcW w:w="1165" w:type="dxa"/>
          </w:tcPr>
          <w:p w:rsidR="00B766CD" w:rsidRPr="00BB1B96" w:rsidRDefault="00B766CD" w:rsidP="003234A7">
            <w:pPr>
              <w:spacing w:line="240" w:lineRule="auto"/>
              <w:ind w:firstLine="0"/>
              <w:rPr>
                <w:rFonts w:eastAsia="Times New Roman"/>
                <w:b/>
                <w:bCs/>
                <w:color w:val="222222"/>
                <w:shd w:val="clear" w:color="auto" w:fill="FFFFFF"/>
                <w:lang w:eastAsia="zh-CN"/>
              </w:rPr>
            </w:pPr>
            <w:r w:rsidRPr="00BB1B96">
              <w:rPr>
                <w:rFonts w:eastAsia="Times New Roman"/>
                <w:b/>
                <w:bCs/>
                <w:color w:val="222222"/>
                <w:shd w:val="clear" w:color="auto" w:fill="FFFFFF"/>
                <w:lang w:eastAsia="zh-CN"/>
              </w:rPr>
              <w:t>Meet Criteria</w:t>
            </w:r>
          </w:p>
        </w:tc>
      </w:tr>
      <w:tr w:rsidR="00B766CD" w:rsidTr="00B766CD">
        <w:tc>
          <w:tcPr>
            <w:tcW w:w="5665" w:type="dxa"/>
          </w:tcPr>
          <w:p w:rsidR="00B766CD" w:rsidRPr="00BB1B96" w:rsidRDefault="00BB1B96"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Create database to store all master, control, and transactional data</w:t>
            </w:r>
          </w:p>
        </w:tc>
        <w:tc>
          <w:tcPr>
            <w:tcW w:w="1440" w:type="dxa"/>
          </w:tcPr>
          <w:p w:rsidR="00B766CD"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Necessary</w:t>
            </w:r>
          </w:p>
        </w:tc>
        <w:tc>
          <w:tcPr>
            <w:tcW w:w="1080" w:type="dxa"/>
          </w:tcPr>
          <w:p w:rsidR="00B766CD"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All</w:t>
            </w:r>
          </w:p>
        </w:tc>
        <w:tc>
          <w:tcPr>
            <w:tcW w:w="1165" w:type="dxa"/>
          </w:tcPr>
          <w:p w:rsidR="00B766CD"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BB1B96" w:rsidTr="00B766CD">
        <w:tc>
          <w:tcPr>
            <w:tcW w:w="5665" w:type="dxa"/>
          </w:tcPr>
          <w:p w:rsidR="00BB1B96" w:rsidRDefault="00BB1B96"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Document all communication channels between servers and clients</w:t>
            </w:r>
          </w:p>
        </w:tc>
        <w:tc>
          <w:tcPr>
            <w:tcW w:w="144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Necessary</w:t>
            </w:r>
          </w:p>
        </w:tc>
        <w:tc>
          <w:tcPr>
            <w:tcW w:w="108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All</w:t>
            </w:r>
          </w:p>
        </w:tc>
        <w:tc>
          <w:tcPr>
            <w:tcW w:w="1165"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BB1B96" w:rsidTr="00B766CD">
        <w:tc>
          <w:tcPr>
            <w:tcW w:w="5665" w:type="dxa"/>
          </w:tcPr>
          <w:p w:rsidR="00BB1B96" w:rsidRDefault="00BB1B96"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 xml:space="preserve">User can create customer specific records </w:t>
            </w:r>
            <w:r w:rsidR="00B376C5" w:rsidRPr="00B376C5">
              <w:rPr>
                <w:rFonts w:eastAsia="Times New Roman"/>
                <w:bCs/>
                <w:noProof/>
                <w:color w:val="222222"/>
                <w:shd w:val="clear" w:color="auto" w:fill="FFFFFF"/>
                <w:lang w:eastAsia="zh-CN"/>
              </w:rPr>
              <w:t xml:space="preserve">for </w:t>
            </w:r>
            <w:r w:rsidR="00B376C5">
              <w:rPr>
                <w:rFonts w:eastAsia="Times New Roman"/>
                <w:bCs/>
                <w:noProof/>
                <w:color w:val="222222"/>
                <w:shd w:val="clear" w:color="auto" w:fill="FFFFFF"/>
                <w:lang w:eastAsia="zh-CN"/>
              </w:rPr>
              <w:t>Sales Order creation</w:t>
            </w:r>
          </w:p>
        </w:tc>
        <w:tc>
          <w:tcPr>
            <w:tcW w:w="144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Clear</w:t>
            </w:r>
          </w:p>
        </w:tc>
        <w:tc>
          <w:tcPr>
            <w:tcW w:w="108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Sales</w:t>
            </w:r>
          </w:p>
        </w:tc>
        <w:tc>
          <w:tcPr>
            <w:tcW w:w="1165"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BB1B96" w:rsidTr="00B766CD">
        <w:tc>
          <w:tcPr>
            <w:tcW w:w="5665" w:type="dxa"/>
          </w:tcPr>
          <w:p w:rsidR="00BB1B96" w:rsidRDefault="00BB1B96"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Online availability applications shows real-time on-hand quantity for specific items</w:t>
            </w:r>
          </w:p>
        </w:tc>
        <w:tc>
          <w:tcPr>
            <w:tcW w:w="144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Achievable</w:t>
            </w:r>
          </w:p>
        </w:tc>
        <w:tc>
          <w:tcPr>
            <w:tcW w:w="108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Sales</w:t>
            </w:r>
          </w:p>
        </w:tc>
        <w:tc>
          <w:tcPr>
            <w:tcW w:w="1165"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BB1B96" w:rsidTr="00B766CD">
        <w:tc>
          <w:tcPr>
            <w:tcW w:w="5665" w:type="dxa"/>
          </w:tcPr>
          <w:p w:rsidR="00BB1B96" w:rsidRDefault="00BB1B96"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User can override the credit limit for business parties</w:t>
            </w:r>
          </w:p>
        </w:tc>
        <w:tc>
          <w:tcPr>
            <w:tcW w:w="144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 xml:space="preserve">Achievable </w:t>
            </w:r>
          </w:p>
        </w:tc>
        <w:tc>
          <w:tcPr>
            <w:tcW w:w="108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Sales</w:t>
            </w:r>
          </w:p>
        </w:tc>
        <w:tc>
          <w:tcPr>
            <w:tcW w:w="1165"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BB1B96" w:rsidTr="00B766CD">
        <w:tc>
          <w:tcPr>
            <w:tcW w:w="5665" w:type="dxa"/>
          </w:tcPr>
          <w:p w:rsidR="00BB1B96" w:rsidRDefault="00BB1B96"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 xml:space="preserve">System </w:t>
            </w:r>
            <w:r w:rsidRPr="002C4FB8">
              <w:rPr>
                <w:rFonts w:eastAsia="Times New Roman"/>
                <w:bCs/>
                <w:noProof/>
                <w:color w:val="222222"/>
                <w:shd w:val="clear" w:color="auto" w:fill="FFFFFF"/>
                <w:lang w:eastAsia="zh-CN"/>
              </w:rPr>
              <w:t>calculate</w:t>
            </w:r>
            <w:r w:rsidR="002C4FB8">
              <w:rPr>
                <w:rFonts w:eastAsia="Times New Roman"/>
                <w:bCs/>
                <w:noProof/>
                <w:color w:val="222222"/>
                <w:shd w:val="clear" w:color="auto" w:fill="FFFFFF"/>
                <w:lang w:eastAsia="zh-CN"/>
              </w:rPr>
              <w:t>s</w:t>
            </w:r>
            <w:r>
              <w:rPr>
                <w:rFonts w:eastAsia="Times New Roman"/>
                <w:bCs/>
                <w:color w:val="222222"/>
                <w:shd w:val="clear" w:color="auto" w:fill="FFFFFF"/>
                <w:lang w:eastAsia="zh-CN"/>
              </w:rPr>
              <w:t xml:space="preserve"> the promised delivery date based on the users’ request date</w:t>
            </w:r>
          </w:p>
        </w:tc>
        <w:tc>
          <w:tcPr>
            <w:tcW w:w="144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Clear</w:t>
            </w:r>
          </w:p>
        </w:tc>
        <w:tc>
          <w:tcPr>
            <w:tcW w:w="1080"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Internal</w:t>
            </w:r>
          </w:p>
        </w:tc>
        <w:tc>
          <w:tcPr>
            <w:tcW w:w="1165" w:type="dxa"/>
          </w:tcPr>
          <w:p w:rsidR="00BB1B96" w:rsidRDefault="00BB1B96"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BB1B96" w:rsidTr="00B766CD">
        <w:tc>
          <w:tcPr>
            <w:tcW w:w="5665" w:type="dxa"/>
          </w:tcPr>
          <w:p w:rsidR="00BB1B96" w:rsidRDefault="0069185C"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Sales Order Entry can issue invoice when it is needed</w:t>
            </w:r>
          </w:p>
        </w:tc>
        <w:tc>
          <w:tcPr>
            <w:tcW w:w="1440" w:type="dxa"/>
          </w:tcPr>
          <w:p w:rsidR="00BB1B96"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Achievable</w:t>
            </w:r>
          </w:p>
        </w:tc>
        <w:tc>
          <w:tcPr>
            <w:tcW w:w="1080" w:type="dxa"/>
          </w:tcPr>
          <w:p w:rsidR="00BB1B96"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Sales</w:t>
            </w:r>
          </w:p>
        </w:tc>
        <w:tc>
          <w:tcPr>
            <w:tcW w:w="1165" w:type="dxa"/>
          </w:tcPr>
          <w:p w:rsidR="00BB1B96"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69185C" w:rsidTr="00B766CD">
        <w:tc>
          <w:tcPr>
            <w:tcW w:w="5665" w:type="dxa"/>
          </w:tcPr>
          <w:p w:rsidR="0069185C" w:rsidRDefault="0069185C"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User can check the supply and demand for a specific item</w:t>
            </w:r>
          </w:p>
        </w:tc>
        <w:tc>
          <w:tcPr>
            <w:tcW w:w="1440" w:type="dxa"/>
          </w:tcPr>
          <w:p w:rsidR="0069185C"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Achievable</w:t>
            </w:r>
          </w:p>
        </w:tc>
        <w:tc>
          <w:tcPr>
            <w:tcW w:w="1080" w:type="dxa"/>
          </w:tcPr>
          <w:p w:rsidR="0069185C"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Planner</w:t>
            </w:r>
          </w:p>
        </w:tc>
        <w:tc>
          <w:tcPr>
            <w:tcW w:w="1165" w:type="dxa"/>
          </w:tcPr>
          <w:p w:rsidR="0069185C"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69185C" w:rsidTr="00B766CD">
        <w:tc>
          <w:tcPr>
            <w:tcW w:w="5665" w:type="dxa"/>
          </w:tcPr>
          <w:p w:rsidR="0069185C" w:rsidRDefault="0069185C"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Sales order interfaces the Account Receivable</w:t>
            </w:r>
          </w:p>
        </w:tc>
        <w:tc>
          <w:tcPr>
            <w:tcW w:w="1440" w:type="dxa"/>
          </w:tcPr>
          <w:p w:rsidR="0069185C"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Clear</w:t>
            </w:r>
          </w:p>
        </w:tc>
        <w:tc>
          <w:tcPr>
            <w:tcW w:w="1080" w:type="dxa"/>
          </w:tcPr>
          <w:p w:rsidR="0069185C"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All</w:t>
            </w:r>
          </w:p>
        </w:tc>
        <w:tc>
          <w:tcPr>
            <w:tcW w:w="1165" w:type="dxa"/>
          </w:tcPr>
          <w:p w:rsidR="0069185C"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69185C" w:rsidTr="00B766CD">
        <w:tc>
          <w:tcPr>
            <w:tcW w:w="5665" w:type="dxa"/>
          </w:tcPr>
          <w:p w:rsidR="0069185C" w:rsidRDefault="0069185C" w:rsidP="003234A7">
            <w:pPr>
              <w:pStyle w:val="ListParagraph"/>
              <w:numPr>
                <w:ilvl w:val="0"/>
                <w:numId w:val="43"/>
              </w:num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Sales update posts sales records into general accounting</w:t>
            </w:r>
          </w:p>
        </w:tc>
        <w:tc>
          <w:tcPr>
            <w:tcW w:w="1440" w:type="dxa"/>
          </w:tcPr>
          <w:p w:rsidR="0069185C"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Clear</w:t>
            </w:r>
          </w:p>
        </w:tc>
        <w:tc>
          <w:tcPr>
            <w:tcW w:w="1080" w:type="dxa"/>
          </w:tcPr>
          <w:p w:rsidR="0069185C" w:rsidRDefault="0069185C" w:rsidP="003234A7">
            <w:pPr>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All</w:t>
            </w:r>
          </w:p>
        </w:tc>
        <w:tc>
          <w:tcPr>
            <w:tcW w:w="1165" w:type="dxa"/>
          </w:tcPr>
          <w:p w:rsidR="0069185C" w:rsidRDefault="0069185C" w:rsidP="003234A7">
            <w:pPr>
              <w:keepNext/>
              <w:spacing w:line="240" w:lineRule="auto"/>
              <w:ind w:firstLine="0"/>
              <w:rPr>
                <w:rFonts w:eastAsia="Times New Roman"/>
                <w:bCs/>
                <w:color w:val="222222"/>
                <w:shd w:val="clear" w:color="auto" w:fill="FFFFFF"/>
                <w:lang w:eastAsia="zh-CN"/>
              </w:rPr>
            </w:pPr>
            <w:r>
              <w:rPr>
                <w:rFonts w:eastAsia="Times New Roman"/>
                <w:bCs/>
                <w:color w:val="222222"/>
                <w:shd w:val="clear" w:color="auto" w:fill="FFFFFF"/>
                <w:lang w:eastAsia="zh-CN"/>
              </w:rPr>
              <w:t>Yes</w:t>
            </w:r>
          </w:p>
        </w:tc>
      </w:tr>
      <w:tr w:rsidR="008F6462" w:rsidTr="00B766CD">
        <w:tc>
          <w:tcPr>
            <w:tcW w:w="5665" w:type="dxa"/>
          </w:tcPr>
          <w:p w:rsidR="008F6462" w:rsidRDefault="008F6462" w:rsidP="003234A7">
            <w:pPr>
              <w:pStyle w:val="ListParagraph"/>
              <w:numPr>
                <w:ilvl w:val="0"/>
                <w:numId w:val="43"/>
              </w:numPr>
              <w:spacing w:line="240" w:lineRule="auto"/>
              <w:rPr>
                <w:rFonts w:eastAsia="Times New Roman"/>
                <w:bCs/>
                <w:color w:val="222222"/>
                <w:shd w:val="clear" w:color="auto" w:fill="FFFFFF"/>
                <w:lang w:eastAsia="zh-CN"/>
              </w:rPr>
            </w:pPr>
          </w:p>
        </w:tc>
        <w:tc>
          <w:tcPr>
            <w:tcW w:w="1440" w:type="dxa"/>
          </w:tcPr>
          <w:p w:rsidR="008F6462" w:rsidRDefault="008F6462" w:rsidP="003234A7">
            <w:pPr>
              <w:spacing w:line="240" w:lineRule="auto"/>
              <w:ind w:firstLine="0"/>
              <w:rPr>
                <w:rFonts w:eastAsia="Times New Roman"/>
                <w:bCs/>
                <w:color w:val="222222"/>
                <w:shd w:val="clear" w:color="auto" w:fill="FFFFFF"/>
                <w:lang w:eastAsia="zh-CN"/>
              </w:rPr>
            </w:pPr>
          </w:p>
        </w:tc>
        <w:tc>
          <w:tcPr>
            <w:tcW w:w="1080" w:type="dxa"/>
          </w:tcPr>
          <w:p w:rsidR="008F6462" w:rsidRDefault="008F6462" w:rsidP="003234A7">
            <w:pPr>
              <w:spacing w:line="240" w:lineRule="auto"/>
              <w:ind w:firstLine="0"/>
              <w:rPr>
                <w:rFonts w:eastAsia="Times New Roman"/>
                <w:bCs/>
                <w:color w:val="222222"/>
                <w:shd w:val="clear" w:color="auto" w:fill="FFFFFF"/>
                <w:lang w:eastAsia="zh-CN"/>
              </w:rPr>
            </w:pPr>
          </w:p>
        </w:tc>
        <w:tc>
          <w:tcPr>
            <w:tcW w:w="1165" w:type="dxa"/>
          </w:tcPr>
          <w:p w:rsidR="008F6462" w:rsidRDefault="008F6462" w:rsidP="003234A7">
            <w:pPr>
              <w:keepNext/>
              <w:spacing w:line="240" w:lineRule="auto"/>
              <w:ind w:firstLine="0"/>
              <w:rPr>
                <w:rFonts w:eastAsia="Times New Roman"/>
                <w:bCs/>
                <w:color w:val="222222"/>
                <w:shd w:val="clear" w:color="auto" w:fill="FFFFFF"/>
                <w:lang w:eastAsia="zh-CN"/>
              </w:rPr>
            </w:pPr>
          </w:p>
        </w:tc>
      </w:tr>
    </w:tbl>
    <w:p w:rsidR="001136F7" w:rsidRDefault="00B376C5" w:rsidP="003234A7">
      <w:pPr>
        <w:spacing w:line="240" w:lineRule="auto"/>
        <w:rPr>
          <w:shd w:val="clear" w:color="auto" w:fill="FFFFFF"/>
          <w:lang w:eastAsia="zh-CN"/>
        </w:rPr>
      </w:pPr>
      <w:r w:rsidRPr="00B376C5">
        <w:rPr>
          <w:i/>
          <w:shd w:val="clear" w:color="auto" w:fill="FFFFFF"/>
          <w:lang w:eastAsia="zh-CN"/>
        </w:rPr>
        <w:t>Note</w:t>
      </w:r>
      <w:r>
        <w:rPr>
          <w:shd w:val="clear" w:color="auto" w:fill="FFFFFF"/>
          <w:lang w:eastAsia="zh-CN"/>
        </w:rPr>
        <w:t xml:space="preserve">: The level described as achievable is optional to go-live the software system. </w:t>
      </w:r>
    </w:p>
    <w:p w:rsidR="00AA6F56" w:rsidRDefault="00AA6F56" w:rsidP="003234A7">
      <w:pPr>
        <w:pStyle w:val="Heading3"/>
        <w:spacing w:line="240" w:lineRule="auto"/>
        <w:rPr>
          <w:shd w:val="clear" w:color="auto" w:fill="FFFFFF"/>
          <w:lang w:eastAsia="zh-CN"/>
        </w:rPr>
      </w:pPr>
      <w:bookmarkStart w:id="22" w:name="_Toc501525202"/>
      <w:r>
        <w:rPr>
          <w:shd w:val="clear" w:color="auto" w:fill="FFFFFF"/>
          <w:lang w:eastAsia="zh-CN"/>
        </w:rPr>
        <w:t>Design</w:t>
      </w:r>
      <w:bookmarkEnd w:id="22"/>
    </w:p>
    <w:p w:rsidR="00DC1F8B" w:rsidRDefault="00DC1F8B"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 xml:space="preserve">The software to develop </w:t>
      </w:r>
      <w:r w:rsidRPr="00657928">
        <w:rPr>
          <w:rFonts w:eastAsia="Times New Roman"/>
          <w:bCs/>
          <w:noProof/>
          <w:color w:val="222222"/>
          <w:shd w:val="clear" w:color="auto" w:fill="FFFFFF"/>
          <w:lang w:eastAsia="zh-CN"/>
        </w:rPr>
        <w:t>is fully integrated</w:t>
      </w:r>
      <w:r>
        <w:rPr>
          <w:rFonts w:eastAsia="Times New Roman"/>
          <w:bCs/>
          <w:color w:val="222222"/>
          <w:shd w:val="clear" w:color="auto" w:fill="FFFFFF"/>
          <w:lang w:eastAsia="zh-CN"/>
        </w:rPr>
        <w:t xml:space="preserve"> with internal systems (e.g., Sales and Account Receivable) which minimize manual maintaining sales records. At this same time, this system provides sufficient interoperability with any defined 3</w:t>
      </w:r>
      <w:r w:rsidRPr="00DC1F8B">
        <w:rPr>
          <w:rFonts w:eastAsia="Times New Roman"/>
          <w:bCs/>
          <w:color w:val="222222"/>
          <w:shd w:val="clear" w:color="auto" w:fill="FFFFFF"/>
          <w:vertAlign w:val="superscript"/>
          <w:lang w:eastAsia="zh-CN"/>
        </w:rPr>
        <w:t>rd</w:t>
      </w:r>
      <w:r>
        <w:rPr>
          <w:rFonts w:eastAsia="Times New Roman"/>
          <w:bCs/>
          <w:color w:val="222222"/>
          <w:shd w:val="clear" w:color="auto" w:fill="FFFFFF"/>
          <w:lang w:eastAsia="zh-CN"/>
        </w:rPr>
        <w:t xml:space="preserve"> party software or language written in </w:t>
      </w:r>
      <w:r w:rsidR="003266C1" w:rsidRPr="003266C1">
        <w:rPr>
          <w:rFonts w:eastAsia="Times New Roman"/>
          <w:bCs/>
          <w:color w:val="222222"/>
          <w:shd w:val="clear" w:color="auto" w:fill="FFFFFF"/>
          <w:lang w:eastAsia="zh-CN"/>
        </w:rPr>
        <w:t>Extensible Markup Language</w:t>
      </w:r>
      <w:r w:rsidR="003266C1">
        <w:rPr>
          <w:rFonts w:eastAsia="Times New Roman"/>
          <w:bCs/>
          <w:color w:val="222222"/>
          <w:shd w:val="clear" w:color="auto" w:fill="FFFFFF"/>
          <w:lang w:eastAsia="zh-CN"/>
        </w:rPr>
        <w:t xml:space="preserve"> (</w:t>
      </w:r>
      <w:r>
        <w:rPr>
          <w:rFonts w:eastAsia="Times New Roman"/>
          <w:bCs/>
          <w:color w:val="222222"/>
          <w:shd w:val="clear" w:color="auto" w:fill="FFFFFF"/>
          <w:lang w:eastAsia="zh-CN"/>
        </w:rPr>
        <w:t>XML</w:t>
      </w:r>
      <w:r w:rsidR="003266C1">
        <w:rPr>
          <w:rFonts w:eastAsia="Times New Roman"/>
          <w:bCs/>
          <w:color w:val="222222"/>
          <w:shd w:val="clear" w:color="auto" w:fill="FFFFFF"/>
          <w:lang w:eastAsia="zh-CN"/>
        </w:rPr>
        <w:t>)</w:t>
      </w:r>
      <w:r>
        <w:rPr>
          <w:rFonts w:eastAsia="Times New Roman"/>
          <w:bCs/>
          <w:color w:val="222222"/>
          <w:shd w:val="clear" w:color="auto" w:fill="FFFFFF"/>
          <w:lang w:eastAsia="zh-CN"/>
        </w:rPr>
        <w:t xml:space="preserve">. </w:t>
      </w:r>
    </w:p>
    <w:p w:rsidR="00DC1F8B" w:rsidRDefault="00DC1F8B"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All documentation of design make</w:t>
      </w:r>
      <w:r w:rsidR="0008729B">
        <w:rPr>
          <w:rFonts w:eastAsia="Times New Roman"/>
          <w:bCs/>
          <w:color w:val="222222"/>
          <w:shd w:val="clear" w:color="auto" w:fill="FFFFFF"/>
          <w:lang w:eastAsia="zh-CN"/>
        </w:rPr>
        <w:t>s</w:t>
      </w:r>
      <w:r>
        <w:rPr>
          <w:rFonts w:eastAsia="Times New Roman"/>
          <w:bCs/>
          <w:color w:val="222222"/>
          <w:shd w:val="clear" w:color="auto" w:fill="FFFFFF"/>
          <w:lang w:eastAsia="zh-CN"/>
        </w:rPr>
        <w:t xml:space="preserve"> use of the Unified Modeling Language (UML) to generate Activity Diagram, Class Diagram, Communication Diagram, Component Diagram, Integration Overview Diagram, Object Diagram, Package Diagram, Sequence Diagram, and Use Case Diagram. </w:t>
      </w:r>
    </w:p>
    <w:p w:rsidR="00AA6F56" w:rsidRDefault="00AA6F56" w:rsidP="003234A7">
      <w:pPr>
        <w:pStyle w:val="Heading3"/>
        <w:spacing w:line="240" w:lineRule="auto"/>
        <w:rPr>
          <w:shd w:val="clear" w:color="auto" w:fill="FFFFFF"/>
          <w:lang w:eastAsia="zh-CN"/>
        </w:rPr>
      </w:pPr>
      <w:bookmarkStart w:id="23" w:name="_Toc501525203"/>
      <w:r>
        <w:rPr>
          <w:shd w:val="clear" w:color="auto" w:fill="FFFFFF"/>
          <w:lang w:eastAsia="zh-CN"/>
        </w:rPr>
        <w:t>Systems Analysis and Control</w:t>
      </w:r>
      <w:bookmarkEnd w:id="23"/>
    </w:p>
    <w:p w:rsidR="0016534C" w:rsidRDefault="001A60AA" w:rsidP="003234A7">
      <w:pPr>
        <w:spacing w:line="240" w:lineRule="auto"/>
        <w:rPr>
          <w:rFonts w:eastAsia="Times New Roman"/>
          <w:bCs/>
          <w:color w:val="222222"/>
          <w:shd w:val="clear" w:color="auto" w:fill="FFFFFF"/>
          <w:lang w:eastAsia="zh-CN"/>
        </w:rPr>
      </w:pPr>
      <w:r>
        <w:rPr>
          <w:rFonts w:eastAsia="Times New Roman"/>
          <w:bCs/>
          <w:color w:val="222222"/>
          <w:shd w:val="clear" w:color="auto" w:fill="FFFFFF"/>
          <w:lang w:eastAsia="zh-CN"/>
        </w:rPr>
        <w:t xml:space="preserve">The plans to control the development process which comprises </w:t>
      </w:r>
      <w:r w:rsidR="0016534C">
        <w:rPr>
          <w:rFonts w:eastAsia="Times New Roman"/>
          <w:bCs/>
          <w:color w:val="222222"/>
          <w:shd w:val="clear" w:color="auto" w:fill="FFFFFF"/>
          <w:lang w:eastAsia="zh-CN"/>
        </w:rPr>
        <w:t xml:space="preserve">risk management plan, </w:t>
      </w:r>
      <w:r w:rsidR="0016534C" w:rsidRPr="00FA0E0E">
        <w:rPr>
          <w:rFonts w:eastAsia="Times New Roman"/>
          <w:bCs/>
          <w:noProof/>
          <w:color w:val="222222"/>
          <w:shd w:val="clear" w:color="auto" w:fill="FFFFFF"/>
          <w:lang w:eastAsia="zh-CN"/>
        </w:rPr>
        <w:t>configuration</w:t>
      </w:r>
      <w:r w:rsidR="00FA0E0E">
        <w:rPr>
          <w:rFonts w:eastAsia="Times New Roman"/>
          <w:bCs/>
          <w:noProof/>
          <w:color w:val="222222"/>
          <w:shd w:val="clear" w:color="auto" w:fill="FFFFFF"/>
          <w:lang w:eastAsia="zh-CN"/>
        </w:rPr>
        <w:t>,</w:t>
      </w:r>
      <w:r w:rsidR="0016534C">
        <w:rPr>
          <w:rFonts w:eastAsia="Times New Roman"/>
          <w:bCs/>
          <w:color w:val="222222"/>
          <w:shd w:val="clear" w:color="auto" w:fill="FFFFFF"/>
          <w:lang w:eastAsia="zh-CN"/>
        </w:rPr>
        <w:t xml:space="preserve"> and management plan, verification and validation plan, technical review, and requirements traceability.</w:t>
      </w:r>
    </w:p>
    <w:p w:rsidR="00CB38A2" w:rsidRDefault="00CB38A2" w:rsidP="003234A7">
      <w:pPr>
        <w:pStyle w:val="Heading4"/>
        <w:spacing w:line="240" w:lineRule="auto"/>
        <w:rPr>
          <w:shd w:val="clear" w:color="auto" w:fill="FFFFFF"/>
          <w:lang w:eastAsia="zh-CN"/>
        </w:rPr>
      </w:pPr>
      <w:r>
        <w:rPr>
          <w:shd w:val="clear" w:color="auto" w:fill="FFFFFF"/>
          <w:lang w:eastAsia="zh-CN"/>
        </w:rPr>
        <w:t xml:space="preserve">Risk </w:t>
      </w:r>
      <w:r w:rsidR="00F02AA3">
        <w:rPr>
          <w:shd w:val="clear" w:color="auto" w:fill="FFFFFF"/>
          <w:lang w:eastAsia="zh-CN"/>
        </w:rPr>
        <w:t>Management Plan</w:t>
      </w:r>
    </w:p>
    <w:p w:rsidR="00F02AA3" w:rsidRDefault="00F02AA3" w:rsidP="003234A7">
      <w:pPr>
        <w:spacing w:line="240" w:lineRule="auto"/>
        <w:rPr>
          <w:lang w:eastAsia="zh-CN"/>
        </w:rPr>
      </w:pPr>
      <w:r>
        <w:rPr>
          <w:lang w:eastAsia="zh-CN"/>
        </w:rPr>
        <w:t xml:space="preserve">Risk management is to identify and control risks which </w:t>
      </w:r>
      <w:r w:rsidRPr="00FA0E0E">
        <w:rPr>
          <w:noProof/>
          <w:lang w:eastAsia="zh-CN"/>
        </w:rPr>
        <w:t xml:space="preserve">are related </w:t>
      </w:r>
      <w:r w:rsidR="00FA0E0E">
        <w:rPr>
          <w:noProof/>
          <w:lang w:eastAsia="zh-CN"/>
        </w:rPr>
        <w:t>to</w:t>
      </w:r>
      <w:r>
        <w:rPr>
          <w:lang w:eastAsia="zh-CN"/>
        </w:rPr>
        <w:t xml:space="preserve"> the development efforts described above. The industry standard follows, 1) Risk identification, 2) Risk analysis and prioritization, 3) Risk mitigation, and 4) Risk monitoring (Elky, 2006). </w:t>
      </w:r>
    </w:p>
    <w:p w:rsidR="00F02AA3" w:rsidRDefault="00F02AA3" w:rsidP="003234A7">
      <w:pPr>
        <w:pStyle w:val="ListParagraph"/>
        <w:numPr>
          <w:ilvl w:val="0"/>
          <w:numId w:val="41"/>
        </w:numPr>
        <w:spacing w:line="240" w:lineRule="auto"/>
        <w:rPr>
          <w:lang w:eastAsia="zh-CN"/>
        </w:rPr>
      </w:pPr>
      <w:r w:rsidRPr="00EF525D">
        <w:rPr>
          <w:i/>
          <w:lang w:eastAsia="zh-CN"/>
        </w:rPr>
        <w:t>Risk</w:t>
      </w:r>
      <w:r>
        <w:rPr>
          <w:lang w:eastAsia="zh-CN"/>
        </w:rPr>
        <w:t>: likewise any software development routine, it is hard for users to visualize the outcome to some degree during</w:t>
      </w:r>
      <w:r w:rsidR="00FA0E0E">
        <w:rPr>
          <w:lang w:eastAsia="zh-CN"/>
        </w:rPr>
        <w:t xml:space="preserve"> the</w:t>
      </w:r>
      <w:r>
        <w:rPr>
          <w:lang w:eastAsia="zh-CN"/>
        </w:rPr>
        <w:t xml:space="preserve"> </w:t>
      </w:r>
      <w:r w:rsidRPr="00FA0E0E">
        <w:rPr>
          <w:noProof/>
          <w:lang w:eastAsia="zh-CN"/>
        </w:rPr>
        <w:t>conceptual</w:t>
      </w:r>
      <w:r>
        <w:rPr>
          <w:lang w:eastAsia="zh-CN"/>
        </w:rPr>
        <w:t xml:space="preserve"> design phase. Possibly, there is the request for</w:t>
      </w:r>
      <w:r w:rsidR="00FA0E0E">
        <w:rPr>
          <w:lang w:eastAsia="zh-CN"/>
        </w:rPr>
        <w:t xml:space="preserve"> a</w:t>
      </w:r>
      <w:r>
        <w:rPr>
          <w:lang w:eastAsia="zh-CN"/>
        </w:rPr>
        <w:t xml:space="preserve"> </w:t>
      </w:r>
      <w:r w:rsidRPr="00FA0E0E">
        <w:rPr>
          <w:noProof/>
          <w:lang w:eastAsia="zh-CN"/>
        </w:rPr>
        <w:t>change</w:t>
      </w:r>
      <w:r>
        <w:rPr>
          <w:lang w:eastAsia="zh-CN"/>
        </w:rPr>
        <w:t xml:space="preserve"> in functional requirement, new needs, and the review of the product.</w:t>
      </w:r>
    </w:p>
    <w:p w:rsidR="00F02AA3" w:rsidRDefault="00F02AA3" w:rsidP="003234A7">
      <w:pPr>
        <w:pStyle w:val="ListParagraph"/>
        <w:numPr>
          <w:ilvl w:val="0"/>
          <w:numId w:val="41"/>
        </w:numPr>
        <w:spacing w:line="240" w:lineRule="auto"/>
        <w:rPr>
          <w:lang w:eastAsia="zh-CN"/>
        </w:rPr>
      </w:pPr>
      <w:r w:rsidRPr="00EF525D">
        <w:rPr>
          <w:i/>
          <w:lang w:eastAsia="zh-CN"/>
        </w:rPr>
        <w:t>Risk analysis and prioritization</w:t>
      </w:r>
      <w:r w:rsidR="00507D9A">
        <w:rPr>
          <w:lang w:eastAsia="zh-CN"/>
        </w:rPr>
        <w:t xml:space="preserve">: This factor divides </w:t>
      </w:r>
      <w:r>
        <w:rPr>
          <w:lang w:eastAsia="zh-CN"/>
        </w:rPr>
        <w:t xml:space="preserve">into </w:t>
      </w:r>
      <w:r w:rsidR="00FA0E0E">
        <w:rPr>
          <w:noProof/>
          <w:lang w:eastAsia="zh-CN"/>
        </w:rPr>
        <w:t>four</w:t>
      </w:r>
      <w:r>
        <w:rPr>
          <w:lang w:eastAsia="zh-CN"/>
        </w:rPr>
        <w:t xml:space="preserve"> different areas: Category (Technical difficulties, schedule, and cost), Magnitude, Likelihood, and priority based on the magnitude and likelihood. </w:t>
      </w:r>
    </w:p>
    <w:p w:rsidR="00C714CD" w:rsidRDefault="00F02AA3" w:rsidP="003234A7">
      <w:pPr>
        <w:pStyle w:val="ListParagraph"/>
        <w:numPr>
          <w:ilvl w:val="0"/>
          <w:numId w:val="41"/>
        </w:numPr>
        <w:spacing w:line="240" w:lineRule="auto"/>
        <w:rPr>
          <w:lang w:eastAsia="zh-CN"/>
        </w:rPr>
      </w:pPr>
      <w:r w:rsidRPr="00EF525D">
        <w:rPr>
          <w:i/>
          <w:lang w:eastAsia="zh-CN"/>
        </w:rPr>
        <w:t xml:space="preserve">Risk </w:t>
      </w:r>
      <w:r w:rsidR="00C714CD" w:rsidRPr="00EF525D">
        <w:rPr>
          <w:i/>
          <w:lang w:eastAsia="zh-CN"/>
        </w:rPr>
        <w:t>Mitigation</w:t>
      </w:r>
      <w:r w:rsidR="00C714CD">
        <w:rPr>
          <w:lang w:eastAsia="zh-CN"/>
        </w:rPr>
        <w:t>: It is essential to develop risk mitigation strategy based on the risk identified. For instance, the management team determines overall project timeline on the request for</w:t>
      </w:r>
      <w:r w:rsidR="00FA0E0E">
        <w:rPr>
          <w:lang w:eastAsia="zh-CN"/>
        </w:rPr>
        <w:t xml:space="preserve"> a</w:t>
      </w:r>
      <w:r w:rsidR="00C714CD">
        <w:rPr>
          <w:lang w:eastAsia="zh-CN"/>
        </w:rPr>
        <w:t xml:space="preserve"> </w:t>
      </w:r>
      <w:r w:rsidR="00C714CD" w:rsidRPr="00FA0E0E">
        <w:rPr>
          <w:noProof/>
          <w:lang w:eastAsia="zh-CN"/>
        </w:rPr>
        <w:t>change</w:t>
      </w:r>
      <w:r w:rsidR="00C714CD">
        <w:rPr>
          <w:lang w:eastAsia="zh-CN"/>
        </w:rPr>
        <w:t xml:space="preserve"> in functional requirement, new needs, and the review of the product.</w:t>
      </w:r>
    </w:p>
    <w:p w:rsidR="00C714CD" w:rsidRDefault="00C714CD" w:rsidP="003234A7">
      <w:pPr>
        <w:pStyle w:val="ListParagraph"/>
        <w:numPr>
          <w:ilvl w:val="0"/>
          <w:numId w:val="41"/>
        </w:numPr>
        <w:spacing w:line="240" w:lineRule="auto"/>
        <w:rPr>
          <w:lang w:eastAsia="zh-CN"/>
        </w:rPr>
      </w:pPr>
      <w:r w:rsidRPr="00EF525D">
        <w:rPr>
          <w:i/>
          <w:lang w:eastAsia="zh-CN"/>
        </w:rPr>
        <w:t>Risk monitoring</w:t>
      </w:r>
      <w:r>
        <w:rPr>
          <w:lang w:eastAsia="zh-CN"/>
        </w:rPr>
        <w:t xml:space="preserve">: Define when to perform and how the risks are to </w:t>
      </w:r>
      <w:r w:rsidRPr="00657928">
        <w:rPr>
          <w:noProof/>
          <w:lang w:eastAsia="zh-CN"/>
        </w:rPr>
        <w:t>be monitored</w:t>
      </w:r>
      <w:r>
        <w:rPr>
          <w:lang w:eastAsia="zh-CN"/>
        </w:rPr>
        <w:t>. For this project, monthly basis with all stakeholders for this project.</w:t>
      </w:r>
    </w:p>
    <w:p w:rsidR="000E6239" w:rsidRDefault="000E6239" w:rsidP="003234A7">
      <w:pPr>
        <w:spacing w:line="240" w:lineRule="auto"/>
        <w:ind w:left="360" w:firstLine="0"/>
        <w:rPr>
          <w:lang w:eastAsia="zh-CN"/>
        </w:rPr>
      </w:pPr>
    </w:p>
    <w:p w:rsidR="00CB38A2" w:rsidRDefault="00CB38A2" w:rsidP="003234A7">
      <w:pPr>
        <w:pStyle w:val="Heading4"/>
        <w:spacing w:line="240" w:lineRule="auto"/>
        <w:rPr>
          <w:lang w:eastAsia="zh-CN"/>
        </w:rPr>
      </w:pPr>
      <w:r>
        <w:rPr>
          <w:lang w:eastAsia="zh-CN"/>
        </w:rPr>
        <w:t>Configuration Management Plan</w:t>
      </w:r>
    </w:p>
    <w:p w:rsidR="00E64CDA" w:rsidRDefault="00E64CDA" w:rsidP="003234A7">
      <w:pPr>
        <w:spacing w:line="240" w:lineRule="auto"/>
        <w:rPr>
          <w:lang w:eastAsia="zh-CN"/>
        </w:rPr>
      </w:pPr>
      <w:r>
        <w:rPr>
          <w:lang w:eastAsia="zh-CN"/>
        </w:rPr>
        <w:t xml:space="preserve">This document defines: what to </w:t>
      </w:r>
      <w:r w:rsidRPr="00657928">
        <w:rPr>
          <w:noProof/>
          <w:lang w:eastAsia="zh-CN"/>
        </w:rPr>
        <w:t>be done</w:t>
      </w:r>
      <w:r>
        <w:rPr>
          <w:lang w:eastAsia="zh-CN"/>
        </w:rPr>
        <w:t>, how to be done</w:t>
      </w:r>
      <w:r w:rsidR="00755458">
        <w:rPr>
          <w:lang w:eastAsia="zh-CN"/>
        </w:rPr>
        <w:t>, who to do</w:t>
      </w:r>
      <w:r>
        <w:rPr>
          <w:lang w:eastAsia="zh-CN"/>
        </w:rPr>
        <w:t>, when to be done, and what are required resources (</w:t>
      </w:r>
      <w:r w:rsidR="007023DC">
        <w:rPr>
          <w:lang w:eastAsia="zh-CN"/>
        </w:rPr>
        <w:t>DAU</w:t>
      </w:r>
      <w:r>
        <w:rPr>
          <w:lang w:eastAsia="zh-CN"/>
        </w:rPr>
        <w:t>, 2001)</w:t>
      </w:r>
      <w:r w:rsidR="00755458">
        <w:rPr>
          <w:lang w:eastAsia="zh-CN"/>
        </w:rPr>
        <w:t xml:space="preserve">. This steps identify the baseline outputs, change control procedures and baseline management, and documentation for this planning documents. </w:t>
      </w:r>
    </w:p>
    <w:p w:rsidR="00CB38A2" w:rsidRDefault="00CB38A2" w:rsidP="003234A7">
      <w:pPr>
        <w:pStyle w:val="Heading4"/>
        <w:spacing w:line="240" w:lineRule="auto"/>
        <w:rPr>
          <w:lang w:eastAsia="zh-CN"/>
        </w:rPr>
      </w:pPr>
      <w:r>
        <w:rPr>
          <w:lang w:eastAsia="zh-CN"/>
        </w:rPr>
        <w:t>Verification and Validation Plan</w:t>
      </w:r>
    </w:p>
    <w:p w:rsidR="00755458" w:rsidRDefault="00755458" w:rsidP="003234A7">
      <w:pPr>
        <w:spacing w:line="240" w:lineRule="auto"/>
        <w:rPr>
          <w:lang w:eastAsia="zh-CN"/>
        </w:rPr>
      </w:pPr>
      <w:r>
        <w:rPr>
          <w:lang w:eastAsia="zh-CN"/>
        </w:rPr>
        <w:t>The documentation in this steps determines whether the content</w:t>
      </w:r>
      <w:r w:rsidR="00F659B9">
        <w:rPr>
          <w:lang w:eastAsia="zh-CN"/>
        </w:rPr>
        <w:t>s</w:t>
      </w:r>
      <w:r>
        <w:rPr>
          <w:lang w:eastAsia="zh-CN"/>
        </w:rPr>
        <w:t xml:space="preserve"> of information organized so far are complete and correct. </w:t>
      </w:r>
    </w:p>
    <w:p w:rsidR="00755458" w:rsidRDefault="00755458" w:rsidP="003234A7">
      <w:pPr>
        <w:pStyle w:val="ListParagraph"/>
        <w:numPr>
          <w:ilvl w:val="0"/>
          <w:numId w:val="41"/>
        </w:numPr>
        <w:spacing w:line="240" w:lineRule="auto"/>
        <w:rPr>
          <w:lang w:eastAsia="zh-CN"/>
        </w:rPr>
      </w:pPr>
      <w:r w:rsidRPr="00F659B9">
        <w:rPr>
          <w:i/>
          <w:lang w:eastAsia="zh-CN"/>
        </w:rPr>
        <w:t>Software development team</w:t>
      </w:r>
      <w:r>
        <w:rPr>
          <w:lang w:eastAsia="zh-CN"/>
        </w:rPr>
        <w:t xml:space="preserve">: performing initial check which to verify whether all requirements </w:t>
      </w:r>
      <w:r w:rsidRPr="00657928">
        <w:rPr>
          <w:noProof/>
          <w:lang w:eastAsia="zh-CN"/>
        </w:rPr>
        <w:t>are fulfilled</w:t>
      </w:r>
      <w:r>
        <w:rPr>
          <w:lang w:eastAsia="zh-CN"/>
        </w:rPr>
        <w:t>.</w:t>
      </w:r>
    </w:p>
    <w:p w:rsidR="00755458" w:rsidRDefault="00755458" w:rsidP="003234A7">
      <w:pPr>
        <w:pStyle w:val="ListParagraph"/>
        <w:numPr>
          <w:ilvl w:val="0"/>
          <w:numId w:val="41"/>
        </w:numPr>
        <w:spacing w:line="240" w:lineRule="auto"/>
        <w:rPr>
          <w:lang w:eastAsia="zh-CN"/>
        </w:rPr>
      </w:pPr>
      <w:r w:rsidRPr="00F659B9">
        <w:rPr>
          <w:i/>
          <w:lang w:eastAsia="zh-CN"/>
        </w:rPr>
        <w:t>PT Matahari (and stakeholders)</w:t>
      </w:r>
      <w:r>
        <w:rPr>
          <w:lang w:eastAsia="zh-CN"/>
        </w:rPr>
        <w:t xml:space="preserve">: Review whether all requirements </w:t>
      </w:r>
      <w:r w:rsidRPr="00657928">
        <w:rPr>
          <w:noProof/>
          <w:lang w:eastAsia="zh-CN"/>
        </w:rPr>
        <w:t>are covered</w:t>
      </w:r>
      <w:r>
        <w:rPr>
          <w:lang w:eastAsia="zh-CN"/>
        </w:rPr>
        <w:t xml:space="preserve"> or not. </w:t>
      </w:r>
    </w:p>
    <w:p w:rsidR="000E6239" w:rsidRDefault="000E6239" w:rsidP="003234A7">
      <w:pPr>
        <w:spacing w:line="240" w:lineRule="auto"/>
        <w:ind w:left="360" w:firstLine="0"/>
        <w:rPr>
          <w:lang w:eastAsia="zh-CN"/>
        </w:rPr>
      </w:pPr>
    </w:p>
    <w:p w:rsidR="00CB38A2" w:rsidRDefault="00CB38A2" w:rsidP="003234A7">
      <w:pPr>
        <w:pStyle w:val="Heading4"/>
        <w:spacing w:line="240" w:lineRule="auto"/>
        <w:rPr>
          <w:lang w:eastAsia="zh-CN"/>
        </w:rPr>
      </w:pPr>
      <w:r>
        <w:rPr>
          <w:lang w:eastAsia="zh-CN"/>
        </w:rPr>
        <w:t>Technical Review</w:t>
      </w:r>
    </w:p>
    <w:p w:rsidR="00A1503E" w:rsidRDefault="00A1503E" w:rsidP="003234A7">
      <w:pPr>
        <w:spacing w:line="240" w:lineRule="auto"/>
        <w:rPr>
          <w:lang w:eastAsia="zh-CN"/>
        </w:rPr>
      </w:pPr>
      <w:r>
        <w:rPr>
          <w:lang w:eastAsia="zh-CN"/>
        </w:rPr>
        <w:t xml:space="preserve">This </w:t>
      </w:r>
      <w:r w:rsidRPr="00FA0E0E">
        <w:rPr>
          <w:noProof/>
          <w:lang w:eastAsia="zh-CN"/>
        </w:rPr>
        <w:t>step</w:t>
      </w:r>
      <w:r>
        <w:rPr>
          <w:lang w:eastAsia="zh-CN"/>
        </w:rPr>
        <w:t xml:space="preserve"> checks whether the project outputs/programs are complete, correct, and accurate through a structured and organized approach. </w:t>
      </w:r>
      <w:r w:rsidR="00FA0E0E">
        <w:rPr>
          <w:noProof/>
          <w:lang w:eastAsia="zh-CN"/>
        </w:rPr>
        <w:t xml:space="preserve">The technical review </w:t>
      </w:r>
      <w:r>
        <w:rPr>
          <w:lang w:eastAsia="zh-CN"/>
        </w:rPr>
        <w:t xml:space="preserve">is crucial </w:t>
      </w:r>
      <w:r w:rsidRPr="002C4FB8">
        <w:rPr>
          <w:noProof/>
          <w:lang w:eastAsia="zh-CN"/>
        </w:rPr>
        <w:t xml:space="preserve">steps </w:t>
      </w:r>
      <w:r w:rsidR="002C4FB8">
        <w:rPr>
          <w:noProof/>
          <w:lang w:eastAsia="zh-CN"/>
        </w:rPr>
        <w:t>to</w:t>
      </w:r>
      <w:r>
        <w:rPr>
          <w:lang w:eastAsia="zh-CN"/>
        </w:rPr>
        <w:t xml:space="preserve"> move the systems engineering process to the next level. </w:t>
      </w:r>
    </w:p>
    <w:p w:rsidR="00BA049B" w:rsidRPr="00BA049B" w:rsidRDefault="00BA049B" w:rsidP="003234A7">
      <w:pPr>
        <w:pStyle w:val="Caption"/>
        <w:keepNext/>
        <w:rPr>
          <w:sz w:val="24"/>
          <w:szCs w:val="24"/>
        </w:rPr>
      </w:pPr>
      <w:bookmarkStart w:id="24" w:name="_Toc500951208"/>
      <w:r w:rsidRPr="00BA049B">
        <w:rPr>
          <w:sz w:val="24"/>
          <w:szCs w:val="24"/>
        </w:rPr>
        <w:t xml:space="preserve">Table </w:t>
      </w:r>
      <w:r w:rsidRPr="00BA049B">
        <w:rPr>
          <w:sz w:val="24"/>
          <w:szCs w:val="24"/>
        </w:rPr>
        <w:fldChar w:fldCharType="begin"/>
      </w:r>
      <w:r w:rsidRPr="00BA049B">
        <w:rPr>
          <w:sz w:val="24"/>
          <w:szCs w:val="24"/>
        </w:rPr>
        <w:instrText xml:space="preserve"> SEQ Table \* ARABIC </w:instrText>
      </w:r>
      <w:r w:rsidRPr="00BA049B">
        <w:rPr>
          <w:sz w:val="24"/>
          <w:szCs w:val="24"/>
        </w:rPr>
        <w:fldChar w:fldCharType="separate"/>
      </w:r>
      <w:r w:rsidR="00402C26">
        <w:rPr>
          <w:noProof/>
          <w:sz w:val="24"/>
          <w:szCs w:val="24"/>
        </w:rPr>
        <w:t>2</w:t>
      </w:r>
      <w:r w:rsidRPr="00BA049B">
        <w:rPr>
          <w:sz w:val="24"/>
          <w:szCs w:val="24"/>
        </w:rPr>
        <w:fldChar w:fldCharType="end"/>
      </w:r>
      <w:r w:rsidRPr="00BA049B">
        <w:rPr>
          <w:sz w:val="24"/>
          <w:szCs w:val="24"/>
        </w:rPr>
        <w:t>. Technical Review Template</w:t>
      </w:r>
      <w:bookmarkEnd w:id="24"/>
    </w:p>
    <w:tbl>
      <w:tblPr>
        <w:tblStyle w:val="TableGrid"/>
        <w:tblW w:w="0" w:type="auto"/>
        <w:tblLook w:val="04A0" w:firstRow="1" w:lastRow="0" w:firstColumn="1" w:lastColumn="0" w:noHBand="0" w:noVBand="1"/>
      </w:tblPr>
      <w:tblGrid>
        <w:gridCol w:w="4675"/>
        <w:gridCol w:w="1530"/>
        <w:gridCol w:w="1710"/>
        <w:gridCol w:w="1435"/>
      </w:tblGrid>
      <w:tr w:rsidR="004211BB" w:rsidRPr="004211BB" w:rsidTr="004211BB">
        <w:tc>
          <w:tcPr>
            <w:tcW w:w="4675" w:type="dxa"/>
          </w:tcPr>
          <w:p w:rsidR="004211BB" w:rsidRPr="004211BB" w:rsidRDefault="004211BB" w:rsidP="003234A7">
            <w:pPr>
              <w:spacing w:line="240" w:lineRule="auto"/>
              <w:ind w:firstLine="0"/>
              <w:rPr>
                <w:b/>
                <w:lang w:eastAsia="zh-CN"/>
              </w:rPr>
            </w:pPr>
            <w:r w:rsidRPr="004211BB">
              <w:rPr>
                <w:b/>
                <w:lang w:eastAsia="zh-CN"/>
              </w:rPr>
              <w:t>Technical Review</w:t>
            </w:r>
          </w:p>
        </w:tc>
        <w:tc>
          <w:tcPr>
            <w:tcW w:w="1530" w:type="dxa"/>
          </w:tcPr>
          <w:p w:rsidR="004211BB" w:rsidRPr="004211BB" w:rsidRDefault="004211BB" w:rsidP="003234A7">
            <w:pPr>
              <w:spacing w:line="240" w:lineRule="auto"/>
              <w:ind w:firstLine="0"/>
              <w:rPr>
                <w:b/>
                <w:lang w:eastAsia="zh-CN"/>
              </w:rPr>
            </w:pPr>
            <w:r w:rsidRPr="004211BB">
              <w:rPr>
                <w:b/>
                <w:lang w:eastAsia="zh-CN"/>
              </w:rPr>
              <w:t>Date</w:t>
            </w:r>
          </w:p>
        </w:tc>
        <w:tc>
          <w:tcPr>
            <w:tcW w:w="1710" w:type="dxa"/>
          </w:tcPr>
          <w:p w:rsidR="004211BB" w:rsidRPr="004211BB" w:rsidRDefault="004211BB" w:rsidP="003234A7">
            <w:pPr>
              <w:spacing w:line="240" w:lineRule="auto"/>
              <w:ind w:firstLine="0"/>
              <w:rPr>
                <w:b/>
                <w:lang w:eastAsia="zh-CN"/>
              </w:rPr>
            </w:pPr>
            <w:r w:rsidRPr="004211BB">
              <w:rPr>
                <w:b/>
                <w:lang w:eastAsia="zh-CN"/>
              </w:rPr>
              <w:t>Type</w:t>
            </w:r>
          </w:p>
        </w:tc>
        <w:tc>
          <w:tcPr>
            <w:tcW w:w="1435" w:type="dxa"/>
          </w:tcPr>
          <w:p w:rsidR="004211BB" w:rsidRPr="004211BB" w:rsidRDefault="004211BB" w:rsidP="003234A7">
            <w:pPr>
              <w:spacing w:line="240" w:lineRule="auto"/>
              <w:ind w:firstLine="0"/>
              <w:rPr>
                <w:b/>
                <w:lang w:eastAsia="zh-CN"/>
              </w:rPr>
            </w:pPr>
            <w:r w:rsidRPr="004211BB">
              <w:rPr>
                <w:b/>
                <w:lang w:eastAsia="zh-CN"/>
              </w:rPr>
              <w:t>Days</w:t>
            </w:r>
          </w:p>
        </w:tc>
      </w:tr>
      <w:tr w:rsidR="004211BB" w:rsidTr="004211BB">
        <w:tc>
          <w:tcPr>
            <w:tcW w:w="4675" w:type="dxa"/>
          </w:tcPr>
          <w:p w:rsidR="004211BB" w:rsidRDefault="004211BB" w:rsidP="003234A7">
            <w:pPr>
              <w:pStyle w:val="ListParagraph"/>
              <w:numPr>
                <w:ilvl w:val="0"/>
                <w:numId w:val="44"/>
              </w:numPr>
              <w:spacing w:line="240" w:lineRule="auto"/>
              <w:rPr>
                <w:lang w:eastAsia="zh-CN"/>
              </w:rPr>
            </w:pPr>
            <w:r>
              <w:rPr>
                <w:lang w:eastAsia="zh-CN"/>
              </w:rPr>
              <w:t>Technical review of Draft Concept of Operations</w:t>
            </w:r>
          </w:p>
        </w:tc>
        <w:tc>
          <w:tcPr>
            <w:tcW w:w="1530" w:type="dxa"/>
          </w:tcPr>
          <w:p w:rsidR="004211BB" w:rsidRDefault="004211BB" w:rsidP="003234A7">
            <w:pPr>
              <w:spacing w:line="240" w:lineRule="auto"/>
              <w:ind w:firstLine="0"/>
              <w:rPr>
                <w:lang w:eastAsia="zh-CN"/>
              </w:rPr>
            </w:pPr>
            <w:r>
              <w:rPr>
                <w:lang w:eastAsia="zh-CN"/>
              </w:rPr>
              <w:t>11/30/17</w:t>
            </w:r>
          </w:p>
        </w:tc>
        <w:tc>
          <w:tcPr>
            <w:tcW w:w="1710" w:type="dxa"/>
          </w:tcPr>
          <w:p w:rsidR="004211BB" w:rsidRDefault="004211BB" w:rsidP="003234A7">
            <w:pPr>
              <w:spacing w:line="240" w:lineRule="auto"/>
              <w:ind w:firstLine="0"/>
              <w:rPr>
                <w:lang w:eastAsia="zh-CN"/>
              </w:rPr>
            </w:pPr>
            <w:r>
              <w:rPr>
                <w:lang w:eastAsia="zh-CN"/>
              </w:rPr>
              <w:t>Web Document</w:t>
            </w:r>
          </w:p>
        </w:tc>
        <w:tc>
          <w:tcPr>
            <w:tcW w:w="1435" w:type="dxa"/>
          </w:tcPr>
          <w:p w:rsidR="004211BB" w:rsidRDefault="004211BB" w:rsidP="003234A7">
            <w:pPr>
              <w:spacing w:line="240" w:lineRule="auto"/>
              <w:ind w:firstLine="0"/>
              <w:rPr>
                <w:lang w:eastAsia="zh-CN"/>
              </w:rPr>
            </w:pPr>
            <w:r>
              <w:rPr>
                <w:lang w:eastAsia="zh-CN"/>
              </w:rPr>
              <w:t>1</w:t>
            </w:r>
          </w:p>
        </w:tc>
      </w:tr>
      <w:tr w:rsidR="004211BB" w:rsidTr="004211BB">
        <w:tc>
          <w:tcPr>
            <w:tcW w:w="4675" w:type="dxa"/>
          </w:tcPr>
          <w:p w:rsidR="004211BB" w:rsidRDefault="004211BB" w:rsidP="003234A7">
            <w:pPr>
              <w:pStyle w:val="ListParagraph"/>
              <w:numPr>
                <w:ilvl w:val="0"/>
                <w:numId w:val="44"/>
              </w:numPr>
              <w:spacing w:line="240" w:lineRule="auto"/>
              <w:rPr>
                <w:lang w:eastAsia="zh-CN"/>
              </w:rPr>
            </w:pPr>
            <w:r>
              <w:rPr>
                <w:lang w:eastAsia="zh-CN"/>
              </w:rPr>
              <w:t>…</w:t>
            </w:r>
          </w:p>
        </w:tc>
        <w:tc>
          <w:tcPr>
            <w:tcW w:w="1530" w:type="dxa"/>
          </w:tcPr>
          <w:p w:rsidR="004211BB" w:rsidRDefault="004211BB" w:rsidP="003234A7">
            <w:pPr>
              <w:spacing w:line="240" w:lineRule="auto"/>
              <w:ind w:firstLine="0"/>
              <w:rPr>
                <w:lang w:eastAsia="zh-CN"/>
              </w:rPr>
            </w:pPr>
          </w:p>
        </w:tc>
        <w:tc>
          <w:tcPr>
            <w:tcW w:w="1710" w:type="dxa"/>
          </w:tcPr>
          <w:p w:rsidR="004211BB" w:rsidRDefault="004211BB" w:rsidP="003234A7">
            <w:pPr>
              <w:spacing w:line="240" w:lineRule="auto"/>
              <w:ind w:firstLine="0"/>
              <w:rPr>
                <w:lang w:eastAsia="zh-CN"/>
              </w:rPr>
            </w:pPr>
          </w:p>
        </w:tc>
        <w:tc>
          <w:tcPr>
            <w:tcW w:w="1435" w:type="dxa"/>
          </w:tcPr>
          <w:p w:rsidR="004211BB" w:rsidRDefault="004211BB" w:rsidP="003234A7">
            <w:pPr>
              <w:keepNext/>
              <w:spacing w:line="240" w:lineRule="auto"/>
              <w:ind w:firstLine="0"/>
              <w:rPr>
                <w:lang w:eastAsia="zh-CN"/>
              </w:rPr>
            </w:pPr>
          </w:p>
        </w:tc>
      </w:tr>
    </w:tbl>
    <w:p w:rsidR="00755458" w:rsidRPr="00755458" w:rsidRDefault="004211BB" w:rsidP="003234A7">
      <w:pPr>
        <w:spacing w:line="240" w:lineRule="auto"/>
        <w:rPr>
          <w:lang w:eastAsia="zh-CN"/>
        </w:rPr>
      </w:pPr>
      <w:r>
        <w:rPr>
          <w:lang w:eastAsia="zh-CN"/>
        </w:rPr>
        <w:t xml:space="preserve">This list above is accumulative phase by phase. </w:t>
      </w:r>
    </w:p>
    <w:p w:rsidR="0002732C" w:rsidRDefault="0002732C" w:rsidP="003234A7">
      <w:pPr>
        <w:pStyle w:val="Heading2"/>
        <w:spacing w:line="240" w:lineRule="auto"/>
        <w:rPr>
          <w:shd w:val="clear" w:color="auto" w:fill="FFFFFF"/>
          <w:lang w:eastAsia="zh-CN"/>
        </w:rPr>
      </w:pPr>
      <w:bookmarkStart w:id="25" w:name="_Toc501525204"/>
      <w:r>
        <w:rPr>
          <w:shd w:val="clear" w:color="auto" w:fill="FFFFFF"/>
          <w:lang w:eastAsia="zh-CN"/>
        </w:rPr>
        <w:t>Project Schedule</w:t>
      </w:r>
      <w:bookmarkEnd w:id="25"/>
    </w:p>
    <w:p w:rsidR="00AD2B67" w:rsidRDefault="0016534C" w:rsidP="003234A7">
      <w:pPr>
        <w:keepNext/>
        <w:shd w:val="clear" w:color="auto" w:fill="FFFFFF"/>
        <w:spacing w:before="100" w:beforeAutospacing="1" w:after="100" w:afterAutospacing="1" w:line="240" w:lineRule="auto"/>
      </w:pPr>
      <w:r>
        <w:rPr>
          <w:rFonts w:eastAsia="Times New Roman"/>
          <w:color w:val="222222"/>
          <w:lang w:eastAsia="zh-CN"/>
        </w:rPr>
        <w:t xml:space="preserve">The life cycle of </w:t>
      </w:r>
      <w:r w:rsidR="002C4FB8">
        <w:rPr>
          <w:rFonts w:eastAsia="Times New Roman"/>
          <w:color w:val="222222"/>
          <w:lang w:eastAsia="zh-CN"/>
        </w:rPr>
        <w:t>PT Matahari ERP implementation</w:t>
      </w:r>
      <w:r>
        <w:rPr>
          <w:rFonts w:eastAsia="Times New Roman"/>
          <w:color w:val="222222"/>
          <w:lang w:eastAsia="zh-CN"/>
        </w:rPr>
        <w:t xml:space="preserve"> project </w:t>
      </w:r>
      <w:r w:rsidRPr="00A77657">
        <w:rPr>
          <w:rFonts w:eastAsia="Times New Roman"/>
          <w:noProof/>
          <w:color w:val="222222"/>
          <w:lang w:eastAsia="zh-CN"/>
        </w:rPr>
        <w:t>follows</w:t>
      </w:r>
      <w:r>
        <w:rPr>
          <w:rFonts w:eastAsia="Times New Roman"/>
          <w:color w:val="222222"/>
          <w:lang w:eastAsia="zh-CN"/>
        </w:rPr>
        <w:t xml:space="preserve"> Conceptual Design, Preliminary Design, Detail Design and Development, Production Construction, and Operational </w:t>
      </w:r>
      <w:r w:rsidR="00AD2B67">
        <w:rPr>
          <w:rFonts w:eastAsia="Times New Roman"/>
          <w:color w:val="222222"/>
          <w:lang w:eastAsia="zh-CN"/>
        </w:rPr>
        <w:t xml:space="preserve">Use </w:t>
      </w:r>
      <w:r>
        <w:rPr>
          <w:rFonts w:eastAsia="Times New Roman"/>
          <w:color w:val="222222"/>
          <w:lang w:eastAsia="zh-CN"/>
        </w:rPr>
        <w:t>and System Operation. One of these iteration makes up a milestone in this software system project</w:t>
      </w:r>
      <w:r w:rsidR="002923C6">
        <w:rPr>
          <w:rFonts w:eastAsia="Times New Roman"/>
          <w:color w:val="222222"/>
          <w:lang w:eastAsia="zh-CN"/>
        </w:rPr>
        <w:t xml:space="preserve"> (</w:t>
      </w:r>
      <w:r w:rsidR="002923C6" w:rsidRPr="00180DF3">
        <w:t>Blanchard</w:t>
      </w:r>
      <w:r w:rsidR="002923C6">
        <w:t xml:space="preserve"> </w:t>
      </w:r>
      <w:r w:rsidR="002923C6" w:rsidRPr="00180DF3">
        <w:t>&amp; Fabrycky, 2011).</w:t>
      </w:r>
      <w:r>
        <w:rPr>
          <w:rFonts w:eastAsia="Times New Roman"/>
          <w:color w:val="222222"/>
          <w:lang w:eastAsia="zh-CN"/>
        </w:rPr>
        <w:t xml:space="preserve"> </w:t>
      </w:r>
      <w:r w:rsidR="00AD2B67">
        <w:rPr>
          <w:rFonts w:eastAsia="Times New Roman"/>
          <w:color w:val="222222"/>
          <w:lang w:eastAsia="zh-CN"/>
        </w:rPr>
        <w:t xml:space="preserve"> </w:t>
      </w:r>
      <w:r w:rsidR="00AD2B67">
        <w:t xml:space="preserve">This schedule has </w:t>
      </w:r>
      <w:r w:rsidR="00AD2B67" w:rsidRPr="00FA0E0E">
        <w:rPr>
          <w:noProof/>
        </w:rPr>
        <w:t>focus</w:t>
      </w:r>
      <w:r w:rsidR="00AD2B67">
        <w:rPr>
          <w:noProof/>
        </w:rPr>
        <w:t>ed</w:t>
      </w:r>
      <w:r w:rsidR="00AD2B67">
        <w:t xml:space="preserve"> on system engineering process during the </w:t>
      </w:r>
      <w:r w:rsidR="00AD2B67" w:rsidRPr="00FA0E0E">
        <w:rPr>
          <w:noProof/>
        </w:rPr>
        <w:t>conceptual</w:t>
      </w:r>
      <w:r w:rsidR="00AD2B67">
        <w:t xml:space="preserve"> design phase, where Systems Engineering Management Plan (SEMP) commences from preliminary design phase based on the requirement made. The color scheme follows </w:t>
      </w:r>
      <w:r w:rsidR="00FA3210">
        <w:t>the status and color combination (</w:t>
      </w:r>
      <w:r w:rsidR="00AD2B67">
        <w:t>completed in grey, work in process as yellow, and active/pending activities in green</w:t>
      </w:r>
      <w:r w:rsidR="00FA3210">
        <w:t>)</w:t>
      </w:r>
      <w:r w:rsidR="00F004A4">
        <w:t xml:space="preserve"> in Figure 6</w:t>
      </w:r>
      <w:r w:rsidR="00AD2B67">
        <w:t>.</w:t>
      </w:r>
    </w:p>
    <w:p w:rsidR="00B323CE" w:rsidRDefault="00163CE8" w:rsidP="003234A7">
      <w:pPr>
        <w:keepNext/>
        <w:shd w:val="clear" w:color="auto" w:fill="FFFFFF"/>
        <w:spacing w:before="100" w:beforeAutospacing="1" w:after="100" w:afterAutospacing="1" w:line="240" w:lineRule="auto"/>
        <w:ind w:firstLine="0"/>
        <w:rPr>
          <w:rFonts w:eastAsia="Times New Roman"/>
          <w:color w:val="222222"/>
          <w:lang w:eastAsia="zh-CN"/>
        </w:rPr>
      </w:pPr>
      <w:r>
        <w:rPr>
          <w:noProof/>
          <w:lang w:eastAsia="zh-CN"/>
        </w:rPr>
        <w:drawing>
          <wp:inline distT="0" distB="0" distL="0" distR="0" wp14:anchorId="1B5B01F5" wp14:editId="44EEC5DD">
            <wp:extent cx="5943600" cy="3086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53198" cy="3091084"/>
                    </a:xfrm>
                    <a:prstGeom prst="rect">
                      <a:avLst/>
                    </a:prstGeom>
                  </pic:spPr>
                </pic:pic>
              </a:graphicData>
            </a:graphic>
          </wp:inline>
        </w:drawing>
      </w:r>
    </w:p>
    <w:p w:rsidR="00AD2B67" w:rsidRDefault="00B323CE" w:rsidP="003234A7">
      <w:pPr>
        <w:keepNext/>
        <w:shd w:val="clear" w:color="auto" w:fill="FFFFFF"/>
        <w:spacing w:before="100" w:beforeAutospacing="1" w:after="100" w:afterAutospacing="1" w:line="240" w:lineRule="auto"/>
        <w:ind w:firstLine="0"/>
      </w:pPr>
      <w:r>
        <w:rPr>
          <w:noProof/>
          <w:lang w:eastAsia="zh-CN"/>
        </w:rPr>
        <w:drawing>
          <wp:inline distT="0" distB="0" distL="0" distR="0" wp14:anchorId="07D0C8E8" wp14:editId="5ABAD65E">
            <wp:extent cx="5942713" cy="3112477"/>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7311" cy="3120123"/>
                    </a:xfrm>
                    <a:prstGeom prst="rect">
                      <a:avLst/>
                    </a:prstGeom>
                  </pic:spPr>
                </pic:pic>
              </a:graphicData>
            </a:graphic>
          </wp:inline>
        </w:drawing>
      </w:r>
    </w:p>
    <w:p w:rsidR="00B323CE" w:rsidRDefault="00AD2B67" w:rsidP="003234A7">
      <w:pPr>
        <w:pStyle w:val="Caption"/>
        <w:rPr>
          <w:sz w:val="24"/>
          <w:szCs w:val="24"/>
        </w:rPr>
      </w:pPr>
      <w:bookmarkStart w:id="26" w:name="_Toc501525246"/>
      <w:r w:rsidRPr="00AD2B67">
        <w:rPr>
          <w:sz w:val="24"/>
          <w:szCs w:val="24"/>
        </w:rPr>
        <w:t xml:space="preserve">Figure </w:t>
      </w:r>
      <w:r w:rsidRPr="00AD2B67">
        <w:rPr>
          <w:sz w:val="24"/>
          <w:szCs w:val="24"/>
        </w:rPr>
        <w:fldChar w:fldCharType="begin"/>
      </w:r>
      <w:r w:rsidRPr="00AD2B67">
        <w:rPr>
          <w:sz w:val="24"/>
          <w:szCs w:val="24"/>
        </w:rPr>
        <w:instrText xml:space="preserve"> SEQ Figure \* ARABIC </w:instrText>
      </w:r>
      <w:r w:rsidRPr="00AD2B67">
        <w:rPr>
          <w:sz w:val="24"/>
          <w:szCs w:val="24"/>
        </w:rPr>
        <w:fldChar w:fldCharType="separate"/>
      </w:r>
      <w:r w:rsidRPr="00AD2B67">
        <w:rPr>
          <w:noProof/>
          <w:sz w:val="24"/>
          <w:szCs w:val="24"/>
        </w:rPr>
        <w:t>6</w:t>
      </w:r>
      <w:r w:rsidRPr="00AD2B67">
        <w:rPr>
          <w:sz w:val="24"/>
          <w:szCs w:val="24"/>
        </w:rPr>
        <w:fldChar w:fldCharType="end"/>
      </w:r>
      <w:r w:rsidRPr="00AD2B67">
        <w:rPr>
          <w:sz w:val="24"/>
          <w:szCs w:val="24"/>
        </w:rPr>
        <w:t>. Project Schedule</w:t>
      </w:r>
      <w:bookmarkEnd w:id="26"/>
    </w:p>
    <w:p w:rsidR="00163CE8" w:rsidRPr="00163CE8" w:rsidRDefault="00163CE8" w:rsidP="003234A7">
      <w:pPr>
        <w:spacing w:line="240" w:lineRule="auto"/>
      </w:pPr>
    </w:p>
    <w:p w:rsidR="00D41F59" w:rsidRPr="00412AF9" w:rsidRDefault="00D41F59" w:rsidP="003234A7">
      <w:pPr>
        <w:pStyle w:val="Heading1"/>
        <w:spacing w:line="240" w:lineRule="auto"/>
      </w:pPr>
      <w:bookmarkStart w:id="27" w:name="_Toc501525205"/>
      <w:r>
        <w:t>System Engineering Processes</w:t>
      </w:r>
      <w:bookmarkEnd w:id="27"/>
      <w:r>
        <w:t xml:space="preserve"> </w:t>
      </w:r>
    </w:p>
    <w:p w:rsidR="00D41F59" w:rsidRDefault="00D41F59" w:rsidP="003234A7">
      <w:pPr>
        <w:pStyle w:val="Heading2"/>
        <w:spacing w:line="240" w:lineRule="auto"/>
      </w:pPr>
      <w:bookmarkStart w:id="28" w:name="_Toc501525206"/>
      <w:r>
        <w:t>Project Organization</w:t>
      </w:r>
      <w:bookmarkEnd w:id="28"/>
    </w:p>
    <w:p w:rsidR="00CF40B4" w:rsidRDefault="00CF40B4" w:rsidP="003234A7">
      <w:pPr>
        <w:spacing w:line="240" w:lineRule="auto"/>
      </w:pPr>
      <w:r>
        <w:t>The project organization deals with the human infrastructure of a project which comprise</w:t>
      </w:r>
      <w:r w:rsidR="00175EB1">
        <w:t xml:space="preserve">s the organization structure </w:t>
      </w:r>
      <w:r>
        <w:t xml:space="preserve">for reporting and delegation, roles, responsibility including objectives, and the role to coordinator between different teams (CMU, 2001). Figure </w:t>
      </w:r>
      <w:r w:rsidR="005E7F09">
        <w:t>7</w:t>
      </w:r>
      <w:r>
        <w:t xml:space="preserve"> depicts the project organization chart. In this figure, business process analyst, implementer, and developer are </w:t>
      </w:r>
      <w:r w:rsidR="00B4330F">
        <w:t xml:space="preserve">to be </w:t>
      </w:r>
      <w:r>
        <w:t xml:space="preserve">more than one person. </w:t>
      </w:r>
      <w:r w:rsidR="005E7F09">
        <w:t>Table 3</w:t>
      </w:r>
      <w:r w:rsidR="00E8749B">
        <w:t xml:space="preserve"> represents the allocation of task and location in detail. </w:t>
      </w:r>
    </w:p>
    <w:p w:rsidR="00157CCD" w:rsidRDefault="00157CCD" w:rsidP="003234A7">
      <w:pPr>
        <w:spacing w:line="240" w:lineRule="auto"/>
        <w:ind w:firstLine="0"/>
      </w:pPr>
      <w:r>
        <w:rPr>
          <w:noProof/>
          <w:lang w:eastAsia="zh-CN"/>
        </w:rPr>
        <w:drawing>
          <wp:inline distT="0" distB="0" distL="0" distR="0" wp14:anchorId="42EFD44D" wp14:editId="0517DA22">
            <wp:extent cx="5943600" cy="23964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96490"/>
                    </a:xfrm>
                    <a:prstGeom prst="rect">
                      <a:avLst/>
                    </a:prstGeom>
                  </pic:spPr>
                </pic:pic>
              </a:graphicData>
            </a:graphic>
          </wp:inline>
        </w:drawing>
      </w:r>
    </w:p>
    <w:p w:rsidR="0051714C" w:rsidRDefault="0051714C" w:rsidP="003234A7">
      <w:pPr>
        <w:pStyle w:val="Caption"/>
        <w:rPr>
          <w:sz w:val="24"/>
          <w:szCs w:val="24"/>
        </w:rPr>
      </w:pPr>
      <w:bookmarkStart w:id="29" w:name="_Toc501525247"/>
      <w:r w:rsidRPr="0051714C">
        <w:rPr>
          <w:sz w:val="24"/>
          <w:szCs w:val="24"/>
        </w:rPr>
        <w:t xml:space="preserve">Figure </w:t>
      </w:r>
      <w:r w:rsidRPr="0051714C">
        <w:rPr>
          <w:sz w:val="24"/>
          <w:szCs w:val="24"/>
        </w:rPr>
        <w:fldChar w:fldCharType="begin"/>
      </w:r>
      <w:r w:rsidRPr="0051714C">
        <w:rPr>
          <w:sz w:val="24"/>
          <w:szCs w:val="24"/>
        </w:rPr>
        <w:instrText xml:space="preserve"> SEQ Figure \* ARABIC </w:instrText>
      </w:r>
      <w:r w:rsidRPr="0051714C">
        <w:rPr>
          <w:sz w:val="24"/>
          <w:szCs w:val="24"/>
        </w:rPr>
        <w:fldChar w:fldCharType="separate"/>
      </w:r>
      <w:r w:rsidR="00AD2B67">
        <w:rPr>
          <w:noProof/>
          <w:sz w:val="24"/>
          <w:szCs w:val="24"/>
        </w:rPr>
        <w:t>7</w:t>
      </w:r>
      <w:r w:rsidRPr="0051714C">
        <w:rPr>
          <w:sz w:val="24"/>
          <w:szCs w:val="24"/>
        </w:rPr>
        <w:fldChar w:fldCharType="end"/>
      </w:r>
      <w:r w:rsidRPr="0051714C">
        <w:rPr>
          <w:sz w:val="24"/>
          <w:szCs w:val="24"/>
        </w:rPr>
        <w:t>. Organization Chart</w:t>
      </w:r>
      <w:bookmarkEnd w:id="29"/>
    </w:p>
    <w:p w:rsidR="00E8749B" w:rsidRDefault="00E8749B" w:rsidP="003234A7">
      <w:pPr>
        <w:spacing w:line="240" w:lineRule="auto"/>
      </w:pPr>
      <w:r>
        <w:t xml:space="preserve">The location of above team and role can be, </w:t>
      </w:r>
    </w:p>
    <w:p w:rsidR="00402C26" w:rsidRPr="00402C26" w:rsidRDefault="00402C26" w:rsidP="003234A7">
      <w:pPr>
        <w:pStyle w:val="Caption"/>
        <w:keepNext/>
        <w:rPr>
          <w:sz w:val="24"/>
          <w:szCs w:val="24"/>
        </w:rPr>
      </w:pPr>
      <w:bookmarkStart w:id="30" w:name="_Toc500951209"/>
      <w:r w:rsidRPr="00402C26">
        <w:rPr>
          <w:sz w:val="24"/>
          <w:szCs w:val="24"/>
        </w:rPr>
        <w:t xml:space="preserve">Table </w:t>
      </w:r>
      <w:r w:rsidRPr="00402C26">
        <w:rPr>
          <w:sz w:val="24"/>
          <w:szCs w:val="24"/>
        </w:rPr>
        <w:fldChar w:fldCharType="begin"/>
      </w:r>
      <w:r w:rsidRPr="00402C26">
        <w:rPr>
          <w:sz w:val="24"/>
          <w:szCs w:val="24"/>
        </w:rPr>
        <w:instrText xml:space="preserve"> SEQ Table \* ARABIC </w:instrText>
      </w:r>
      <w:r w:rsidRPr="00402C26">
        <w:rPr>
          <w:sz w:val="24"/>
          <w:szCs w:val="24"/>
        </w:rPr>
        <w:fldChar w:fldCharType="separate"/>
      </w:r>
      <w:r w:rsidRPr="00402C26">
        <w:rPr>
          <w:noProof/>
          <w:sz w:val="24"/>
          <w:szCs w:val="24"/>
        </w:rPr>
        <w:t>3</w:t>
      </w:r>
      <w:r w:rsidRPr="00402C26">
        <w:rPr>
          <w:sz w:val="24"/>
          <w:szCs w:val="24"/>
        </w:rPr>
        <w:fldChar w:fldCharType="end"/>
      </w:r>
      <w:r w:rsidR="00704A4F">
        <w:rPr>
          <w:sz w:val="24"/>
          <w:szCs w:val="24"/>
        </w:rPr>
        <w:t>. Role</w:t>
      </w:r>
      <w:r w:rsidRPr="00402C26">
        <w:rPr>
          <w:sz w:val="24"/>
          <w:szCs w:val="24"/>
        </w:rPr>
        <w:t>, Allocation, and Location</w:t>
      </w:r>
      <w:bookmarkEnd w:id="30"/>
    </w:p>
    <w:tbl>
      <w:tblPr>
        <w:tblStyle w:val="TableGrid"/>
        <w:tblW w:w="0" w:type="auto"/>
        <w:tblLook w:val="04A0" w:firstRow="1" w:lastRow="0" w:firstColumn="1" w:lastColumn="0" w:noHBand="0" w:noVBand="1"/>
      </w:tblPr>
      <w:tblGrid>
        <w:gridCol w:w="4045"/>
        <w:gridCol w:w="2188"/>
        <w:gridCol w:w="3117"/>
      </w:tblGrid>
      <w:tr w:rsidR="00E8749B" w:rsidRPr="00E8749B" w:rsidTr="00E8749B">
        <w:tc>
          <w:tcPr>
            <w:tcW w:w="4045" w:type="dxa"/>
          </w:tcPr>
          <w:p w:rsidR="00E8749B" w:rsidRPr="00E8749B" w:rsidRDefault="00E8749B" w:rsidP="003234A7">
            <w:pPr>
              <w:spacing w:line="240" w:lineRule="auto"/>
              <w:ind w:firstLine="0"/>
              <w:jc w:val="center"/>
              <w:rPr>
                <w:b/>
              </w:rPr>
            </w:pPr>
            <w:r w:rsidRPr="00E8749B">
              <w:rPr>
                <w:b/>
              </w:rPr>
              <w:t>Role</w:t>
            </w:r>
          </w:p>
        </w:tc>
        <w:tc>
          <w:tcPr>
            <w:tcW w:w="2188" w:type="dxa"/>
          </w:tcPr>
          <w:p w:rsidR="00E8749B" w:rsidRPr="00E8749B" w:rsidRDefault="00E8749B" w:rsidP="003234A7">
            <w:pPr>
              <w:spacing w:line="240" w:lineRule="auto"/>
              <w:ind w:firstLine="0"/>
              <w:jc w:val="center"/>
              <w:rPr>
                <w:b/>
              </w:rPr>
            </w:pPr>
            <w:r w:rsidRPr="00E8749B">
              <w:rPr>
                <w:b/>
              </w:rPr>
              <w:t>Allocation</w:t>
            </w:r>
          </w:p>
        </w:tc>
        <w:tc>
          <w:tcPr>
            <w:tcW w:w="3117" w:type="dxa"/>
          </w:tcPr>
          <w:p w:rsidR="00E8749B" w:rsidRPr="00E8749B" w:rsidRDefault="00E8749B" w:rsidP="003234A7">
            <w:pPr>
              <w:spacing w:line="240" w:lineRule="auto"/>
              <w:ind w:firstLine="0"/>
              <w:jc w:val="center"/>
              <w:rPr>
                <w:b/>
              </w:rPr>
            </w:pPr>
            <w:r w:rsidRPr="00E8749B">
              <w:rPr>
                <w:b/>
              </w:rPr>
              <w:t>Location</w:t>
            </w:r>
          </w:p>
        </w:tc>
      </w:tr>
      <w:tr w:rsidR="00E8749B" w:rsidTr="00E8749B">
        <w:tc>
          <w:tcPr>
            <w:tcW w:w="4045" w:type="dxa"/>
          </w:tcPr>
          <w:p w:rsidR="00E8749B" w:rsidRDefault="00E8749B" w:rsidP="003234A7">
            <w:pPr>
              <w:spacing w:line="240" w:lineRule="auto"/>
              <w:ind w:firstLine="0"/>
            </w:pPr>
            <w:r>
              <w:t>Project Manager</w:t>
            </w:r>
          </w:p>
        </w:tc>
        <w:tc>
          <w:tcPr>
            <w:tcW w:w="2188" w:type="dxa"/>
          </w:tcPr>
          <w:p w:rsidR="00E8749B" w:rsidRDefault="00E8749B" w:rsidP="003234A7">
            <w:pPr>
              <w:spacing w:line="240" w:lineRule="auto"/>
              <w:ind w:firstLine="0"/>
            </w:pPr>
            <w:r>
              <w:t>100%</w:t>
            </w:r>
          </w:p>
        </w:tc>
        <w:tc>
          <w:tcPr>
            <w:tcW w:w="3117" w:type="dxa"/>
          </w:tcPr>
          <w:p w:rsidR="00E8749B" w:rsidRDefault="00E8749B" w:rsidP="003234A7">
            <w:pPr>
              <w:spacing w:line="240" w:lineRule="auto"/>
              <w:ind w:firstLine="0"/>
            </w:pPr>
            <w:r>
              <w:t>On-site in Malang</w:t>
            </w:r>
          </w:p>
        </w:tc>
      </w:tr>
      <w:tr w:rsidR="00E8749B" w:rsidTr="00E8749B">
        <w:tc>
          <w:tcPr>
            <w:tcW w:w="4045" w:type="dxa"/>
          </w:tcPr>
          <w:p w:rsidR="00E8749B" w:rsidRDefault="00E8749B" w:rsidP="003234A7">
            <w:pPr>
              <w:spacing w:line="240" w:lineRule="auto"/>
              <w:ind w:firstLine="0"/>
            </w:pPr>
            <w:r>
              <w:t>Business Modeling Team Lead</w:t>
            </w:r>
          </w:p>
        </w:tc>
        <w:tc>
          <w:tcPr>
            <w:tcW w:w="2188" w:type="dxa"/>
          </w:tcPr>
          <w:p w:rsidR="00E8749B" w:rsidRDefault="00E8749B" w:rsidP="003234A7">
            <w:pPr>
              <w:spacing w:line="240" w:lineRule="auto"/>
              <w:ind w:firstLine="0"/>
            </w:pPr>
            <w:r>
              <w:t>100%</w:t>
            </w:r>
          </w:p>
        </w:tc>
        <w:tc>
          <w:tcPr>
            <w:tcW w:w="3117" w:type="dxa"/>
          </w:tcPr>
          <w:p w:rsidR="00E8749B" w:rsidRDefault="00E8749B" w:rsidP="003234A7">
            <w:pPr>
              <w:spacing w:line="240" w:lineRule="auto"/>
              <w:ind w:firstLine="0"/>
            </w:pPr>
            <w:r>
              <w:t>Malang</w:t>
            </w:r>
          </w:p>
        </w:tc>
      </w:tr>
      <w:tr w:rsidR="00E8749B" w:rsidTr="00E8749B">
        <w:tc>
          <w:tcPr>
            <w:tcW w:w="4045" w:type="dxa"/>
          </w:tcPr>
          <w:p w:rsidR="00E8749B" w:rsidRDefault="00E8749B" w:rsidP="003234A7">
            <w:pPr>
              <w:spacing w:line="240" w:lineRule="auto"/>
              <w:ind w:firstLine="0"/>
            </w:pPr>
            <w:r>
              <w:t>Architect</w:t>
            </w:r>
          </w:p>
        </w:tc>
        <w:tc>
          <w:tcPr>
            <w:tcW w:w="2188" w:type="dxa"/>
          </w:tcPr>
          <w:p w:rsidR="00E8749B" w:rsidRDefault="00E8749B" w:rsidP="003234A7">
            <w:pPr>
              <w:spacing w:line="240" w:lineRule="auto"/>
              <w:ind w:firstLine="0"/>
            </w:pPr>
            <w:r>
              <w:t>100%</w:t>
            </w:r>
          </w:p>
        </w:tc>
        <w:tc>
          <w:tcPr>
            <w:tcW w:w="3117" w:type="dxa"/>
          </w:tcPr>
          <w:p w:rsidR="00E8749B" w:rsidRDefault="00E8749B" w:rsidP="003234A7">
            <w:pPr>
              <w:spacing w:line="240" w:lineRule="auto"/>
              <w:ind w:firstLine="0"/>
            </w:pPr>
            <w:r>
              <w:t>Malang</w:t>
            </w:r>
          </w:p>
        </w:tc>
      </w:tr>
      <w:tr w:rsidR="00E8749B" w:rsidTr="00E8749B">
        <w:tc>
          <w:tcPr>
            <w:tcW w:w="4045" w:type="dxa"/>
          </w:tcPr>
          <w:p w:rsidR="00E8749B" w:rsidRDefault="00E8749B" w:rsidP="003234A7">
            <w:pPr>
              <w:spacing w:line="240" w:lineRule="auto"/>
              <w:ind w:firstLine="0"/>
            </w:pPr>
            <w:r>
              <w:t>Others</w:t>
            </w:r>
          </w:p>
        </w:tc>
        <w:tc>
          <w:tcPr>
            <w:tcW w:w="2188" w:type="dxa"/>
          </w:tcPr>
          <w:p w:rsidR="00E8749B" w:rsidRDefault="00E8749B" w:rsidP="003234A7">
            <w:pPr>
              <w:spacing w:line="240" w:lineRule="auto"/>
              <w:ind w:firstLine="0"/>
            </w:pPr>
            <w:r>
              <w:t>Flexible</w:t>
            </w:r>
          </w:p>
        </w:tc>
        <w:tc>
          <w:tcPr>
            <w:tcW w:w="3117" w:type="dxa"/>
          </w:tcPr>
          <w:p w:rsidR="00E8749B" w:rsidRDefault="00E8749B" w:rsidP="003234A7">
            <w:pPr>
              <w:keepNext/>
              <w:spacing w:line="240" w:lineRule="auto"/>
              <w:ind w:firstLine="0"/>
            </w:pPr>
            <w:r>
              <w:t>Flexible including remote location</w:t>
            </w:r>
            <w:r w:rsidR="009A111E">
              <w:t>s</w:t>
            </w:r>
          </w:p>
        </w:tc>
      </w:tr>
    </w:tbl>
    <w:p w:rsidR="00402C26" w:rsidRDefault="00C53628" w:rsidP="003234A7">
      <w:pPr>
        <w:spacing w:line="240" w:lineRule="auto"/>
      </w:pPr>
      <w:r w:rsidRPr="00C53628">
        <w:rPr>
          <w:i/>
        </w:rPr>
        <w:t>Note</w:t>
      </w:r>
      <w:r>
        <w:t xml:space="preserve">: In moving into next phase, the allocation of resource </w:t>
      </w:r>
      <w:r w:rsidRPr="006C56E3">
        <w:rPr>
          <w:noProof/>
        </w:rPr>
        <w:t>need</w:t>
      </w:r>
      <w:r w:rsidR="006C56E3">
        <w:rPr>
          <w:noProof/>
        </w:rPr>
        <w:t>s</w:t>
      </w:r>
      <w:r>
        <w:t xml:space="preserve"> accommodating (for instance, development manager, Implementer, test with 100% utilization.)</w:t>
      </w:r>
    </w:p>
    <w:p w:rsidR="00C53628" w:rsidRDefault="00C53628" w:rsidP="003234A7">
      <w:pPr>
        <w:spacing w:line="240" w:lineRule="auto"/>
      </w:pPr>
    </w:p>
    <w:p w:rsidR="00D41F59" w:rsidRDefault="00D41F59" w:rsidP="003234A7">
      <w:pPr>
        <w:pStyle w:val="Heading2"/>
        <w:spacing w:line="240" w:lineRule="auto"/>
      </w:pPr>
      <w:bookmarkStart w:id="31" w:name="_Toc501525207"/>
      <w:r>
        <w:t>Environments</w:t>
      </w:r>
      <w:bookmarkEnd w:id="31"/>
    </w:p>
    <w:p w:rsidR="00D41F59" w:rsidRDefault="00D41F59" w:rsidP="003234A7">
      <w:pPr>
        <w:spacing w:line="240" w:lineRule="auto"/>
      </w:pPr>
      <w:r>
        <w:t xml:space="preserve">The proper organizational environment must be created that will (1) allow for the successful accomplishment of systems engineering requirements, and (2) facilitate the implementation of these requirements </w:t>
      </w:r>
      <w:r w:rsidR="00DF4346">
        <w:rPr>
          <w:noProof/>
        </w:rPr>
        <w:t>effectively and efficiently</w:t>
      </w:r>
      <w:r>
        <w:t xml:space="preserve">. </w:t>
      </w:r>
    </w:p>
    <w:p w:rsidR="006A2E98" w:rsidRDefault="006A2E98" w:rsidP="003234A7">
      <w:pPr>
        <w:spacing w:line="240" w:lineRule="auto"/>
      </w:pPr>
      <w:r>
        <w:t>The systems engineering process comprises the requirement analysis, the functional analysis/allocation, and the design synthesis (</w:t>
      </w:r>
      <w:r w:rsidR="007023DC">
        <w:t>DAU</w:t>
      </w:r>
      <w:r>
        <w:t>, 2001).</w:t>
      </w:r>
      <w:r w:rsidR="00584F29">
        <w:t xml:space="preserve"> Table 4 </w:t>
      </w:r>
      <w:r w:rsidR="00584F29" w:rsidRPr="00BC35C4">
        <w:rPr>
          <w:noProof/>
        </w:rPr>
        <w:t>is detail</w:t>
      </w:r>
      <w:r w:rsidR="00584F29">
        <w:t xml:space="preserve"> information on the allocation of </w:t>
      </w:r>
      <w:r w:rsidR="00584F29" w:rsidRPr="00BC35C4">
        <w:rPr>
          <w:noProof/>
        </w:rPr>
        <w:t>task</w:t>
      </w:r>
      <w:r w:rsidR="00584F29">
        <w:t xml:space="preserve"> and its tools to use. </w:t>
      </w:r>
    </w:p>
    <w:p w:rsidR="006A2E98" w:rsidRPr="006A2E98" w:rsidRDefault="006A2E98" w:rsidP="003234A7">
      <w:pPr>
        <w:pStyle w:val="Caption"/>
        <w:keepNext/>
        <w:rPr>
          <w:sz w:val="24"/>
          <w:szCs w:val="24"/>
        </w:rPr>
      </w:pPr>
      <w:bookmarkStart w:id="32" w:name="_Toc500951210"/>
      <w:r w:rsidRPr="006A2E98">
        <w:rPr>
          <w:sz w:val="24"/>
          <w:szCs w:val="24"/>
        </w:rPr>
        <w:t xml:space="preserve">Table </w:t>
      </w:r>
      <w:r w:rsidRPr="006A2E98">
        <w:rPr>
          <w:sz w:val="24"/>
          <w:szCs w:val="24"/>
        </w:rPr>
        <w:fldChar w:fldCharType="begin"/>
      </w:r>
      <w:r w:rsidRPr="006A2E98">
        <w:rPr>
          <w:sz w:val="24"/>
          <w:szCs w:val="24"/>
        </w:rPr>
        <w:instrText xml:space="preserve"> SEQ Table \* ARABIC </w:instrText>
      </w:r>
      <w:r w:rsidRPr="006A2E98">
        <w:rPr>
          <w:sz w:val="24"/>
          <w:szCs w:val="24"/>
        </w:rPr>
        <w:fldChar w:fldCharType="separate"/>
      </w:r>
      <w:r w:rsidR="00402C26">
        <w:rPr>
          <w:noProof/>
          <w:sz w:val="24"/>
          <w:szCs w:val="24"/>
        </w:rPr>
        <w:t>4</w:t>
      </w:r>
      <w:r w:rsidRPr="006A2E98">
        <w:rPr>
          <w:sz w:val="24"/>
          <w:szCs w:val="24"/>
        </w:rPr>
        <w:fldChar w:fldCharType="end"/>
      </w:r>
      <w:r w:rsidRPr="006A2E98">
        <w:rPr>
          <w:sz w:val="24"/>
          <w:szCs w:val="24"/>
        </w:rPr>
        <w:t>. Technical Environments</w:t>
      </w:r>
      <w:bookmarkEnd w:id="32"/>
    </w:p>
    <w:tbl>
      <w:tblPr>
        <w:tblStyle w:val="TableGrid"/>
        <w:tblW w:w="0" w:type="auto"/>
        <w:tblLook w:val="04A0" w:firstRow="1" w:lastRow="0" w:firstColumn="1" w:lastColumn="0" w:noHBand="0" w:noVBand="1"/>
      </w:tblPr>
      <w:tblGrid>
        <w:gridCol w:w="1620"/>
        <w:gridCol w:w="4175"/>
        <w:gridCol w:w="1618"/>
        <w:gridCol w:w="1405"/>
      </w:tblGrid>
      <w:tr w:rsidR="00581795" w:rsidRPr="006A2E98" w:rsidTr="000F56E0">
        <w:trPr>
          <w:trHeight w:val="278"/>
        </w:trPr>
        <w:tc>
          <w:tcPr>
            <w:tcW w:w="1620" w:type="dxa"/>
          </w:tcPr>
          <w:p w:rsidR="00581795" w:rsidRPr="006A2E98" w:rsidRDefault="00581795" w:rsidP="003234A7">
            <w:pPr>
              <w:spacing w:line="240" w:lineRule="auto"/>
              <w:ind w:firstLine="0"/>
              <w:jc w:val="center"/>
              <w:rPr>
                <w:b/>
              </w:rPr>
            </w:pPr>
          </w:p>
        </w:tc>
        <w:tc>
          <w:tcPr>
            <w:tcW w:w="4175" w:type="dxa"/>
          </w:tcPr>
          <w:p w:rsidR="00581795" w:rsidRPr="006A2E98" w:rsidRDefault="00581795" w:rsidP="003234A7">
            <w:pPr>
              <w:spacing w:line="240" w:lineRule="auto"/>
              <w:ind w:firstLine="0"/>
              <w:jc w:val="center"/>
              <w:rPr>
                <w:b/>
              </w:rPr>
            </w:pPr>
            <w:r w:rsidRPr="006A2E98">
              <w:rPr>
                <w:b/>
              </w:rPr>
              <w:t>What</w:t>
            </w:r>
          </w:p>
        </w:tc>
        <w:tc>
          <w:tcPr>
            <w:tcW w:w="1618" w:type="dxa"/>
          </w:tcPr>
          <w:p w:rsidR="00581795" w:rsidRPr="006A2E98" w:rsidRDefault="00581795" w:rsidP="003234A7">
            <w:pPr>
              <w:spacing w:line="240" w:lineRule="auto"/>
              <w:ind w:firstLine="0"/>
              <w:jc w:val="center"/>
              <w:rPr>
                <w:b/>
              </w:rPr>
            </w:pPr>
            <w:r w:rsidRPr="006A2E98">
              <w:rPr>
                <w:b/>
              </w:rPr>
              <w:t>Team</w:t>
            </w:r>
          </w:p>
        </w:tc>
        <w:tc>
          <w:tcPr>
            <w:tcW w:w="1405" w:type="dxa"/>
          </w:tcPr>
          <w:p w:rsidR="00581795" w:rsidRPr="006A2E98" w:rsidRDefault="00581795" w:rsidP="003234A7">
            <w:pPr>
              <w:spacing w:line="240" w:lineRule="auto"/>
              <w:ind w:firstLine="0"/>
              <w:jc w:val="center"/>
              <w:rPr>
                <w:b/>
              </w:rPr>
            </w:pPr>
            <w:r w:rsidRPr="006A2E98">
              <w:rPr>
                <w:b/>
              </w:rPr>
              <w:t>Tools</w:t>
            </w:r>
          </w:p>
        </w:tc>
      </w:tr>
      <w:tr w:rsidR="00581795" w:rsidTr="000F56E0">
        <w:trPr>
          <w:trHeight w:val="1420"/>
        </w:trPr>
        <w:tc>
          <w:tcPr>
            <w:tcW w:w="1620" w:type="dxa"/>
          </w:tcPr>
          <w:p w:rsidR="00581795" w:rsidRPr="00157CCD" w:rsidRDefault="00581795" w:rsidP="003234A7">
            <w:pPr>
              <w:spacing w:line="240" w:lineRule="auto"/>
              <w:ind w:firstLine="0"/>
              <w:rPr>
                <w:b/>
              </w:rPr>
            </w:pPr>
            <w:r w:rsidRPr="00157CCD">
              <w:rPr>
                <w:b/>
              </w:rPr>
              <w:t xml:space="preserve">Requirement </w:t>
            </w:r>
          </w:p>
          <w:p w:rsidR="00581795" w:rsidRPr="00157CCD" w:rsidRDefault="00581795" w:rsidP="003234A7">
            <w:pPr>
              <w:spacing w:line="240" w:lineRule="auto"/>
              <w:ind w:firstLine="0"/>
              <w:rPr>
                <w:b/>
              </w:rPr>
            </w:pPr>
            <w:r w:rsidRPr="00157CCD">
              <w:rPr>
                <w:b/>
              </w:rPr>
              <w:t>Analysis</w:t>
            </w:r>
          </w:p>
        </w:tc>
        <w:tc>
          <w:tcPr>
            <w:tcW w:w="4175" w:type="dxa"/>
          </w:tcPr>
          <w:p w:rsidR="00581795" w:rsidRDefault="00581795" w:rsidP="003234A7">
            <w:pPr>
              <w:spacing w:line="240" w:lineRule="auto"/>
              <w:ind w:firstLine="0"/>
            </w:pPr>
            <w:r>
              <w:t>. Analyze mission and environments</w:t>
            </w:r>
          </w:p>
          <w:p w:rsidR="00581795" w:rsidRDefault="00581795" w:rsidP="003234A7">
            <w:pPr>
              <w:spacing w:line="240" w:lineRule="auto"/>
              <w:ind w:firstLine="0"/>
            </w:pPr>
            <w:r>
              <w:t>. Identify functional requirements</w:t>
            </w:r>
          </w:p>
          <w:p w:rsidR="00581795" w:rsidRDefault="00581795" w:rsidP="003234A7">
            <w:pPr>
              <w:spacing w:line="240" w:lineRule="auto"/>
              <w:ind w:firstLine="0"/>
            </w:pPr>
            <w:r>
              <w:t xml:space="preserve">. Define Design </w:t>
            </w:r>
          </w:p>
        </w:tc>
        <w:tc>
          <w:tcPr>
            <w:tcW w:w="1618" w:type="dxa"/>
          </w:tcPr>
          <w:p w:rsidR="00581795" w:rsidRDefault="00581795" w:rsidP="003234A7">
            <w:pPr>
              <w:spacing w:line="240" w:lineRule="auto"/>
              <w:ind w:firstLine="0"/>
            </w:pPr>
            <w:r>
              <w:t xml:space="preserve">Business Modeling </w:t>
            </w:r>
          </w:p>
          <w:p w:rsidR="00581795" w:rsidRDefault="00581795" w:rsidP="003234A7">
            <w:pPr>
              <w:spacing w:line="240" w:lineRule="auto"/>
              <w:ind w:firstLine="0"/>
            </w:pPr>
            <w:r>
              <w:t>Systems Engineering</w:t>
            </w:r>
          </w:p>
        </w:tc>
        <w:tc>
          <w:tcPr>
            <w:tcW w:w="1405" w:type="dxa"/>
          </w:tcPr>
          <w:p w:rsidR="00581795" w:rsidRDefault="00DC74E4" w:rsidP="003234A7">
            <w:pPr>
              <w:spacing w:line="240" w:lineRule="auto"/>
              <w:ind w:firstLine="0"/>
            </w:pPr>
            <w:r>
              <w:t>UML (Unified Modeling Language)</w:t>
            </w:r>
          </w:p>
        </w:tc>
      </w:tr>
      <w:tr w:rsidR="00581795" w:rsidTr="000F56E0">
        <w:trPr>
          <w:trHeight w:val="1405"/>
        </w:trPr>
        <w:tc>
          <w:tcPr>
            <w:tcW w:w="1620" w:type="dxa"/>
          </w:tcPr>
          <w:p w:rsidR="00581795" w:rsidRPr="00157CCD" w:rsidRDefault="00581795" w:rsidP="003234A7">
            <w:pPr>
              <w:spacing w:line="240" w:lineRule="auto"/>
              <w:ind w:firstLine="0"/>
              <w:rPr>
                <w:b/>
              </w:rPr>
            </w:pPr>
            <w:r w:rsidRPr="00157CCD">
              <w:rPr>
                <w:b/>
              </w:rPr>
              <w:t xml:space="preserve">Functional </w:t>
            </w:r>
          </w:p>
          <w:p w:rsidR="00581795" w:rsidRPr="00157CCD" w:rsidRDefault="00581795" w:rsidP="003234A7">
            <w:pPr>
              <w:spacing w:line="240" w:lineRule="auto"/>
              <w:ind w:firstLine="0"/>
              <w:rPr>
                <w:b/>
              </w:rPr>
            </w:pPr>
            <w:r w:rsidRPr="00157CCD">
              <w:rPr>
                <w:b/>
              </w:rPr>
              <w:t>Analysis</w:t>
            </w:r>
          </w:p>
          <w:p w:rsidR="00581795" w:rsidRPr="00157CCD" w:rsidRDefault="00581795" w:rsidP="003234A7">
            <w:pPr>
              <w:spacing w:line="240" w:lineRule="auto"/>
              <w:ind w:firstLine="0"/>
              <w:rPr>
                <w:b/>
              </w:rPr>
            </w:pPr>
            <w:r w:rsidRPr="00157CCD">
              <w:rPr>
                <w:b/>
              </w:rPr>
              <w:t>/Allocation</w:t>
            </w:r>
          </w:p>
        </w:tc>
        <w:tc>
          <w:tcPr>
            <w:tcW w:w="4175" w:type="dxa"/>
          </w:tcPr>
          <w:p w:rsidR="00581795" w:rsidRDefault="00581795" w:rsidP="003234A7">
            <w:pPr>
              <w:spacing w:line="240" w:lineRule="auto"/>
              <w:ind w:firstLine="0"/>
            </w:pPr>
            <w:r>
              <w:t xml:space="preserve">. Decompose to </w:t>
            </w:r>
            <w:r w:rsidRPr="006C56E3">
              <w:rPr>
                <w:noProof/>
              </w:rPr>
              <w:t>lower</w:t>
            </w:r>
            <w:r w:rsidR="006C56E3">
              <w:rPr>
                <w:noProof/>
              </w:rPr>
              <w:t>-</w:t>
            </w:r>
            <w:r w:rsidRPr="006C56E3">
              <w:rPr>
                <w:noProof/>
              </w:rPr>
              <w:t>level</w:t>
            </w:r>
            <w:r>
              <w:t xml:space="preserve"> function</w:t>
            </w:r>
          </w:p>
          <w:p w:rsidR="00581795" w:rsidRDefault="00581795" w:rsidP="003234A7">
            <w:pPr>
              <w:spacing w:line="240" w:lineRule="auto"/>
              <w:ind w:firstLine="0"/>
            </w:pPr>
            <w:r>
              <w:t>. Define functional interface</w:t>
            </w:r>
          </w:p>
          <w:p w:rsidR="00581795" w:rsidRDefault="00581795" w:rsidP="003234A7">
            <w:pPr>
              <w:spacing w:line="240" w:lineRule="auto"/>
              <w:ind w:firstLine="0"/>
            </w:pPr>
            <w:r>
              <w:t>. Integration Functional Architecture</w:t>
            </w:r>
          </w:p>
        </w:tc>
        <w:tc>
          <w:tcPr>
            <w:tcW w:w="1618" w:type="dxa"/>
          </w:tcPr>
          <w:p w:rsidR="00581795" w:rsidRDefault="00546B55" w:rsidP="003234A7">
            <w:pPr>
              <w:spacing w:line="240" w:lineRule="auto"/>
              <w:ind w:firstLine="0"/>
            </w:pPr>
            <w:r>
              <w:t>Systems Engineering</w:t>
            </w:r>
          </w:p>
        </w:tc>
        <w:tc>
          <w:tcPr>
            <w:tcW w:w="1405" w:type="dxa"/>
          </w:tcPr>
          <w:p w:rsidR="00581795" w:rsidRDefault="00797D73" w:rsidP="003234A7">
            <w:pPr>
              <w:spacing w:line="240" w:lineRule="auto"/>
              <w:ind w:firstLine="0"/>
            </w:pPr>
            <w:r>
              <w:t>Refer to Figure 11 below</w:t>
            </w:r>
          </w:p>
        </w:tc>
      </w:tr>
      <w:tr w:rsidR="00581795" w:rsidTr="000F56E0">
        <w:trPr>
          <w:trHeight w:val="621"/>
        </w:trPr>
        <w:tc>
          <w:tcPr>
            <w:tcW w:w="1620" w:type="dxa"/>
          </w:tcPr>
          <w:p w:rsidR="00581795" w:rsidRPr="00157CCD" w:rsidRDefault="00581795" w:rsidP="003234A7">
            <w:pPr>
              <w:spacing w:line="240" w:lineRule="auto"/>
              <w:ind w:firstLine="0"/>
              <w:rPr>
                <w:b/>
              </w:rPr>
            </w:pPr>
            <w:r w:rsidRPr="00157CCD">
              <w:rPr>
                <w:b/>
              </w:rPr>
              <w:t>Synthesis</w:t>
            </w:r>
          </w:p>
        </w:tc>
        <w:tc>
          <w:tcPr>
            <w:tcW w:w="4175" w:type="dxa"/>
          </w:tcPr>
          <w:p w:rsidR="00581795" w:rsidRDefault="00581795" w:rsidP="003234A7">
            <w:pPr>
              <w:spacing w:line="240" w:lineRule="auto"/>
              <w:ind w:firstLine="0"/>
            </w:pPr>
            <w:r>
              <w:t>. Transform functional to physical</w:t>
            </w:r>
          </w:p>
          <w:p w:rsidR="00581795" w:rsidRDefault="00581795" w:rsidP="003234A7">
            <w:pPr>
              <w:spacing w:line="240" w:lineRule="auto"/>
              <w:ind w:firstLine="0"/>
            </w:pPr>
            <w:r>
              <w:t>. Select preferred product and process solution</w:t>
            </w:r>
          </w:p>
          <w:p w:rsidR="00581795" w:rsidRDefault="00581795" w:rsidP="003234A7">
            <w:pPr>
              <w:spacing w:line="240" w:lineRule="auto"/>
              <w:ind w:firstLine="0"/>
            </w:pPr>
            <w:r>
              <w:t>. Define physical interface</w:t>
            </w:r>
          </w:p>
        </w:tc>
        <w:tc>
          <w:tcPr>
            <w:tcW w:w="1618" w:type="dxa"/>
          </w:tcPr>
          <w:p w:rsidR="00581795" w:rsidRDefault="00546B55" w:rsidP="003234A7">
            <w:pPr>
              <w:spacing w:line="240" w:lineRule="auto"/>
              <w:ind w:firstLine="0"/>
            </w:pPr>
            <w:r>
              <w:t>Software Engineering</w:t>
            </w:r>
          </w:p>
        </w:tc>
        <w:tc>
          <w:tcPr>
            <w:tcW w:w="1405" w:type="dxa"/>
          </w:tcPr>
          <w:p w:rsidR="001136F7" w:rsidRDefault="001136F7" w:rsidP="003234A7">
            <w:pPr>
              <w:spacing w:line="240" w:lineRule="auto"/>
              <w:ind w:firstLine="0"/>
            </w:pPr>
            <w:r>
              <w:t>Model</w:t>
            </w:r>
          </w:p>
          <w:p w:rsidR="00581795" w:rsidRDefault="001136F7" w:rsidP="003234A7">
            <w:pPr>
              <w:spacing w:line="240" w:lineRule="auto"/>
              <w:ind w:firstLine="0"/>
            </w:pPr>
            <w:r>
              <w:t xml:space="preserve">/Modelling tools  </w:t>
            </w:r>
          </w:p>
        </w:tc>
      </w:tr>
    </w:tbl>
    <w:p w:rsidR="00AA1891" w:rsidRDefault="00AA1891" w:rsidP="003234A7">
      <w:pPr>
        <w:keepNext/>
        <w:spacing w:line="240" w:lineRule="auto"/>
        <w:rPr>
          <w:noProof/>
          <w:lang w:eastAsia="zh-CN"/>
        </w:rPr>
      </w:pPr>
    </w:p>
    <w:p w:rsidR="001B6A5E" w:rsidRDefault="001B6A5E" w:rsidP="003234A7">
      <w:pPr>
        <w:keepNext/>
        <w:spacing w:line="240" w:lineRule="auto"/>
        <w:rPr>
          <w:noProof/>
          <w:lang w:eastAsia="zh-CN"/>
        </w:rPr>
      </w:pPr>
      <w:r>
        <w:rPr>
          <w:noProof/>
          <w:lang w:eastAsia="zh-CN"/>
        </w:rPr>
        <w:t xml:space="preserve">Figure 8 represents tools used in the functional </w:t>
      </w:r>
      <w:r w:rsidRPr="006C56E3">
        <w:rPr>
          <w:noProof/>
          <w:lang w:eastAsia="zh-CN"/>
        </w:rPr>
        <w:t>a</w:t>
      </w:r>
      <w:r w:rsidR="006C56E3">
        <w:rPr>
          <w:noProof/>
          <w:lang w:eastAsia="zh-CN"/>
        </w:rPr>
        <w:t>n</w:t>
      </w:r>
      <w:r w:rsidRPr="006C56E3">
        <w:rPr>
          <w:noProof/>
          <w:lang w:eastAsia="zh-CN"/>
        </w:rPr>
        <w:t>alysis</w:t>
      </w:r>
      <w:r w:rsidR="00911238">
        <w:rPr>
          <w:noProof/>
          <w:lang w:eastAsia="zh-CN"/>
        </w:rPr>
        <w:t xml:space="preserve"> (NASA, n.d.)</w:t>
      </w:r>
      <w:r>
        <w:rPr>
          <w:noProof/>
          <w:lang w:eastAsia="zh-CN"/>
        </w:rPr>
        <w:t xml:space="preserve">. </w:t>
      </w:r>
    </w:p>
    <w:p w:rsidR="00530B9E" w:rsidRDefault="00530B9E" w:rsidP="003234A7">
      <w:pPr>
        <w:keepNext/>
        <w:spacing w:line="240" w:lineRule="auto"/>
        <w:ind w:firstLine="0"/>
      </w:pPr>
      <w:r>
        <w:rPr>
          <w:noProof/>
          <w:lang w:eastAsia="zh-CN"/>
        </w:rPr>
        <w:drawing>
          <wp:inline distT="0" distB="0" distL="0" distR="0" wp14:anchorId="1E6C5B27" wp14:editId="3DF1BB8A">
            <wp:extent cx="5089585" cy="185791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7748" cy="1871845"/>
                    </a:xfrm>
                    <a:prstGeom prst="rect">
                      <a:avLst/>
                    </a:prstGeom>
                  </pic:spPr>
                </pic:pic>
              </a:graphicData>
            </a:graphic>
          </wp:inline>
        </w:drawing>
      </w:r>
    </w:p>
    <w:p w:rsidR="006A2E98" w:rsidRPr="00797D73" w:rsidRDefault="00797D73" w:rsidP="003234A7">
      <w:pPr>
        <w:pStyle w:val="Caption"/>
        <w:rPr>
          <w:sz w:val="24"/>
          <w:szCs w:val="24"/>
        </w:rPr>
      </w:pPr>
      <w:bookmarkStart w:id="33" w:name="_Toc501525248"/>
      <w:r w:rsidRPr="00797D73">
        <w:rPr>
          <w:sz w:val="24"/>
          <w:szCs w:val="24"/>
        </w:rPr>
        <w:t xml:space="preserve">Figure </w:t>
      </w:r>
      <w:r w:rsidRPr="00797D73">
        <w:rPr>
          <w:sz w:val="24"/>
          <w:szCs w:val="24"/>
        </w:rPr>
        <w:fldChar w:fldCharType="begin"/>
      </w:r>
      <w:r w:rsidRPr="00797D73">
        <w:rPr>
          <w:sz w:val="24"/>
          <w:szCs w:val="24"/>
        </w:rPr>
        <w:instrText xml:space="preserve"> SEQ Figure \* ARABIC </w:instrText>
      </w:r>
      <w:r w:rsidRPr="00797D73">
        <w:rPr>
          <w:sz w:val="24"/>
          <w:szCs w:val="24"/>
        </w:rPr>
        <w:fldChar w:fldCharType="separate"/>
      </w:r>
      <w:r w:rsidR="00AD2B67">
        <w:rPr>
          <w:noProof/>
          <w:sz w:val="24"/>
          <w:szCs w:val="24"/>
        </w:rPr>
        <w:t>8</w:t>
      </w:r>
      <w:r w:rsidRPr="00797D73">
        <w:rPr>
          <w:sz w:val="24"/>
          <w:szCs w:val="24"/>
        </w:rPr>
        <w:fldChar w:fldCharType="end"/>
      </w:r>
      <w:r w:rsidRPr="00797D73">
        <w:rPr>
          <w:sz w:val="24"/>
          <w:szCs w:val="24"/>
        </w:rPr>
        <w:t>. Functional Analysis and Tool</w:t>
      </w:r>
      <w:bookmarkEnd w:id="33"/>
    </w:p>
    <w:p w:rsidR="00D41F59" w:rsidRDefault="00D41F59" w:rsidP="003234A7">
      <w:pPr>
        <w:pStyle w:val="Heading2"/>
        <w:spacing w:line="240" w:lineRule="auto"/>
      </w:pPr>
      <w:bookmarkStart w:id="34" w:name="_Toc501525208"/>
      <w:r>
        <w:t>Decision-Making Process</w:t>
      </w:r>
      <w:bookmarkEnd w:id="34"/>
    </w:p>
    <w:p w:rsidR="00B47AA9" w:rsidRDefault="00B47AA9" w:rsidP="003234A7">
      <w:pPr>
        <w:spacing w:line="240" w:lineRule="auto"/>
      </w:pPr>
      <w:r>
        <w:t>Figure 9 depicts a decision</w:t>
      </w:r>
      <w:r w:rsidR="00F50AAE">
        <w:t xml:space="preserve"> analysis flow chart, which enables successful implementation of chosen solution </w:t>
      </w:r>
      <w:r>
        <w:t xml:space="preserve">(Stecke, 2017). </w:t>
      </w:r>
    </w:p>
    <w:p w:rsidR="00552685" w:rsidRDefault="00552685" w:rsidP="003234A7">
      <w:pPr>
        <w:keepNext/>
        <w:spacing w:line="240" w:lineRule="auto"/>
        <w:ind w:firstLine="0"/>
      </w:pPr>
      <w:r>
        <w:rPr>
          <w:noProof/>
          <w:lang w:eastAsia="zh-CN"/>
        </w:rPr>
        <w:drawing>
          <wp:inline distT="0" distB="0" distL="0" distR="0" wp14:anchorId="079D6EAB" wp14:editId="70BFF267">
            <wp:extent cx="4088220" cy="3631565"/>
            <wp:effectExtent l="0" t="0" r="762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6691" cy="3656855"/>
                    </a:xfrm>
                    <a:prstGeom prst="rect">
                      <a:avLst/>
                    </a:prstGeom>
                  </pic:spPr>
                </pic:pic>
              </a:graphicData>
            </a:graphic>
          </wp:inline>
        </w:drawing>
      </w:r>
    </w:p>
    <w:p w:rsidR="00AF0106" w:rsidRDefault="00552685" w:rsidP="003234A7">
      <w:pPr>
        <w:pStyle w:val="Caption"/>
        <w:rPr>
          <w:sz w:val="24"/>
          <w:szCs w:val="24"/>
        </w:rPr>
      </w:pPr>
      <w:bookmarkStart w:id="35" w:name="_Toc501525249"/>
      <w:r w:rsidRPr="00552685">
        <w:rPr>
          <w:sz w:val="24"/>
          <w:szCs w:val="24"/>
        </w:rPr>
        <w:t xml:space="preserve">Figure </w:t>
      </w:r>
      <w:r w:rsidRPr="00552685">
        <w:rPr>
          <w:sz w:val="24"/>
          <w:szCs w:val="24"/>
        </w:rPr>
        <w:fldChar w:fldCharType="begin"/>
      </w:r>
      <w:r w:rsidRPr="00552685">
        <w:rPr>
          <w:sz w:val="24"/>
          <w:szCs w:val="24"/>
        </w:rPr>
        <w:instrText xml:space="preserve"> SEQ Figure \* ARABIC </w:instrText>
      </w:r>
      <w:r w:rsidRPr="00552685">
        <w:rPr>
          <w:sz w:val="24"/>
          <w:szCs w:val="24"/>
        </w:rPr>
        <w:fldChar w:fldCharType="separate"/>
      </w:r>
      <w:r w:rsidR="00AD2B67">
        <w:rPr>
          <w:noProof/>
          <w:sz w:val="24"/>
          <w:szCs w:val="24"/>
        </w:rPr>
        <w:t>9</w:t>
      </w:r>
      <w:r w:rsidRPr="00552685">
        <w:rPr>
          <w:sz w:val="24"/>
          <w:szCs w:val="24"/>
        </w:rPr>
        <w:fldChar w:fldCharType="end"/>
      </w:r>
      <w:r w:rsidRPr="00552685">
        <w:rPr>
          <w:sz w:val="24"/>
          <w:szCs w:val="24"/>
        </w:rPr>
        <w:t>. Decision Analysis Flow Chart</w:t>
      </w:r>
      <w:bookmarkEnd w:id="35"/>
    </w:p>
    <w:p w:rsidR="00F50AAE" w:rsidRPr="00F50AAE" w:rsidRDefault="009F495D" w:rsidP="003234A7">
      <w:pPr>
        <w:spacing w:line="240" w:lineRule="auto"/>
      </w:pPr>
      <w:r>
        <w:t>Some</w:t>
      </w:r>
      <w:r w:rsidR="00F50AAE">
        <w:t xml:space="preserve"> of</w:t>
      </w:r>
      <w:r w:rsidR="006C56E3">
        <w:t xml:space="preserve"> the</w:t>
      </w:r>
      <w:r w:rsidR="00F50AAE">
        <w:t xml:space="preserve"> </w:t>
      </w:r>
      <w:r w:rsidR="00F50AAE" w:rsidRPr="006C56E3">
        <w:rPr>
          <w:noProof/>
        </w:rPr>
        <w:t>well-known</w:t>
      </w:r>
      <w:r w:rsidR="00F50AAE">
        <w:t xml:space="preserve"> methodologies to implement the chosen solution</w:t>
      </w:r>
      <w:r>
        <w:t xml:space="preserve"> </w:t>
      </w:r>
      <w:r w:rsidR="000762BF" w:rsidRPr="00B33824">
        <w:rPr>
          <w:noProof/>
        </w:rPr>
        <w:t>entailed</w:t>
      </w:r>
      <w:r>
        <w:t xml:space="preserve"> here</w:t>
      </w:r>
      <w:r w:rsidR="00F50AAE">
        <w:t>. This section overviews trade studies, control boards, working group, and other forums.</w:t>
      </w:r>
    </w:p>
    <w:p w:rsidR="00F50AAE" w:rsidRDefault="00F50AAE" w:rsidP="003234A7">
      <w:pPr>
        <w:pStyle w:val="Heading3"/>
        <w:spacing w:line="240" w:lineRule="auto"/>
      </w:pPr>
      <w:bookmarkStart w:id="36" w:name="_Toc501525209"/>
      <w:r>
        <w:t>Trade Study</w:t>
      </w:r>
      <w:bookmarkEnd w:id="36"/>
    </w:p>
    <w:p w:rsidR="00F50AAE" w:rsidRDefault="00F50AAE" w:rsidP="003234A7">
      <w:pPr>
        <w:spacing w:line="240" w:lineRule="auto"/>
      </w:pPr>
      <w:r>
        <w:t>According to NASA, trade studies are decision-making activities to identify the most suitable solution out of a set of proposed solutions. Based on a set of desirable characteristics, potential solutions of a trade study are determined. Trade studies are important when there are more than</w:t>
      </w:r>
      <w:r w:rsidR="006C56E3">
        <w:t xml:space="preserve"> the</w:t>
      </w:r>
      <w:r>
        <w:t xml:space="preserve"> </w:t>
      </w:r>
      <w:r w:rsidRPr="006C56E3">
        <w:rPr>
          <w:noProof/>
        </w:rPr>
        <w:t>possible outcome</w:t>
      </w:r>
      <w:r>
        <w:t xml:space="preserve"> of input, each course of action need evaluating, and when cost, schedule, and performance analysis are required (Baker &amp; Whalen, 2010). </w:t>
      </w:r>
    </w:p>
    <w:p w:rsidR="00C7461F" w:rsidRDefault="00F007B9" w:rsidP="003234A7">
      <w:pPr>
        <w:pStyle w:val="Heading3"/>
        <w:spacing w:line="240" w:lineRule="auto"/>
      </w:pPr>
      <w:bookmarkStart w:id="37" w:name="_Toc501525210"/>
      <w:r>
        <w:t>Change Control Board</w:t>
      </w:r>
      <w:bookmarkEnd w:id="37"/>
    </w:p>
    <w:p w:rsidR="00F40B6A" w:rsidRDefault="00F007B9" w:rsidP="003234A7">
      <w:pPr>
        <w:spacing w:line="240" w:lineRule="auto"/>
      </w:pPr>
      <w:r>
        <w:t>During soft</w:t>
      </w:r>
      <w:r w:rsidR="00F40B6A">
        <w:t>ware development process, the change control board (CCB) decides which proposed requirement changes and newly added features to accept during</w:t>
      </w:r>
      <w:r w:rsidR="006C56E3">
        <w:t xml:space="preserve"> the</w:t>
      </w:r>
      <w:r w:rsidR="00F40B6A">
        <w:t xml:space="preserve"> </w:t>
      </w:r>
      <w:r w:rsidR="00F40B6A" w:rsidRPr="006C56E3">
        <w:rPr>
          <w:noProof/>
        </w:rPr>
        <w:t>project period</w:t>
      </w:r>
      <w:r w:rsidR="00F40B6A">
        <w:t>. A CCB review</w:t>
      </w:r>
      <w:r w:rsidR="00433AF2">
        <w:t xml:space="preserve">s and approves the changes made against any baseline product on a project </w:t>
      </w:r>
      <w:r w:rsidR="00F40B6A">
        <w:t xml:space="preserve">(Wiegers, 2013). </w:t>
      </w:r>
    </w:p>
    <w:p w:rsidR="00433AF2" w:rsidRDefault="00433AF2" w:rsidP="003234A7">
      <w:pPr>
        <w:pStyle w:val="Heading3"/>
        <w:spacing w:line="240" w:lineRule="auto"/>
      </w:pPr>
      <w:bookmarkStart w:id="38" w:name="_Toc501525211"/>
      <w:r>
        <w:t>Working Group</w:t>
      </w:r>
      <w:bookmarkEnd w:id="38"/>
    </w:p>
    <w:p w:rsidR="00433AF2" w:rsidRDefault="00433AF2" w:rsidP="003234A7">
      <w:pPr>
        <w:spacing w:line="240" w:lineRule="auto"/>
      </w:pPr>
      <w:r>
        <w:t xml:space="preserve">Consensus decision making is a dynamic and creative method of reaching agreement among all members </w:t>
      </w:r>
      <w:r w:rsidR="000762BF">
        <w:rPr>
          <w:noProof/>
        </w:rPr>
        <w:t>of</w:t>
      </w:r>
      <w:r w:rsidR="006C56E3">
        <w:t xml:space="preserve"> the</w:t>
      </w:r>
      <w:r>
        <w:t xml:space="preserve"> </w:t>
      </w:r>
      <w:r w:rsidRPr="006C56E3">
        <w:rPr>
          <w:noProof/>
        </w:rPr>
        <w:t>working group</w:t>
      </w:r>
      <w:r>
        <w:t xml:space="preserve">. This method enables each </w:t>
      </w:r>
      <w:r w:rsidRPr="006C56E3">
        <w:rPr>
          <w:noProof/>
        </w:rPr>
        <w:t>member</w:t>
      </w:r>
      <w:r>
        <w:t xml:space="preserve"> in</w:t>
      </w:r>
      <w:r w:rsidR="006C56E3">
        <w:t xml:space="preserve"> the</w:t>
      </w:r>
      <w:r>
        <w:t xml:space="preserve"> </w:t>
      </w:r>
      <w:r w:rsidRPr="006C56E3">
        <w:rPr>
          <w:noProof/>
        </w:rPr>
        <w:t>working group</w:t>
      </w:r>
      <w:r>
        <w:t xml:space="preserve"> to have a full articulation of agreement for the disagreed area and to revisit the issue (National Marins </w:t>
      </w:r>
      <w:r w:rsidRPr="006C56E3">
        <w:rPr>
          <w:noProof/>
        </w:rPr>
        <w:t>San</w:t>
      </w:r>
      <w:r w:rsidR="006C56E3">
        <w:rPr>
          <w:noProof/>
        </w:rPr>
        <w:t>c</w:t>
      </w:r>
      <w:r w:rsidRPr="006C56E3">
        <w:rPr>
          <w:noProof/>
        </w:rPr>
        <w:t>tuaries</w:t>
      </w:r>
      <w:r>
        <w:t>, n.d.).</w:t>
      </w:r>
    </w:p>
    <w:p w:rsidR="00D41F59" w:rsidRDefault="00D41F59" w:rsidP="003234A7">
      <w:pPr>
        <w:pStyle w:val="Heading2"/>
        <w:spacing w:line="240" w:lineRule="auto"/>
      </w:pPr>
      <w:bookmarkStart w:id="39" w:name="_Toc501525212"/>
      <w:r>
        <w:t>System Engineering Model</w:t>
      </w:r>
      <w:bookmarkEnd w:id="39"/>
    </w:p>
    <w:p w:rsidR="00D41F59" w:rsidRDefault="00D41F59" w:rsidP="003234A7">
      <w:pPr>
        <w:spacing w:line="240" w:lineRule="auto"/>
        <w:rPr>
          <w:noProof/>
        </w:rPr>
      </w:pPr>
      <w:r>
        <w:t xml:space="preserve">Models and its simulated process are very meaningful tools in systems analysis. Initial effort to investigate the target system can shorten the project time with cost-effectiveness comparing with direct manipulation of the </w:t>
      </w:r>
      <w:r w:rsidRPr="00E76B97">
        <w:rPr>
          <w:noProof/>
        </w:rPr>
        <w:t>system</w:t>
      </w:r>
      <w:r>
        <w:t xml:space="preserve"> itself (</w:t>
      </w:r>
      <w:r w:rsidRPr="0041590C">
        <w:rPr>
          <w:noProof/>
        </w:rPr>
        <w:t>Blanchard &amp; Fabrycky, 2011).</w:t>
      </w:r>
    </w:p>
    <w:p w:rsidR="003663E1" w:rsidRDefault="005F698E" w:rsidP="003234A7">
      <w:pPr>
        <w:spacing w:line="240" w:lineRule="auto"/>
        <w:rPr>
          <w:noProof/>
        </w:rPr>
      </w:pPr>
      <w:r>
        <w:rPr>
          <w:noProof/>
        </w:rPr>
        <w:t>A</w:t>
      </w:r>
      <w:r w:rsidR="003663E1">
        <w:rPr>
          <w:noProof/>
        </w:rPr>
        <w:t xml:space="preserve"> project for PT Matahari is to develop a light and fully integrated software, the scrum model as an agile methodology suits overall purpose. Since any models are</w:t>
      </w:r>
      <w:r w:rsidR="006C56E3">
        <w:rPr>
          <w:noProof/>
        </w:rPr>
        <w:t xml:space="preserve"> an</w:t>
      </w:r>
      <w:r w:rsidR="003663E1">
        <w:rPr>
          <w:noProof/>
        </w:rPr>
        <w:t xml:space="preserve"> </w:t>
      </w:r>
      <w:r w:rsidR="003663E1" w:rsidRPr="006C56E3">
        <w:rPr>
          <w:noProof/>
        </w:rPr>
        <w:t>abstraction</w:t>
      </w:r>
      <w:r w:rsidR="003663E1">
        <w:rPr>
          <w:noProof/>
        </w:rPr>
        <w:t xml:space="preserve"> of </w:t>
      </w:r>
      <w:r w:rsidR="003663E1" w:rsidRPr="006C56E3">
        <w:rPr>
          <w:noProof/>
        </w:rPr>
        <w:t>reality</w:t>
      </w:r>
      <w:r w:rsidR="006C56E3">
        <w:rPr>
          <w:noProof/>
        </w:rPr>
        <w:t>,</w:t>
      </w:r>
      <w:r w:rsidR="003663E1">
        <w:rPr>
          <w:noProof/>
        </w:rPr>
        <w:t xml:space="preserve"> there can be a trade-off versus what level of detail is to </w:t>
      </w:r>
      <w:r w:rsidR="003663E1" w:rsidRPr="00657928">
        <w:rPr>
          <w:noProof/>
        </w:rPr>
        <w:t>be added</w:t>
      </w:r>
      <w:r w:rsidR="003663E1">
        <w:rPr>
          <w:noProof/>
        </w:rPr>
        <w:t xml:space="preserve"> </w:t>
      </w:r>
      <w:r w:rsidR="006C56E3">
        <w:rPr>
          <w:noProof/>
        </w:rPr>
        <w:t>to</w:t>
      </w:r>
      <w:r w:rsidR="003663E1">
        <w:rPr>
          <w:noProof/>
        </w:rPr>
        <w:t xml:space="preserve"> this model. As an alternative and comparison purpose which describes valid pros and cons, </w:t>
      </w:r>
      <w:r w:rsidR="00B23BB2">
        <w:rPr>
          <w:noProof/>
        </w:rPr>
        <w:t xml:space="preserve">here review </w:t>
      </w:r>
      <w:r w:rsidR="003663E1">
        <w:rPr>
          <w:noProof/>
        </w:rPr>
        <w:t xml:space="preserve">the waterfall </w:t>
      </w:r>
      <w:r w:rsidR="00B23BB2">
        <w:rPr>
          <w:noProof/>
        </w:rPr>
        <w:t>model first</w:t>
      </w:r>
      <w:r w:rsidR="003663E1">
        <w:rPr>
          <w:noProof/>
        </w:rPr>
        <w:t xml:space="preserve">. </w:t>
      </w:r>
    </w:p>
    <w:p w:rsidR="003663E1" w:rsidRDefault="00A444BA" w:rsidP="003234A7">
      <w:pPr>
        <w:pStyle w:val="Heading3"/>
        <w:spacing w:line="240" w:lineRule="auto"/>
        <w:rPr>
          <w:noProof/>
        </w:rPr>
      </w:pPr>
      <w:bookmarkStart w:id="40" w:name="_Toc501525213"/>
      <w:r>
        <w:rPr>
          <w:noProof/>
        </w:rPr>
        <w:t>Waterfall M</w:t>
      </w:r>
      <w:r w:rsidR="003663E1">
        <w:rPr>
          <w:noProof/>
        </w:rPr>
        <w:t>odel</w:t>
      </w:r>
      <w:bookmarkEnd w:id="40"/>
    </w:p>
    <w:p w:rsidR="003663E1" w:rsidRDefault="00AB2EB0" w:rsidP="003234A7">
      <w:pPr>
        <w:spacing w:line="240" w:lineRule="auto"/>
        <w:rPr>
          <w:noProof/>
        </w:rPr>
      </w:pPr>
      <w:r>
        <w:rPr>
          <w:noProof/>
        </w:rPr>
        <w:t xml:space="preserve">The </w:t>
      </w:r>
      <w:r w:rsidR="00B60125">
        <w:rPr>
          <w:noProof/>
        </w:rPr>
        <w:t xml:space="preserve">waterfall </w:t>
      </w:r>
      <w:r>
        <w:rPr>
          <w:noProof/>
        </w:rPr>
        <w:t>model was dominant for</w:t>
      </w:r>
      <w:r w:rsidR="006C56E3">
        <w:rPr>
          <w:noProof/>
        </w:rPr>
        <w:t xml:space="preserve"> a</w:t>
      </w:r>
      <w:r>
        <w:rPr>
          <w:noProof/>
        </w:rPr>
        <w:t xml:space="preserve"> </w:t>
      </w:r>
      <w:r w:rsidRPr="006C56E3">
        <w:rPr>
          <w:noProof/>
        </w:rPr>
        <w:t>long time</w:t>
      </w:r>
      <w:r>
        <w:rPr>
          <w:noProof/>
        </w:rPr>
        <w:t xml:space="preserve"> because of the simplicity of methodology, which suits when the requirements </w:t>
      </w:r>
      <w:r w:rsidRPr="000762BF">
        <w:rPr>
          <w:noProof/>
        </w:rPr>
        <w:t>are stated</w:t>
      </w:r>
      <w:r>
        <w:rPr>
          <w:noProof/>
        </w:rPr>
        <w:t xml:space="preserve"> and known. As depicted in Figure 10, each stage must </w:t>
      </w:r>
      <w:r w:rsidRPr="006C56E3">
        <w:rPr>
          <w:noProof/>
        </w:rPr>
        <w:t>sign</w:t>
      </w:r>
      <w:r w:rsidR="006C56E3">
        <w:rPr>
          <w:noProof/>
        </w:rPr>
        <w:t xml:space="preserve"> </w:t>
      </w:r>
      <w:r w:rsidRPr="006C56E3">
        <w:rPr>
          <w:noProof/>
        </w:rPr>
        <w:t>off</w:t>
      </w:r>
      <w:r>
        <w:rPr>
          <w:noProof/>
        </w:rPr>
        <w:t xml:space="preserve"> before next stage starts. The tradeoff of this methodology is that it requires extensive documentation since this is the primary communication source </w:t>
      </w:r>
      <w:r w:rsidR="003D14E6" w:rsidRPr="003D14E6">
        <w:rPr>
          <w:noProof/>
        </w:rPr>
        <w:t>(Canvas Infotech, n.d.).</w:t>
      </w:r>
      <w:r>
        <w:rPr>
          <w:noProof/>
        </w:rPr>
        <w:t xml:space="preserve"> </w:t>
      </w:r>
      <w:r w:rsidR="003663E1">
        <w:rPr>
          <w:noProof/>
        </w:rPr>
        <w:t xml:space="preserve"> </w:t>
      </w:r>
    </w:p>
    <w:p w:rsidR="003663E1" w:rsidRDefault="003663E1" w:rsidP="003234A7">
      <w:pPr>
        <w:keepNext/>
        <w:spacing w:line="240" w:lineRule="auto"/>
        <w:ind w:firstLine="0"/>
      </w:pPr>
      <w:r>
        <w:rPr>
          <w:noProof/>
          <w:lang w:eastAsia="zh-CN"/>
        </w:rPr>
        <w:drawing>
          <wp:inline distT="0" distB="0" distL="0" distR="0" wp14:anchorId="79C0292D" wp14:editId="6BF7F728">
            <wp:extent cx="3648351" cy="16994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3787" cy="1725225"/>
                    </a:xfrm>
                    <a:prstGeom prst="rect">
                      <a:avLst/>
                    </a:prstGeom>
                  </pic:spPr>
                </pic:pic>
              </a:graphicData>
            </a:graphic>
          </wp:inline>
        </w:drawing>
      </w:r>
    </w:p>
    <w:p w:rsidR="003663E1" w:rsidRPr="003663E1" w:rsidRDefault="003663E1" w:rsidP="003234A7">
      <w:pPr>
        <w:pStyle w:val="Caption"/>
        <w:rPr>
          <w:noProof/>
          <w:sz w:val="24"/>
          <w:szCs w:val="24"/>
        </w:rPr>
      </w:pPr>
      <w:bookmarkStart w:id="41" w:name="_Toc501525250"/>
      <w:r w:rsidRPr="003663E1">
        <w:rPr>
          <w:sz w:val="24"/>
          <w:szCs w:val="24"/>
        </w:rPr>
        <w:t xml:space="preserve">Figure </w:t>
      </w:r>
      <w:r w:rsidRPr="003663E1">
        <w:rPr>
          <w:sz w:val="24"/>
          <w:szCs w:val="24"/>
        </w:rPr>
        <w:fldChar w:fldCharType="begin"/>
      </w:r>
      <w:r w:rsidRPr="003663E1">
        <w:rPr>
          <w:sz w:val="24"/>
          <w:szCs w:val="24"/>
        </w:rPr>
        <w:instrText xml:space="preserve"> SEQ Figure \* ARABIC </w:instrText>
      </w:r>
      <w:r w:rsidRPr="003663E1">
        <w:rPr>
          <w:sz w:val="24"/>
          <w:szCs w:val="24"/>
        </w:rPr>
        <w:fldChar w:fldCharType="separate"/>
      </w:r>
      <w:r w:rsidR="00AD2B67">
        <w:rPr>
          <w:noProof/>
          <w:sz w:val="24"/>
          <w:szCs w:val="24"/>
        </w:rPr>
        <w:t>10</w:t>
      </w:r>
      <w:r w:rsidRPr="003663E1">
        <w:rPr>
          <w:sz w:val="24"/>
          <w:szCs w:val="24"/>
        </w:rPr>
        <w:fldChar w:fldCharType="end"/>
      </w:r>
      <w:r w:rsidRPr="003663E1">
        <w:rPr>
          <w:sz w:val="24"/>
          <w:szCs w:val="24"/>
        </w:rPr>
        <w:t>. Waterfall Methodology</w:t>
      </w:r>
      <w:bookmarkEnd w:id="41"/>
    </w:p>
    <w:p w:rsidR="00085738" w:rsidRDefault="00A444BA" w:rsidP="003234A7">
      <w:pPr>
        <w:pStyle w:val="Heading3"/>
        <w:spacing w:line="240" w:lineRule="auto"/>
        <w:rPr>
          <w:noProof/>
        </w:rPr>
      </w:pPr>
      <w:bookmarkStart w:id="42" w:name="_Toc501525214"/>
      <w:r>
        <w:rPr>
          <w:noProof/>
        </w:rPr>
        <w:t>Sc</w:t>
      </w:r>
      <w:r w:rsidR="00683670">
        <w:rPr>
          <w:noProof/>
        </w:rPr>
        <w:t>r</w:t>
      </w:r>
      <w:r>
        <w:rPr>
          <w:noProof/>
        </w:rPr>
        <w:t>um Model</w:t>
      </w:r>
      <w:bookmarkEnd w:id="42"/>
    </w:p>
    <w:p w:rsidR="008C015A" w:rsidRPr="00350DDD" w:rsidRDefault="008C015A" w:rsidP="003234A7">
      <w:pPr>
        <w:spacing w:line="240" w:lineRule="auto"/>
      </w:pPr>
      <w:r w:rsidRPr="00350DDD">
        <w:t xml:space="preserve">Since the agile scrum is one of the latest models to overcome the disadvantage of earlier ones (Waterfall model, V model, Incremental Model, Rapid Application Development (RAD) Model, Iterative Model, and Spiral Model), which has strength as below, </w:t>
      </w:r>
    </w:p>
    <w:p w:rsidR="008C015A" w:rsidRPr="00350DDD" w:rsidRDefault="008C015A" w:rsidP="003234A7">
      <w:pPr>
        <w:pStyle w:val="ListParagraph"/>
        <w:numPr>
          <w:ilvl w:val="0"/>
          <w:numId w:val="45"/>
        </w:numPr>
        <w:spacing w:after="160" w:line="240" w:lineRule="auto"/>
      </w:pPr>
      <w:r w:rsidRPr="00350DDD">
        <w:t xml:space="preserve">Since a mistake can </w:t>
      </w:r>
      <w:r w:rsidRPr="00657928">
        <w:rPr>
          <w:noProof/>
        </w:rPr>
        <w:t>be easily rectified</w:t>
      </w:r>
      <w:r w:rsidRPr="00350DDD">
        <w:t xml:space="preserve">, Scrum model can develop software quickly; </w:t>
      </w:r>
    </w:p>
    <w:p w:rsidR="008C015A" w:rsidRPr="00350DDD" w:rsidRDefault="008C015A" w:rsidP="003234A7">
      <w:pPr>
        <w:pStyle w:val="ListParagraph"/>
        <w:numPr>
          <w:ilvl w:val="0"/>
          <w:numId w:val="45"/>
        </w:numPr>
        <w:spacing w:after="160" w:line="240" w:lineRule="auto"/>
      </w:pPr>
      <w:r w:rsidRPr="00350DDD">
        <w:t>Though segregation it is lightly controlled (easy to update);</w:t>
      </w:r>
    </w:p>
    <w:p w:rsidR="008C015A" w:rsidRPr="00350DDD" w:rsidRDefault="008C015A" w:rsidP="003234A7">
      <w:pPr>
        <w:pStyle w:val="ListParagraph"/>
        <w:numPr>
          <w:ilvl w:val="0"/>
          <w:numId w:val="45"/>
        </w:numPr>
        <w:spacing w:after="160" w:line="240" w:lineRule="auto"/>
      </w:pPr>
      <w:r w:rsidRPr="00350DDD">
        <w:t>Seamless feedback from the users because of interactive nature;</w:t>
      </w:r>
    </w:p>
    <w:p w:rsidR="008C015A" w:rsidRPr="00350DDD" w:rsidRDefault="008C015A" w:rsidP="003234A7">
      <w:pPr>
        <w:pStyle w:val="ListParagraph"/>
        <w:numPr>
          <w:ilvl w:val="0"/>
          <w:numId w:val="45"/>
        </w:numPr>
        <w:spacing w:after="160" w:line="240" w:lineRule="auto"/>
      </w:pPr>
      <w:r w:rsidRPr="00350DDD">
        <w:t>Easy to measure individual productivity; and</w:t>
      </w:r>
    </w:p>
    <w:p w:rsidR="008C015A" w:rsidRPr="00350DDD" w:rsidRDefault="008C015A" w:rsidP="003234A7">
      <w:pPr>
        <w:pStyle w:val="ListParagraph"/>
        <w:numPr>
          <w:ilvl w:val="0"/>
          <w:numId w:val="45"/>
        </w:numPr>
        <w:spacing w:after="160" w:line="240" w:lineRule="auto"/>
      </w:pPr>
      <w:r w:rsidRPr="00350DDD">
        <w:t>Lower overhead for process and management.</w:t>
      </w:r>
    </w:p>
    <w:p w:rsidR="008C015A" w:rsidRPr="00350DDD" w:rsidRDefault="008C015A" w:rsidP="003234A7">
      <w:pPr>
        <w:spacing w:line="240" w:lineRule="auto"/>
      </w:pPr>
      <w:r w:rsidRPr="00350DDD">
        <w:t xml:space="preserve">Meanwhile, the weakness can be,  </w:t>
      </w:r>
    </w:p>
    <w:p w:rsidR="008C015A" w:rsidRPr="00350DDD" w:rsidRDefault="008C015A" w:rsidP="003234A7">
      <w:pPr>
        <w:pStyle w:val="ListParagraph"/>
        <w:numPr>
          <w:ilvl w:val="0"/>
          <w:numId w:val="45"/>
        </w:numPr>
        <w:spacing w:after="160" w:line="240" w:lineRule="auto"/>
      </w:pPr>
      <w:r w:rsidRPr="00350DDD">
        <w:t>Inaccurate budgeting when a takes is not well defined;</w:t>
      </w:r>
    </w:p>
    <w:p w:rsidR="008C015A" w:rsidRPr="00350DDD" w:rsidRDefault="008C015A" w:rsidP="003234A7">
      <w:pPr>
        <w:pStyle w:val="ListParagraph"/>
        <w:numPr>
          <w:ilvl w:val="0"/>
          <w:numId w:val="45"/>
        </w:numPr>
        <w:spacing w:after="160" w:line="240" w:lineRule="auto"/>
      </w:pPr>
      <w:r w:rsidRPr="00350DDD">
        <w:t>Delay or failure when one of team member is neglect;</w:t>
      </w:r>
    </w:p>
    <w:p w:rsidR="008C015A" w:rsidRPr="00350DDD" w:rsidRDefault="008C015A" w:rsidP="003234A7">
      <w:pPr>
        <w:pStyle w:val="ListParagraph"/>
        <w:numPr>
          <w:ilvl w:val="0"/>
          <w:numId w:val="45"/>
        </w:numPr>
        <w:spacing w:after="160" w:line="240" w:lineRule="auto"/>
      </w:pPr>
      <w:r w:rsidRPr="00350DDD">
        <w:t xml:space="preserve">Only suitable for rapid and small project because of teaming nature; </w:t>
      </w:r>
    </w:p>
    <w:p w:rsidR="008C015A" w:rsidRPr="00350DDD" w:rsidRDefault="008C015A" w:rsidP="003234A7">
      <w:pPr>
        <w:pStyle w:val="ListParagraph"/>
        <w:numPr>
          <w:ilvl w:val="0"/>
          <w:numId w:val="45"/>
        </w:numPr>
        <w:spacing w:after="160" w:line="240" w:lineRule="auto"/>
      </w:pPr>
      <w:r w:rsidRPr="00350DDD">
        <w:t xml:space="preserve">Requires abundant expertise because it comprises multiple teams; and </w:t>
      </w:r>
    </w:p>
    <w:p w:rsidR="008C015A" w:rsidRPr="00350DDD" w:rsidRDefault="008C015A" w:rsidP="003234A7">
      <w:pPr>
        <w:pStyle w:val="ListParagraph"/>
        <w:numPr>
          <w:ilvl w:val="0"/>
          <w:numId w:val="45"/>
        </w:numPr>
        <w:spacing w:after="160" w:line="240" w:lineRule="auto"/>
      </w:pPr>
      <w:r w:rsidRPr="00350DDD">
        <w:rPr>
          <w:noProof/>
        </w:rPr>
        <w:t xml:space="preserve">Difficult to manage quality </w:t>
      </w:r>
      <w:r w:rsidRPr="00350DDD">
        <w:t xml:space="preserve">(Adell, 2013). </w:t>
      </w:r>
    </w:p>
    <w:p w:rsidR="00A444BA" w:rsidRDefault="00296C52" w:rsidP="003234A7">
      <w:pPr>
        <w:spacing w:line="240" w:lineRule="auto"/>
        <w:rPr>
          <w:noProof/>
        </w:rPr>
      </w:pPr>
      <w:r>
        <w:rPr>
          <w:noProof/>
        </w:rPr>
        <w:t xml:space="preserve">Figure 11 describes the </w:t>
      </w:r>
      <w:r w:rsidRPr="006C56E3">
        <w:rPr>
          <w:noProof/>
        </w:rPr>
        <w:t>iteration</w:t>
      </w:r>
      <w:r>
        <w:rPr>
          <w:noProof/>
        </w:rPr>
        <w:t xml:space="preserve"> of each sprint which is a small cycle of phases reviewed in the waterfall model above. </w:t>
      </w:r>
      <w:r w:rsidR="00A444BA">
        <w:rPr>
          <w:noProof/>
        </w:rPr>
        <w:t xml:space="preserve"> </w:t>
      </w:r>
    </w:p>
    <w:p w:rsidR="007B72B6" w:rsidRDefault="0018430B" w:rsidP="003234A7">
      <w:pPr>
        <w:keepNext/>
        <w:spacing w:line="240" w:lineRule="auto"/>
        <w:ind w:firstLine="0"/>
      </w:pPr>
      <w:r>
        <w:rPr>
          <w:noProof/>
          <w:lang w:eastAsia="zh-CN"/>
        </w:rPr>
        <w:drawing>
          <wp:inline distT="0" distB="0" distL="0" distR="0" wp14:anchorId="28D47864" wp14:editId="08B780CC">
            <wp:extent cx="4502989" cy="2450807"/>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26056" cy="2463362"/>
                    </a:xfrm>
                    <a:prstGeom prst="rect">
                      <a:avLst/>
                    </a:prstGeom>
                  </pic:spPr>
                </pic:pic>
              </a:graphicData>
            </a:graphic>
          </wp:inline>
        </w:drawing>
      </w:r>
    </w:p>
    <w:p w:rsidR="00A444BA" w:rsidRDefault="007B72B6" w:rsidP="003234A7">
      <w:pPr>
        <w:pStyle w:val="Caption"/>
        <w:rPr>
          <w:sz w:val="24"/>
          <w:szCs w:val="24"/>
        </w:rPr>
      </w:pPr>
      <w:bookmarkStart w:id="43" w:name="_Toc501525251"/>
      <w:r w:rsidRPr="007B72B6">
        <w:rPr>
          <w:sz w:val="24"/>
          <w:szCs w:val="24"/>
        </w:rPr>
        <w:t xml:space="preserve">Figure </w:t>
      </w:r>
      <w:r w:rsidRPr="007B72B6">
        <w:rPr>
          <w:sz w:val="24"/>
          <w:szCs w:val="24"/>
        </w:rPr>
        <w:fldChar w:fldCharType="begin"/>
      </w:r>
      <w:r w:rsidRPr="007B72B6">
        <w:rPr>
          <w:sz w:val="24"/>
          <w:szCs w:val="24"/>
        </w:rPr>
        <w:instrText xml:space="preserve"> SEQ Figure \* ARABIC </w:instrText>
      </w:r>
      <w:r w:rsidRPr="007B72B6">
        <w:rPr>
          <w:sz w:val="24"/>
          <w:szCs w:val="24"/>
        </w:rPr>
        <w:fldChar w:fldCharType="separate"/>
      </w:r>
      <w:r w:rsidR="00AD2B67">
        <w:rPr>
          <w:noProof/>
          <w:sz w:val="24"/>
          <w:szCs w:val="24"/>
        </w:rPr>
        <w:t>11</w:t>
      </w:r>
      <w:r w:rsidRPr="007B72B6">
        <w:rPr>
          <w:sz w:val="24"/>
          <w:szCs w:val="24"/>
        </w:rPr>
        <w:fldChar w:fldCharType="end"/>
      </w:r>
      <w:r w:rsidRPr="007B72B6">
        <w:rPr>
          <w:sz w:val="24"/>
          <w:szCs w:val="24"/>
        </w:rPr>
        <w:t>. Scrum Methodology</w:t>
      </w:r>
      <w:bookmarkEnd w:id="43"/>
    </w:p>
    <w:p w:rsidR="00296C52" w:rsidRPr="00350DDD" w:rsidRDefault="00296C52" w:rsidP="003234A7">
      <w:pPr>
        <w:shd w:val="clear" w:color="auto" w:fill="FFFFFF"/>
        <w:spacing w:before="100" w:beforeAutospacing="1" w:after="100" w:afterAutospacing="1" w:line="240" w:lineRule="auto"/>
        <w:rPr>
          <w:rFonts w:eastAsia="Times New Roman"/>
          <w:color w:val="222222"/>
        </w:rPr>
      </w:pPr>
      <w:r w:rsidRPr="00350DDD">
        <w:rPr>
          <w:rFonts w:eastAsia="Times New Roman"/>
          <w:color w:val="222222"/>
        </w:rPr>
        <w:t xml:space="preserve">Model-based Systems Engineering (MBSE) adapts the needs an organization and puts technologic trends into practice. However, the application can be challenging in a </w:t>
      </w:r>
      <w:r w:rsidRPr="00350DDD">
        <w:rPr>
          <w:rFonts w:eastAsia="Times New Roman"/>
          <w:noProof/>
          <w:color w:val="222222"/>
        </w:rPr>
        <w:t>real</w:t>
      </w:r>
      <w:r w:rsidRPr="00350DDD">
        <w:rPr>
          <w:rFonts w:eastAsia="Times New Roman"/>
          <w:color w:val="222222"/>
        </w:rPr>
        <w:t xml:space="preserve"> world where time, money, and resources are limited. The purpose of MBSE </w:t>
      </w:r>
      <w:r w:rsidRPr="00350DDD">
        <w:rPr>
          <w:rFonts w:eastAsia="Times New Roman"/>
          <w:noProof/>
          <w:color w:val="222222"/>
        </w:rPr>
        <w:t>is</w:t>
      </w:r>
      <w:r w:rsidRPr="00350DDD">
        <w:rPr>
          <w:rFonts w:eastAsia="Times New Roman"/>
          <w:color w:val="222222"/>
        </w:rPr>
        <w:t xml:space="preserve"> to explore alternative models and learn overall routine faster; to support compliance and impact analysis; to generate </w:t>
      </w:r>
      <w:r w:rsidRPr="00350DDD">
        <w:rPr>
          <w:rFonts w:eastAsia="Times New Roman"/>
          <w:noProof/>
          <w:color w:val="222222"/>
        </w:rPr>
        <w:t>documentation, and</w:t>
      </w:r>
      <w:r w:rsidRPr="00350DDD">
        <w:rPr>
          <w:rFonts w:eastAsia="Times New Roman"/>
          <w:color w:val="222222"/>
        </w:rPr>
        <w:t xml:space="preserve"> to build a </w:t>
      </w:r>
      <w:r w:rsidRPr="00350DDD">
        <w:rPr>
          <w:rFonts w:eastAsia="Times New Roman"/>
          <w:noProof/>
          <w:color w:val="222222"/>
        </w:rPr>
        <w:t>quality</w:t>
      </w:r>
      <w:r w:rsidRPr="00350DDD">
        <w:rPr>
          <w:rFonts w:eastAsia="Times New Roman"/>
          <w:color w:val="222222"/>
        </w:rPr>
        <w:t xml:space="preserve"> model in it (Scaled Agile, 2017). </w:t>
      </w:r>
    </w:p>
    <w:p w:rsidR="00D41F59" w:rsidRDefault="00D41F59" w:rsidP="003234A7">
      <w:pPr>
        <w:pStyle w:val="Heading2"/>
        <w:spacing w:line="240" w:lineRule="auto"/>
      </w:pPr>
      <w:bookmarkStart w:id="44" w:name="_Toc501525215"/>
      <w:r>
        <w:t>System Engineering Process</w:t>
      </w:r>
      <w:bookmarkEnd w:id="44"/>
    </w:p>
    <w:p w:rsidR="00D41F59" w:rsidRDefault="00D41F59" w:rsidP="003234A7">
      <w:pPr>
        <w:spacing w:line="240" w:lineRule="auto"/>
      </w:pPr>
      <w:r>
        <w:t xml:space="preserve">Systems Engineering Process is one sphere of three activities of Systems Engineering Management, which comprises System Engineering Process, Development Phasing, and Life Cycle Integration. Then the fundamental systems engineering activities </w:t>
      </w:r>
      <w:r w:rsidRPr="00A21AB3">
        <w:rPr>
          <w:noProof/>
        </w:rPr>
        <w:t>comprise</w:t>
      </w:r>
      <w:r>
        <w:t xml:space="preserve"> requirements analysis, functional analysis, allocation, and design synthesis which technique and tools called System Analysis and Control (</w:t>
      </w:r>
      <w:r w:rsidR="007023DC">
        <w:t>DAU</w:t>
      </w:r>
      <w:r>
        <w:t>, 2001). Figure 1</w:t>
      </w:r>
      <w:r w:rsidR="00A56317">
        <w:t>2</w:t>
      </w:r>
      <w:r>
        <w:t xml:space="preserve"> depicts detail, </w:t>
      </w:r>
    </w:p>
    <w:p w:rsidR="00691FF7" w:rsidRDefault="00FB493C" w:rsidP="003234A7">
      <w:pPr>
        <w:keepNext/>
        <w:spacing w:line="240" w:lineRule="auto"/>
        <w:ind w:firstLine="0"/>
      </w:pPr>
      <w:r>
        <w:rPr>
          <w:noProof/>
          <w:lang w:eastAsia="zh-CN"/>
        </w:rPr>
        <w:drawing>
          <wp:inline distT="0" distB="0" distL="0" distR="0" wp14:anchorId="24A0C342" wp14:editId="3E378F6E">
            <wp:extent cx="4607169" cy="255841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0620" cy="2565884"/>
                    </a:xfrm>
                    <a:prstGeom prst="rect">
                      <a:avLst/>
                    </a:prstGeom>
                  </pic:spPr>
                </pic:pic>
              </a:graphicData>
            </a:graphic>
          </wp:inline>
        </w:drawing>
      </w:r>
    </w:p>
    <w:p w:rsidR="00FB493C" w:rsidRPr="00691FF7" w:rsidRDefault="00691FF7" w:rsidP="003234A7">
      <w:pPr>
        <w:pStyle w:val="Caption"/>
        <w:rPr>
          <w:sz w:val="24"/>
          <w:szCs w:val="24"/>
        </w:rPr>
      </w:pPr>
      <w:bookmarkStart w:id="45" w:name="_Toc501525252"/>
      <w:r w:rsidRPr="00691FF7">
        <w:rPr>
          <w:sz w:val="24"/>
          <w:szCs w:val="24"/>
        </w:rPr>
        <w:t xml:space="preserve">Figure </w:t>
      </w:r>
      <w:r w:rsidRPr="00691FF7">
        <w:rPr>
          <w:sz w:val="24"/>
          <w:szCs w:val="24"/>
        </w:rPr>
        <w:fldChar w:fldCharType="begin"/>
      </w:r>
      <w:r w:rsidRPr="00691FF7">
        <w:rPr>
          <w:sz w:val="24"/>
          <w:szCs w:val="24"/>
        </w:rPr>
        <w:instrText xml:space="preserve"> SEQ Figure \* ARABIC </w:instrText>
      </w:r>
      <w:r w:rsidRPr="00691FF7">
        <w:rPr>
          <w:sz w:val="24"/>
          <w:szCs w:val="24"/>
        </w:rPr>
        <w:fldChar w:fldCharType="separate"/>
      </w:r>
      <w:r w:rsidR="00AD2B67">
        <w:rPr>
          <w:noProof/>
          <w:sz w:val="24"/>
          <w:szCs w:val="24"/>
        </w:rPr>
        <w:t>12</w:t>
      </w:r>
      <w:r w:rsidRPr="00691FF7">
        <w:rPr>
          <w:sz w:val="24"/>
          <w:szCs w:val="24"/>
        </w:rPr>
        <w:fldChar w:fldCharType="end"/>
      </w:r>
      <w:r w:rsidRPr="00691FF7">
        <w:rPr>
          <w:sz w:val="24"/>
          <w:szCs w:val="24"/>
        </w:rPr>
        <w:t>. Systems Engineering Process</w:t>
      </w:r>
      <w:bookmarkEnd w:id="45"/>
    </w:p>
    <w:p w:rsidR="00D41F59" w:rsidRDefault="00D41F59" w:rsidP="003234A7">
      <w:pPr>
        <w:pStyle w:val="Heading3"/>
        <w:spacing w:line="240" w:lineRule="auto"/>
      </w:pPr>
      <w:bookmarkStart w:id="46" w:name="_Toc501525216"/>
      <w:r>
        <w:t>Configuration Management</w:t>
      </w:r>
      <w:bookmarkEnd w:id="46"/>
    </w:p>
    <w:p w:rsidR="00D41F59" w:rsidRDefault="00D41F59" w:rsidP="003234A7">
      <w:pPr>
        <w:spacing w:line="240" w:lineRule="auto"/>
      </w:pPr>
      <w:r>
        <w:t xml:space="preserve">Configuration management allows the logical development of a system, subsystem, or configuration item itself. Hence the integration of different components is most important </w:t>
      </w:r>
      <w:r w:rsidRPr="00E76B97">
        <w:rPr>
          <w:noProof/>
        </w:rPr>
        <w:t xml:space="preserve">part </w:t>
      </w:r>
      <w:r>
        <w:rPr>
          <w:noProof/>
        </w:rPr>
        <w:t>of</w:t>
      </w:r>
      <w:r>
        <w:t xml:space="preserve"> the configuration management tool. </w:t>
      </w:r>
    </w:p>
    <w:p w:rsidR="00D41F59" w:rsidRDefault="00D41F59" w:rsidP="003234A7">
      <w:pPr>
        <w:spacing w:line="240" w:lineRule="auto"/>
      </w:pPr>
      <w:r>
        <w:t xml:space="preserve">Configuration management tool encompasses the requirement specifications and management, software architecture design, software configuration management, and data management in the system development environment </w:t>
      </w:r>
      <w:r w:rsidRPr="0030085B">
        <w:t>(The Consortium for Ocean Leadership, 2009).</w:t>
      </w:r>
    </w:p>
    <w:p w:rsidR="00D41F59" w:rsidRPr="00F33D03" w:rsidRDefault="00D41F59" w:rsidP="003234A7">
      <w:pPr>
        <w:spacing w:line="240" w:lineRule="auto"/>
        <w:rPr>
          <w:noProof/>
        </w:rPr>
      </w:pPr>
      <w:r>
        <w:rPr>
          <w:noProof/>
        </w:rPr>
        <w:t>The p</w:t>
      </w:r>
      <w:r w:rsidRPr="00F33D03">
        <w:rPr>
          <w:noProof/>
        </w:rPr>
        <w:t>ossible system configuration of PT Matahari can be Oracle Database Appliance (ODA) which is the engineered systems comprises both hardware and software (operating system, database sy</w:t>
      </w:r>
      <w:r>
        <w:rPr>
          <w:noProof/>
        </w:rPr>
        <w:t>s</w:t>
      </w:r>
      <w:r w:rsidRPr="00F33D03">
        <w:rPr>
          <w:noProof/>
        </w:rPr>
        <w:t>tems, and development tools)</w:t>
      </w:r>
      <w:r w:rsidR="00AA2F3E">
        <w:rPr>
          <w:noProof/>
        </w:rPr>
        <w:t xml:space="preserve"> in the </w:t>
      </w:r>
      <w:r w:rsidR="00AA2F3E" w:rsidRPr="00657928">
        <w:rPr>
          <w:noProof/>
        </w:rPr>
        <w:t>Cloud</w:t>
      </w:r>
      <w:r w:rsidRPr="00657928">
        <w:rPr>
          <w:noProof/>
        </w:rPr>
        <w:t>,</w:t>
      </w:r>
      <w:r w:rsidRPr="00F33D03">
        <w:rPr>
          <w:noProof/>
        </w:rPr>
        <w:t xml:space="preserve"> and development tools to build a new software. </w:t>
      </w:r>
    </w:p>
    <w:p w:rsidR="00D41F59" w:rsidRDefault="00D41F59" w:rsidP="003234A7">
      <w:pPr>
        <w:pStyle w:val="Heading3"/>
        <w:spacing w:line="240" w:lineRule="auto"/>
      </w:pPr>
      <w:bookmarkStart w:id="47" w:name="_Toc501525217"/>
      <w:r>
        <w:t>Requirements Engineering</w:t>
      </w:r>
      <w:bookmarkEnd w:id="47"/>
    </w:p>
    <w:p w:rsidR="00D41F59" w:rsidRDefault="00D41F59" w:rsidP="003234A7">
      <w:pPr>
        <w:spacing w:line="240" w:lineRule="auto"/>
      </w:pPr>
      <w:r>
        <w:t>The requirement process is the first steps in the system engineering problem-solving processes which comprises requirement analysis, functional analysis and allocation, design synthesis, and verification (</w:t>
      </w:r>
      <w:r w:rsidR="007023DC">
        <w:t>DAU</w:t>
      </w:r>
      <w:r>
        <w:t xml:space="preserve">, 2001). </w:t>
      </w:r>
    </w:p>
    <w:p w:rsidR="00D41F59" w:rsidRDefault="00D41F59" w:rsidP="003234A7">
      <w:pPr>
        <w:spacing w:line="240" w:lineRule="auto"/>
      </w:pPr>
      <w:r>
        <w:t xml:space="preserve">The goal and mission of PT Matahari project </w:t>
      </w:r>
      <w:r>
        <w:rPr>
          <w:noProof/>
        </w:rPr>
        <w:t>are</w:t>
      </w:r>
      <w:r>
        <w:t xml:space="preserve"> to implement a simple, streamlined, easy-to-use software system to minimize inventory cost and increase customers’ satisfaction. The system </w:t>
      </w:r>
      <w:r w:rsidRPr="00F33D03">
        <w:rPr>
          <w:noProof/>
        </w:rPr>
        <w:t>entails</w:t>
      </w:r>
      <w:r>
        <w:t xml:space="preserve"> entity management, customer management, inventory management, sales management, which is fully integrated with Account Payable and General Accounting to create meaningful analysis and financial reports. </w:t>
      </w:r>
    </w:p>
    <w:p w:rsidR="00D41F59" w:rsidRDefault="00D41F59" w:rsidP="003234A7">
      <w:pPr>
        <w:pStyle w:val="Heading3"/>
        <w:spacing w:line="240" w:lineRule="auto"/>
      </w:pPr>
      <w:bookmarkStart w:id="48" w:name="_Toc501525218"/>
      <w:r>
        <w:t>Functional Analysis and Allocation</w:t>
      </w:r>
      <w:bookmarkEnd w:id="48"/>
    </w:p>
    <w:p w:rsidR="00D41F59" w:rsidRDefault="00D41F59" w:rsidP="003234A7">
      <w:pPr>
        <w:spacing w:line="240" w:lineRule="auto"/>
      </w:pPr>
      <w:r w:rsidRPr="00D6331B">
        <w:t xml:space="preserve">Functional Analysis and Allocation is a top-down process of </w:t>
      </w:r>
      <w:r>
        <w:t>representation</w:t>
      </w:r>
      <w:r w:rsidRPr="00D6331B">
        <w:t xml:space="preserve"> system level requirements into detailed functional design criteria</w:t>
      </w:r>
      <w:r>
        <w:t xml:space="preserve">. Figure </w:t>
      </w:r>
      <w:r w:rsidR="00A56317">
        <w:t>13</w:t>
      </w:r>
      <w:r>
        <w:t xml:space="preserve"> depicts same (AcqNotes, n.d.)</w:t>
      </w:r>
      <w:r w:rsidRPr="00D6331B">
        <w:t>.</w:t>
      </w:r>
      <w:r>
        <w:t xml:space="preserve"> </w:t>
      </w:r>
    </w:p>
    <w:p w:rsidR="00F33917" w:rsidRDefault="00600765" w:rsidP="003234A7">
      <w:pPr>
        <w:keepNext/>
        <w:spacing w:line="240" w:lineRule="auto"/>
        <w:ind w:firstLine="0"/>
      </w:pPr>
      <w:r>
        <w:rPr>
          <w:noProof/>
          <w:lang w:eastAsia="zh-CN"/>
        </w:rPr>
        <w:drawing>
          <wp:inline distT="0" distB="0" distL="0" distR="0" wp14:anchorId="78AD1B00" wp14:editId="052B89E3">
            <wp:extent cx="4252823" cy="251168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2018" cy="2523021"/>
                    </a:xfrm>
                    <a:prstGeom prst="rect">
                      <a:avLst/>
                    </a:prstGeom>
                  </pic:spPr>
                </pic:pic>
              </a:graphicData>
            </a:graphic>
          </wp:inline>
        </w:drawing>
      </w:r>
    </w:p>
    <w:p w:rsidR="00600765" w:rsidRPr="00F33917" w:rsidRDefault="00F33917" w:rsidP="003234A7">
      <w:pPr>
        <w:pStyle w:val="Caption"/>
        <w:rPr>
          <w:sz w:val="24"/>
          <w:szCs w:val="24"/>
        </w:rPr>
      </w:pPr>
      <w:bookmarkStart w:id="49" w:name="_Toc501525253"/>
      <w:r w:rsidRPr="00F33917">
        <w:rPr>
          <w:sz w:val="24"/>
          <w:szCs w:val="24"/>
        </w:rPr>
        <w:t xml:space="preserve">Figure </w:t>
      </w:r>
      <w:r w:rsidRPr="00F33917">
        <w:rPr>
          <w:sz w:val="24"/>
          <w:szCs w:val="24"/>
        </w:rPr>
        <w:fldChar w:fldCharType="begin"/>
      </w:r>
      <w:r w:rsidRPr="00F33917">
        <w:rPr>
          <w:sz w:val="24"/>
          <w:szCs w:val="24"/>
        </w:rPr>
        <w:instrText xml:space="preserve"> SEQ Figure \* ARABIC </w:instrText>
      </w:r>
      <w:r w:rsidRPr="00F33917">
        <w:rPr>
          <w:sz w:val="24"/>
          <w:szCs w:val="24"/>
        </w:rPr>
        <w:fldChar w:fldCharType="separate"/>
      </w:r>
      <w:r w:rsidR="00AD2B67">
        <w:rPr>
          <w:noProof/>
          <w:sz w:val="24"/>
          <w:szCs w:val="24"/>
        </w:rPr>
        <w:t>13</w:t>
      </w:r>
      <w:r w:rsidRPr="00F33917">
        <w:rPr>
          <w:sz w:val="24"/>
          <w:szCs w:val="24"/>
        </w:rPr>
        <w:fldChar w:fldCharType="end"/>
      </w:r>
      <w:r w:rsidRPr="00F33917">
        <w:rPr>
          <w:sz w:val="24"/>
          <w:szCs w:val="24"/>
        </w:rPr>
        <w:t>. Functional Analysis and Allocation</w:t>
      </w:r>
      <w:bookmarkEnd w:id="49"/>
    </w:p>
    <w:p w:rsidR="00D41F59" w:rsidRDefault="00D41F59" w:rsidP="003234A7">
      <w:pPr>
        <w:spacing w:line="240" w:lineRule="auto"/>
      </w:pPr>
      <w:r>
        <w:t xml:space="preserve">Based on the requirements made by PT Matahari, each module </w:t>
      </w:r>
      <w:r w:rsidRPr="00D35180">
        <w:rPr>
          <w:noProof/>
        </w:rPr>
        <w:t>decompose</w:t>
      </w:r>
      <w:r>
        <w:rPr>
          <w:noProof/>
        </w:rPr>
        <w:t>s</w:t>
      </w:r>
      <w:r>
        <w:t xml:space="preserve"> its components in detail to allocate decomposed components to the functional level. Document </w:t>
      </w:r>
      <w:r w:rsidRPr="00BC35C4">
        <w:rPr>
          <w:noProof/>
        </w:rPr>
        <w:t>it</w:t>
      </w:r>
      <w:r>
        <w:t xml:space="preserve"> based on the structure of functionality with a </w:t>
      </w:r>
      <w:r w:rsidRPr="00D35180">
        <w:rPr>
          <w:noProof/>
        </w:rPr>
        <w:t>proper</w:t>
      </w:r>
      <w:r>
        <w:t xml:space="preserve"> relational diagram. For instance, starts from Sales Order Entry and collect all information needed, which includes an </w:t>
      </w:r>
      <w:r w:rsidRPr="00D35180">
        <w:rPr>
          <w:noProof/>
        </w:rPr>
        <w:t>entity</w:t>
      </w:r>
      <w:r>
        <w:t xml:space="preserve">, and inventory, and so forth. </w:t>
      </w:r>
    </w:p>
    <w:p w:rsidR="00D41F59" w:rsidRDefault="00D41F59" w:rsidP="003234A7">
      <w:pPr>
        <w:pStyle w:val="Heading3"/>
        <w:spacing w:line="240" w:lineRule="auto"/>
      </w:pPr>
      <w:bookmarkStart w:id="50" w:name="_Toc501525219"/>
      <w:r>
        <w:t>Design Process</w:t>
      </w:r>
      <w:bookmarkEnd w:id="50"/>
    </w:p>
    <w:p w:rsidR="00D41F59" w:rsidRDefault="001D3601" w:rsidP="003234A7">
      <w:pPr>
        <w:spacing w:line="240" w:lineRule="auto"/>
      </w:pPr>
      <w:r w:rsidRPr="001D3601">
        <w:rPr>
          <w:noProof/>
        </w:rPr>
        <w:t>D</w:t>
      </w:r>
      <w:r w:rsidR="00D41F59" w:rsidRPr="001D3601">
        <w:rPr>
          <w:noProof/>
        </w:rPr>
        <w:t>esign synthesis comes into the picture</w:t>
      </w:r>
      <w:r>
        <w:rPr>
          <w:noProof/>
        </w:rPr>
        <w:t xml:space="preserve"> when the functional analysis and allocation completes</w:t>
      </w:r>
      <w:r w:rsidR="00D41F59" w:rsidRPr="001D3601">
        <w:rPr>
          <w:noProof/>
        </w:rPr>
        <w:t>.</w:t>
      </w:r>
      <w:r w:rsidR="00D41F59">
        <w:t xml:space="preserve"> Design synthesis is the process derived from the functional analysis and allocation to reach a physical architecture to meet the requirements analysis (AcqNotes, n.d.). Figure </w:t>
      </w:r>
      <w:r w:rsidR="007B7BB5">
        <w:t xml:space="preserve">14 </w:t>
      </w:r>
      <w:r w:rsidR="00D41F59">
        <w:t xml:space="preserve">Design Synthesis represents the relationship. </w:t>
      </w:r>
    </w:p>
    <w:p w:rsidR="00097300" w:rsidRDefault="00776687" w:rsidP="003234A7">
      <w:pPr>
        <w:keepNext/>
        <w:spacing w:line="240" w:lineRule="auto"/>
        <w:ind w:firstLine="0"/>
      </w:pPr>
      <w:r>
        <w:rPr>
          <w:noProof/>
          <w:lang w:eastAsia="zh-CN"/>
        </w:rPr>
        <w:drawing>
          <wp:inline distT="0" distB="0" distL="0" distR="0" wp14:anchorId="09BD5635" wp14:editId="3DF3CAA1">
            <wp:extent cx="4666615" cy="2682815"/>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5337" cy="2693578"/>
                    </a:xfrm>
                    <a:prstGeom prst="rect">
                      <a:avLst/>
                    </a:prstGeom>
                  </pic:spPr>
                </pic:pic>
              </a:graphicData>
            </a:graphic>
          </wp:inline>
        </w:drawing>
      </w:r>
    </w:p>
    <w:p w:rsidR="00776687" w:rsidRPr="00097300" w:rsidRDefault="00097300" w:rsidP="003234A7">
      <w:pPr>
        <w:pStyle w:val="Caption"/>
        <w:rPr>
          <w:sz w:val="24"/>
          <w:szCs w:val="24"/>
        </w:rPr>
      </w:pPr>
      <w:bookmarkStart w:id="51" w:name="_Toc501525254"/>
      <w:r w:rsidRPr="00097300">
        <w:rPr>
          <w:sz w:val="24"/>
          <w:szCs w:val="24"/>
        </w:rPr>
        <w:t xml:space="preserve">Figure </w:t>
      </w:r>
      <w:r w:rsidRPr="00097300">
        <w:rPr>
          <w:sz w:val="24"/>
          <w:szCs w:val="24"/>
        </w:rPr>
        <w:fldChar w:fldCharType="begin"/>
      </w:r>
      <w:r w:rsidRPr="00097300">
        <w:rPr>
          <w:sz w:val="24"/>
          <w:szCs w:val="24"/>
        </w:rPr>
        <w:instrText xml:space="preserve"> SEQ Figure \* ARABIC </w:instrText>
      </w:r>
      <w:r w:rsidRPr="00097300">
        <w:rPr>
          <w:sz w:val="24"/>
          <w:szCs w:val="24"/>
        </w:rPr>
        <w:fldChar w:fldCharType="separate"/>
      </w:r>
      <w:r w:rsidR="00AD2B67">
        <w:rPr>
          <w:noProof/>
          <w:sz w:val="24"/>
          <w:szCs w:val="24"/>
        </w:rPr>
        <w:t>14</w:t>
      </w:r>
      <w:r w:rsidRPr="00097300">
        <w:rPr>
          <w:sz w:val="24"/>
          <w:szCs w:val="24"/>
        </w:rPr>
        <w:fldChar w:fldCharType="end"/>
      </w:r>
      <w:r w:rsidRPr="00097300">
        <w:rPr>
          <w:sz w:val="24"/>
          <w:szCs w:val="24"/>
        </w:rPr>
        <w:t>. Design Synthesis</w:t>
      </w:r>
      <w:bookmarkEnd w:id="51"/>
    </w:p>
    <w:p w:rsidR="00D41F59" w:rsidRDefault="00D41F59" w:rsidP="003234A7">
      <w:pPr>
        <w:spacing w:line="240" w:lineRule="auto"/>
      </w:pPr>
      <w:r>
        <w:t>So far</w:t>
      </w:r>
      <w:r w:rsidR="00D9125D">
        <w:t>,</w:t>
      </w:r>
      <w:r>
        <w:t xml:space="preserve"> we have reviewed the requirements analysis, system analysis and control, functional analysis allocation, and design synthesis. Now we move to the development process.</w:t>
      </w:r>
    </w:p>
    <w:p w:rsidR="00D41F59" w:rsidRDefault="00D41F59" w:rsidP="003234A7">
      <w:pPr>
        <w:pStyle w:val="Heading3"/>
        <w:spacing w:line="240" w:lineRule="auto"/>
      </w:pPr>
      <w:bookmarkStart w:id="52" w:name="_Toc501525220"/>
      <w:r>
        <w:t>Development Processes</w:t>
      </w:r>
      <w:bookmarkEnd w:id="52"/>
    </w:p>
    <w:p w:rsidR="00D41F59" w:rsidRDefault="00D41F59" w:rsidP="003234A7">
      <w:pPr>
        <w:spacing w:line="240" w:lineRule="auto"/>
      </w:pPr>
      <w:r>
        <w:t xml:space="preserve">The structured approach to </w:t>
      </w:r>
      <w:r w:rsidRPr="00E76B97">
        <w:rPr>
          <w:noProof/>
        </w:rPr>
        <w:t>develop</w:t>
      </w:r>
      <w:r>
        <w:t xml:space="preserve"> a system in a project is the development process using waterfall, spiral, and incremental development. </w:t>
      </w:r>
    </w:p>
    <w:p w:rsidR="00D41F59" w:rsidRDefault="00D41F59" w:rsidP="003234A7">
      <w:pPr>
        <w:pStyle w:val="Heading4"/>
        <w:spacing w:line="240" w:lineRule="auto"/>
      </w:pPr>
      <w:r>
        <w:t>Software</w:t>
      </w:r>
    </w:p>
    <w:p w:rsidR="00D41F59" w:rsidRDefault="00D41F59" w:rsidP="003234A7">
      <w:pPr>
        <w:spacing w:line="240" w:lineRule="auto"/>
      </w:pPr>
      <w:r>
        <w:t xml:space="preserve">Software development process follows, 1) Planning based on the requirements analysis; 2) Implementation; 3) Testing; and 4) Deployment and Maintenance. Here we are </w:t>
      </w:r>
      <w:r w:rsidRPr="00E76B97">
        <w:rPr>
          <w:noProof/>
        </w:rPr>
        <w:t>develop</w:t>
      </w:r>
      <w:r>
        <w:rPr>
          <w:noProof/>
        </w:rPr>
        <w:t>ing</w:t>
      </w:r>
      <w:r>
        <w:t xml:space="preserve"> a simple version of Enterprise Resource Planning</w:t>
      </w:r>
      <w:r w:rsidR="001968B2">
        <w:t xml:space="preserve"> (ERP)</w:t>
      </w:r>
      <w:r>
        <w:t xml:space="preserve"> for PT </w:t>
      </w:r>
      <w:r w:rsidRPr="00E76B97">
        <w:rPr>
          <w:noProof/>
        </w:rPr>
        <w:t>Matahari</w:t>
      </w:r>
      <w:r>
        <w:rPr>
          <w:noProof/>
        </w:rPr>
        <w:t>;</w:t>
      </w:r>
      <w:r w:rsidRPr="00E76B97">
        <w:rPr>
          <w:noProof/>
        </w:rPr>
        <w:t xml:space="preserve"> </w:t>
      </w:r>
      <w:r w:rsidR="00952363">
        <w:rPr>
          <w:noProof/>
        </w:rPr>
        <w:t xml:space="preserve">with </w:t>
      </w:r>
      <w:r w:rsidRPr="00E76B97">
        <w:rPr>
          <w:noProof/>
        </w:rPr>
        <w:t>all</w:t>
      </w:r>
      <w:r>
        <w:t xml:space="preserve"> stakeholders must comply. </w:t>
      </w:r>
    </w:p>
    <w:p w:rsidR="00D41F59" w:rsidRDefault="00D41F59" w:rsidP="003234A7">
      <w:pPr>
        <w:pStyle w:val="Heading4"/>
        <w:spacing w:line="240" w:lineRule="auto"/>
      </w:pPr>
      <w:r>
        <w:t>Hardware</w:t>
      </w:r>
    </w:p>
    <w:p w:rsidR="00D41F59" w:rsidRDefault="00D41F59" w:rsidP="003234A7">
      <w:pPr>
        <w:spacing w:line="240" w:lineRule="auto"/>
      </w:pPr>
      <w:r>
        <w:t xml:space="preserve">This project does not cover the development of hardware and hardware development process is beyond this scope. </w:t>
      </w:r>
    </w:p>
    <w:p w:rsidR="00D41F59" w:rsidRDefault="00D41F59" w:rsidP="003234A7">
      <w:pPr>
        <w:pStyle w:val="Heading4"/>
        <w:spacing w:line="240" w:lineRule="auto"/>
      </w:pPr>
      <w:r>
        <w:t>System Integration</w:t>
      </w:r>
    </w:p>
    <w:p w:rsidR="00D41F59" w:rsidRDefault="00D41F59" w:rsidP="003234A7">
      <w:pPr>
        <w:spacing w:line="240" w:lineRule="auto"/>
      </w:pPr>
      <w:r>
        <w:t xml:space="preserve">Along with system integration, system integration is one of the </w:t>
      </w:r>
      <w:r w:rsidRPr="00E76B97">
        <w:rPr>
          <w:noProof/>
        </w:rPr>
        <w:t>main</w:t>
      </w:r>
      <w:r>
        <w:t xml:space="preserve"> </w:t>
      </w:r>
      <w:r w:rsidRPr="00E76B97">
        <w:rPr>
          <w:noProof/>
        </w:rPr>
        <w:t>pillar</w:t>
      </w:r>
      <w:r>
        <w:rPr>
          <w:noProof/>
        </w:rPr>
        <w:t>s</w:t>
      </w:r>
      <w:r>
        <w:t xml:space="preserve"> in the software development process to integrate the multiple components to have successful </w:t>
      </w:r>
      <w:r w:rsidRPr="00E76B97">
        <w:rPr>
          <w:noProof/>
        </w:rPr>
        <w:t>system</w:t>
      </w:r>
      <w:r>
        <w:rPr>
          <w:noProof/>
        </w:rPr>
        <w:t>-</w:t>
      </w:r>
      <w:r w:rsidRPr="00E76B97">
        <w:rPr>
          <w:noProof/>
        </w:rPr>
        <w:t>level</w:t>
      </w:r>
      <w:r>
        <w:t xml:space="preserve"> output. </w:t>
      </w:r>
      <w:r w:rsidR="00B92DE6">
        <w:rPr>
          <w:noProof/>
        </w:rPr>
        <w:t>This implementation</w:t>
      </w:r>
      <w:r w:rsidR="001968B2">
        <w:t xml:space="preserve"> is the first IT project for PT Matahari to implement useful enterprise solution. Hence, the </w:t>
      </w:r>
      <w:r w:rsidR="001968B2" w:rsidRPr="00B92DE6">
        <w:rPr>
          <w:noProof/>
        </w:rPr>
        <w:t xml:space="preserve">integration </w:t>
      </w:r>
      <w:r w:rsidR="00B92DE6">
        <w:rPr>
          <w:noProof/>
        </w:rPr>
        <w:t>of</w:t>
      </w:r>
      <w:r w:rsidR="001968B2">
        <w:t xml:space="preserve"> this project is limited to a system developed.</w:t>
      </w:r>
    </w:p>
    <w:p w:rsidR="00D41F59" w:rsidRDefault="00D41F59" w:rsidP="003234A7">
      <w:pPr>
        <w:pStyle w:val="Heading4"/>
        <w:spacing w:line="240" w:lineRule="auto"/>
      </w:pPr>
      <w:r>
        <w:t xml:space="preserve">Build Management </w:t>
      </w:r>
    </w:p>
    <w:p w:rsidR="00D41F59" w:rsidRDefault="00D41F59" w:rsidP="003234A7">
      <w:pPr>
        <w:spacing w:line="240" w:lineRule="auto"/>
      </w:pPr>
      <w:r>
        <w:rPr>
          <w:noProof/>
        </w:rPr>
        <w:t>Build management</w:t>
      </w:r>
      <w:r>
        <w:t xml:space="preserve"> is the last step of software development process to deploy and maintain the system developed based on proper test and approval by decision makers. </w:t>
      </w:r>
    </w:p>
    <w:p w:rsidR="00097300" w:rsidRDefault="009253F3" w:rsidP="003234A7">
      <w:pPr>
        <w:keepNext/>
        <w:spacing w:line="240" w:lineRule="auto"/>
        <w:ind w:firstLine="0"/>
      </w:pPr>
      <w:r>
        <w:rPr>
          <w:noProof/>
          <w:lang w:eastAsia="zh-CN"/>
        </w:rPr>
        <w:drawing>
          <wp:inline distT="0" distB="0" distL="0" distR="0" wp14:anchorId="292C31F3" wp14:editId="025EC76D">
            <wp:extent cx="4666891" cy="234341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5818" cy="2352921"/>
                    </a:xfrm>
                    <a:prstGeom prst="rect">
                      <a:avLst/>
                    </a:prstGeom>
                  </pic:spPr>
                </pic:pic>
              </a:graphicData>
            </a:graphic>
          </wp:inline>
        </w:drawing>
      </w:r>
    </w:p>
    <w:p w:rsidR="00004ADA" w:rsidRPr="00097300" w:rsidRDefault="00097300" w:rsidP="003234A7">
      <w:pPr>
        <w:pStyle w:val="Caption"/>
        <w:rPr>
          <w:sz w:val="24"/>
          <w:szCs w:val="24"/>
        </w:rPr>
      </w:pPr>
      <w:bookmarkStart w:id="53" w:name="_Toc501525255"/>
      <w:r w:rsidRPr="00097300">
        <w:rPr>
          <w:sz w:val="24"/>
          <w:szCs w:val="24"/>
        </w:rPr>
        <w:t xml:space="preserve">Figure </w:t>
      </w:r>
      <w:r w:rsidRPr="00097300">
        <w:rPr>
          <w:sz w:val="24"/>
          <w:szCs w:val="24"/>
        </w:rPr>
        <w:fldChar w:fldCharType="begin"/>
      </w:r>
      <w:r w:rsidRPr="00097300">
        <w:rPr>
          <w:sz w:val="24"/>
          <w:szCs w:val="24"/>
        </w:rPr>
        <w:instrText xml:space="preserve"> SEQ Figure \* ARABIC </w:instrText>
      </w:r>
      <w:r w:rsidRPr="00097300">
        <w:rPr>
          <w:sz w:val="24"/>
          <w:szCs w:val="24"/>
        </w:rPr>
        <w:fldChar w:fldCharType="separate"/>
      </w:r>
      <w:r w:rsidR="00AD2B67">
        <w:rPr>
          <w:noProof/>
          <w:sz w:val="24"/>
          <w:szCs w:val="24"/>
        </w:rPr>
        <w:t>15</w:t>
      </w:r>
      <w:r w:rsidRPr="00097300">
        <w:rPr>
          <w:sz w:val="24"/>
          <w:szCs w:val="24"/>
        </w:rPr>
        <w:fldChar w:fldCharType="end"/>
      </w:r>
      <w:r w:rsidRPr="00097300">
        <w:rPr>
          <w:sz w:val="24"/>
          <w:szCs w:val="24"/>
        </w:rPr>
        <w:t>. Deployment</w:t>
      </w:r>
      <w:bookmarkEnd w:id="53"/>
    </w:p>
    <w:p w:rsidR="00D41F59" w:rsidRDefault="00D41F59" w:rsidP="003234A7">
      <w:pPr>
        <w:pStyle w:val="Heading3"/>
        <w:spacing w:line="240" w:lineRule="auto"/>
      </w:pPr>
      <w:bookmarkStart w:id="54" w:name="_Toc501525221"/>
      <w:r>
        <w:t>Verification</w:t>
      </w:r>
      <w:bookmarkEnd w:id="54"/>
      <w:r>
        <w:t xml:space="preserve"> </w:t>
      </w:r>
    </w:p>
    <w:p w:rsidR="00D41F59" w:rsidRDefault="00D41F59" w:rsidP="003234A7">
      <w:pPr>
        <w:spacing w:line="240" w:lineRule="auto"/>
      </w:pPr>
      <w:r>
        <w:rPr>
          <w:noProof/>
        </w:rPr>
        <w:t>During</w:t>
      </w:r>
      <w:r>
        <w:t xml:space="preserve"> Systems’ Life Cycle, verification covers the activities for evaluation of progress, efficiency, and effectiveness of systems products and processes. The </w:t>
      </w:r>
      <w:r w:rsidRPr="00E76B97">
        <w:rPr>
          <w:noProof/>
        </w:rPr>
        <w:t>Same</w:t>
      </w:r>
      <w:r>
        <w:t xml:space="preserve"> activity is for measurement of specification compliance if needed. </w:t>
      </w:r>
      <w:r>
        <w:rPr>
          <w:noProof/>
        </w:rPr>
        <w:t>System verification</w:t>
      </w:r>
      <w:r>
        <w:t xml:space="preserve"> is an </w:t>
      </w:r>
      <w:r w:rsidRPr="00E76B97">
        <w:rPr>
          <w:noProof/>
        </w:rPr>
        <w:t>essential</w:t>
      </w:r>
      <w:r>
        <w:t xml:space="preserve"> process to confirm that design synthesis resulted in a physical structure. </w:t>
      </w:r>
    </w:p>
    <w:p w:rsidR="00C4636B" w:rsidRDefault="00C4636B" w:rsidP="003234A7">
      <w:pPr>
        <w:spacing w:line="240" w:lineRule="auto"/>
      </w:pPr>
      <w:r>
        <w:t>In building a system, there can be different types of</w:t>
      </w:r>
      <w:r w:rsidR="00974A7F">
        <w:t xml:space="preserve"> the</w:t>
      </w:r>
      <w:r>
        <w:t xml:space="preserve"> </w:t>
      </w:r>
      <w:r w:rsidRPr="00974A7F">
        <w:rPr>
          <w:noProof/>
        </w:rPr>
        <w:t>specification</w:t>
      </w:r>
      <w:r>
        <w:t>: a system specification (Type A), and the specification for development (Type B), product (Type C), process (Type D), and material (Type E) specifications (</w:t>
      </w:r>
      <w:r w:rsidRPr="00180DF3">
        <w:t>Blanchard</w:t>
      </w:r>
      <w:r>
        <w:t xml:space="preserve"> </w:t>
      </w:r>
      <w:r w:rsidRPr="00180DF3">
        <w:t>&amp; Fabrycky</w:t>
      </w:r>
      <w:r>
        <w:t xml:space="preserve">, </w:t>
      </w:r>
      <w:r w:rsidRPr="00180DF3">
        <w:t>2011).</w:t>
      </w:r>
      <w:r>
        <w:t xml:space="preserve"> Figure 1</w:t>
      </w:r>
      <w:r w:rsidR="00BB3768">
        <w:t>6</w:t>
      </w:r>
      <w:r>
        <w:t xml:space="preserve"> depicts a simple representation of verification and validation which takes place in a different phase of system life cycle. </w:t>
      </w:r>
      <w:r w:rsidR="00974A7F">
        <w:t xml:space="preserve">We are not using v-model for development or system engineering </w:t>
      </w:r>
      <w:r w:rsidR="00974A7F" w:rsidRPr="00974A7F">
        <w:rPr>
          <w:noProof/>
        </w:rPr>
        <w:t>process</w:t>
      </w:r>
      <w:r w:rsidR="00974A7F">
        <w:rPr>
          <w:noProof/>
        </w:rPr>
        <w:t>,</w:t>
      </w:r>
      <w:r w:rsidR="00974A7F">
        <w:t xml:space="preserve"> but this model gives clear semantics. This approach can be useful </w:t>
      </w:r>
      <w:r w:rsidR="00057916">
        <w:rPr>
          <w:noProof/>
        </w:rPr>
        <w:t>because</w:t>
      </w:r>
      <w:r w:rsidR="00974A7F">
        <w:t xml:space="preserve"> a good </w:t>
      </w:r>
      <w:r w:rsidR="00974A7F" w:rsidRPr="00B92DE6">
        <w:rPr>
          <w:noProof/>
        </w:rPr>
        <w:t>process</w:t>
      </w:r>
      <w:r w:rsidR="00B92DE6" w:rsidRPr="00B92DE6">
        <w:rPr>
          <w:noProof/>
        </w:rPr>
        <w:t>/</w:t>
      </w:r>
      <w:r w:rsidR="00974A7F">
        <w:t>model remain</w:t>
      </w:r>
      <w:r w:rsidR="00057916">
        <w:t>s</w:t>
      </w:r>
      <w:r w:rsidR="00974A7F">
        <w:t xml:space="preserve"> organized through the system development lifecycle (Mehle, 2017).  </w:t>
      </w:r>
    </w:p>
    <w:p w:rsidR="00097300" w:rsidRDefault="00C4636B" w:rsidP="003234A7">
      <w:pPr>
        <w:keepNext/>
        <w:spacing w:line="240" w:lineRule="auto"/>
        <w:ind w:firstLine="0"/>
      </w:pPr>
      <w:r>
        <w:rPr>
          <w:noProof/>
          <w:lang w:eastAsia="zh-CN"/>
        </w:rPr>
        <w:drawing>
          <wp:inline distT="0" distB="0" distL="0" distR="0" wp14:anchorId="36CEC362" wp14:editId="35C693C7">
            <wp:extent cx="4537494" cy="2251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1273" cy="2252950"/>
                    </a:xfrm>
                    <a:prstGeom prst="rect">
                      <a:avLst/>
                    </a:prstGeom>
                  </pic:spPr>
                </pic:pic>
              </a:graphicData>
            </a:graphic>
          </wp:inline>
        </w:drawing>
      </w:r>
    </w:p>
    <w:p w:rsidR="00CF56BB" w:rsidRPr="00097300" w:rsidRDefault="00097300" w:rsidP="003234A7">
      <w:pPr>
        <w:pStyle w:val="Caption"/>
        <w:rPr>
          <w:sz w:val="24"/>
          <w:szCs w:val="24"/>
        </w:rPr>
      </w:pPr>
      <w:bookmarkStart w:id="55" w:name="_Toc501525256"/>
      <w:r w:rsidRPr="00097300">
        <w:rPr>
          <w:sz w:val="24"/>
          <w:szCs w:val="24"/>
        </w:rPr>
        <w:t xml:space="preserve">Figure </w:t>
      </w:r>
      <w:r w:rsidRPr="00097300">
        <w:rPr>
          <w:sz w:val="24"/>
          <w:szCs w:val="24"/>
        </w:rPr>
        <w:fldChar w:fldCharType="begin"/>
      </w:r>
      <w:r w:rsidRPr="00097300">
        <w:rPr>
          <w:sz w:val="24"/>
          <w:szCs w:val="24"/>
        </w:rPr>
        <w:instrText xml:space="preserve"> SEQ Figure \* ARABIC </w:instrText>
      </w:r>
      <w:r w:rsidRPr="00097300">
        <w:rPr>
          <w:sz w:val="24"/>
          <w:szCs w:val="24"/>
        </w:rPr>
        <w:fldChar w:fldCharType="separate"/>
      </w:r>
      <w:r w:rsidR="00AD2B67">
        <w:rPr>
          <w:noProof/>
          <w:sz w:val="24"/>
          <w:szCs w:val="24"/>
        </w:rPr>
        <w:t>16</w:t>
      </w:r>
      <w:r w:rsidRPr="00097300">
        <w:rPr>
          <w:sz w:val="24"/>
          <w:szCs w:val="24"/>
        </w:rPr>
        <w:fldChar w:fldCharType="end"/>
      </w:r>
      <w:r w:rsidRPr="00097300">
        <w:rPr>
          <w:sz w:val="24"/>
          <w:szCs w:val="24"/>
        </w:rPr>
        <w:t>. Verification and Validation in V-Model</w:t>
      </w:r>
      <w:bookmarkEnd w:id="55"/>
    </w:p>
    <w:p w:rsidR="00D41F59" w:rsidRDefault="00D41F59" w:rsidP="003234A7">
      <w:pPr>
        <w:pStyle w:val="Heading3"/>
        <w:spacing w:line="240" w:lineRule="auto"/>
      </w:pPr>
      <w:bookmarkStart w:id="56" w:name="_Toc501525222"/>
      <w:r>
        <w:t>Validation</w:t>
      </w:r>
      <w:bookmarkEnd w:id="56"/>
    </w:p>
    <w:p w:rsidR="00D41F59" w:rsidRDefault="00D41F59" w:rsidP="003234A7">
      <w:pPr>
        <w:spacing w:line="240" w:lineRule="auto"/>
      </w:pPr>
      <w:r>
        <w:t xml:space="preserve">The software specification review for PT Matahari covers the software requirement specification and interface requirements specification to reflect system level requirements. Commonly the validation is done using a </w:t>
      </w:r>
      <w:r w:rsidRPr="00E76B97">
        <w:rPr>
          <w:noProof/>
        </w:rPr>
        <w:t>model</w:t>
      </w:r>
      <w:r>
        <w:t xml:space="preserve"> or of its demonstration. Some literature categorizes this as a part of Research and Development (R&amp;D) activity. </w:t>
      </w:r>
    </w:p>
    <w:p w:rsidR="00057916" w:rsidRDefault="00BB3768" w:rsidP="003234A7">
      <w:pPr>
        <w:spacing w:line="240" w:lineRule="auto"/>
      </w:pPr>
      <w:r>
        <w:t>Figure 17</w:t>
      </w:r>
      <w:r w:rsidR="00057916">
        <w:t xml:space="preserve"> gives the scope of validation, stakeholders, and process in the development lifecycle. </w:t>
      </w:r>
    </w:p>
    <w:p w:rsidR="00097300" w:rsidRDefault="00057916" w:rsidP="003234A7">
      <w:pPr>
        <w:keepNext/>
        <w:spacing w:line="240" w:lineRule="auto"/>
        <w:ind w:firstLine="0"/>
      </w:pPr>
      <w:r>
        <w:rPr>
          <w:noProof/>
          <w:lang w:eastAsia="zh-CN"/>
        </w:rPr>
        <w:drawing>
          <wp:inline distT="0" distB="0" distL="0" distR="0" wp14:anchorId="30F80F0A" wp14:editId="3765CB6C">
            <wp:extent cx="4822166" cy="20008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27789" cy="2003218"/>
                    </a:xfrm>
                    <a:prstGeom prst="rect">
                      <a:avLst/>
                    </a:prstGeom>
                  </pic:spPr>
                </pic:pic>
              </a:graphicData>
            </a:graphic>
          </wp:inline>
        </w:drawing>
      </w:r>
    </w:p>
    <w:p w:rsidR="00CF56BB" w:rsidRPr="00097300" w:rsidRDefault="00097300" w:rsidP="003234A7">
      <w:pPr>
        <w:pStyle w:val="Caption"/>
        <w:rPr>
          <w:sz w:val="24"/>
          <w:szCs w:val="24"/>
        </w:rPr>
      </w:pPr>
      <w:bookmarkStart w:id="57" w:name="_Toc501525257"/>
      <w:r w:rsidRPr="00097300">
        <w:rPr>
          <w:sz w:val="24"/>
          <w:szCs w:val="24"/>
        </w:rPr>
        <w:t xml:space="preserve">Figure </w:t>
      </w:r>
      <w:r w:rsidRPr="00097300">
        <w:rPr>
          <w:sz w:val="24"/>
          <w:szCs w:val="24"/>
        </w:rPr>
        <w:fldChar w:fldCharType="begin"/>
      </w:r>
      <w:r w:rsidRPr="00097300">
        <w:rPr>
          <w:sz w:val="24"/>
          <w:szCs w:val="24"/>
        </w:rPr>
        <w:instrText xml:space="preserve"> SEQ Figure \* ARABIC </w:instrText>
      </w:r>
      <w:r w:rsidRPr="00097300">
        <w:rPr>
          <w:sz w:val="24"/>
          <w:szCs w:val="24"/>
        </w:rPr>
        <w:fldChar w:fldCharType="separate"/>
      </w:r>
      <w:r w:rsidR="00AD2B67">
        <w:rPr>
          <w:noProof/>
          <w:sz w:val="24"/>
          <w:szCs w:val="24"/>
        </w:rPr>
        <w:t>17</w:t>
      </w:r>
      <w:r w:rsidRPr="00097300">
        <w:rPr>
          <w:sz w:val="24"/>
          <w:szCs w:val="24"/>
        </w:rPr>
        <w:fldChar w:fldCharType="end"/>
      </w:r>
      <w:r w:rsidRPr="00097300">
        <w:rPr>
          <w:sz w:val="24"/>
          <w:szCs w:val="24"/>
        </w:rPr>
        <w:t>. Verification, Validation, and Accreditation</w:t>
      </w:r>
      <w:bookmarkEnd w:id="57"/>
    </w:p>
    <w:p w:rsidR="00D41F59" w:rsidRPr="004E1A8E" w:rsidRDefault="004E1A8E" w:rsidP="003234A7">
      <w:pPr>
        <w:pStyle w:val="Heading2"/>
        <w:spacing w:line="240" w:lineRule="auto"/>
      </w:pPr>
      <w:bookmarkStart w:id="58" w:name="_Toc501525223"/>
      <w:r w:rsidRPr="004E1A8E">
        <w:t>Summary</w:t>
      </w:r>
      <w:bookmarkEnd w:id="58"/>
    </w:p>
    <w:p w:rsidR="008D2798" w:rsidRDefault="00CF754E" w:rsidP="003234A7">
      <w:pPr>
        <w:spacing w:line="240" w:lineRule="auto"/>
      </w:pPr>
      <w:r>
        <w:t xml:space="preserve">It is meaningful to review the revision of Systems Engineering Process in emphasizing technical management processes along with technical processes. </w:t>
      </w:r>
      <w:r w:rsidR="003A09BA">
        <w:t>Figure 1</w:t>
      </w:r>
      <w:r w:rsidR="00BB3768">
        <w:t>8</w:t>
      </w:r>
      <w:r w:rsidR="00455686">
        <w:t xml:space="preserve"> and Figure 1</w:t>
      </w:r>
      <w:r w:rsidR="00BB3768">
        <w:t>9</w:t>
      </w:r>
      <w:r w:rsidR="00455686">
        <w:t xml:space="preserve"> depict the model</w:t>
      </w:r>
      <w:r w:rsidR="00DA46AB">
        <w:t>s</w:t>
      </w:r>
      <w:r w:rsidR="00455686">
        <w:t xml:space="preserve"> suggested by DoD in 2008 and 2017 respectively. </w:t>
      </w:r>
      <w:r w:rsidR="008D2798" w:rsidRPr="008D2798">
        <w:t xml:space="preserve">The latest </w:t>
      </w:r>
      <w:r w:rsidR="008D2798" w:rsidRPr="008D2798">
        <w:rPr>
          <w:noProof/>
        </w:rPr>
        <w:t>revision</w:t>
      </w:r>
      <w:r w:rsidR="008D2798" w:rsidRPr="008D2798">
        <w:t xml:space="preserve"> incorporates the </w:t>
      </w:r>
      <w:r w:rsidR="008D2798" w:rsidRPr="008D2798">
        <w:rPr>
          <w:noProof/>
        </w:rPr>
        <w:t xml:space="preserve">relationship </w:t>
      </w:r>
      <w:r w:rsidR="008D2798">
        <w:rPr>
          <w:noProof/>
        </w:rPr>
        <w:t>between</w:t>
      </w:r>
      <w:r w:rsidR="008D2798" w:rsidRPr="008D2798">
        <w:t xml:space="preserve"> major SE activities and SE process</w:t>
      </w:r>
      <w:r w:rsidR="008D2798">
        <w:t xml:space="preserve">. </w:t>
      </w:r>
      <w:r w:rsidR="008D2798">
        <w:rPr>
          <w:noProof/>
        </w:rPr>
        <w:t>Figure 1</w:t>
      </w:r>
      <w:r w:rsidR="003A09BA">
        <w:rPr>
          <w:noProof/>
        </w:rPr>
        <w:t>8</w:t>
      </w:r>
      <w:r w:rsidR="008D2798">
        <w:rPr>
          <w:noProof/>
        </w:rPr>
        <w:t xml:space="preserve"> describes the process leads to D</w:t>
      </w:r>
      <w:r w:rsidR="008D2798">
        <w:t>T &amp; E (Development Test &amp; Evaluation), OT &amp; E (Optional Test &amp; Evaluation), and IOC/FOC (Initial Operational Capability / Full Operational Capability).</w:t>
      </w:r>
    </w:p>
    <w:p w:rsidR="00DA46AB" w:rsidRDefault="00DA46AB" w:rsidP="003234A7">
      <w:pPr>
        <w:spacing w:line="240" w:lineRule="auto"/>
      </w:pPr>
    </w:p>
    <w:p w:rsidR="004E1A8E" w:rsidRDefault="004E1A8E" w:rsidP="003234A7">
      <w:pPr>
        <w:spacing w:line="240" w:lineRule="auto"/>
      </w:pPr>
    </w:p>
    <w:p w:rsidR="00097300" w:rsidRDefault="00455686" w:rsidP="003234A7">
      <w:pPr>
        <w:keepNext/>
        <w:spacing w:line="240" w:lineRule="auto"/>
        <w:ind w:firstLine="0"/>
      </w:pPr>
      <w:r>
        <w:rPr>
          <w:noProof/>
          <w:lang w:eastAsia="zh-CN"/>
        </w:rPr>
        <w:drawing>
          <wp:inline distT="0" distB="0" distL="0" distR="0" wp14:anchorId="6694C7CB" wp14:editId="65F6FE00">
            <wp:extent cx="4986068" cy="3350579"/>
            <wp:effectExtent l="0" t="0" r="508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95286" cy="3356774"/>
                    </a:xfrm>
                    <a:prstGeom prst="rect">
                      <a:avLst/>
                    </a:prstGeom>
                  </pic:spPr>
                </pic:pic>
              </a:graphicData>
            </a:graphic>
          </wp:inline>
        </w:drawing>
      </w:r>
    </w:p>
    <w:p w:rsidR="00455686" w:rsidRPr="00097300" w:rsidRDefault="00097300" w:rsidP="003234A7">
      <w:pPr>
        <w:pStyle w:val="Caption"/>
        <w:rPr>
          <w:sz w:val="24"/>
          <w:szCs w:val="24"/>
        </w:rPr>
      </w:pPr>
      <w:bookmarkStart w:id="59" w:name="_Toc501525258"/>
      <w:r w:rsidRPr="00097300">
        <w:rPr>
          <w:sz w:val="24"/>
          <w:szCs w:val="24"/>
        </w:rPr>
        <w:t xml:space="preserve">Figure </w:t>
      </w:r>
      <w:r w:rsidRPr="00097300">
        <w:rPr>
          <w:sz w:val="24"/>
          <w:szCs w:val="24"/>
        </w:rPr>
        <w:fldChar w:fldCharType="begin"/>
      </w:r>
      <w:r w:rsidRPr="00097300">
        <w:rPr>
          <w:sz w:val="24"/>
          <w:szCs w:val="24"/>
        </w:rPr>
        <w:instrText xml:space="preserve"> SEQ Figure \* ARABIC </w:instrText>
      </w:r>
      <w:r w:rsidRPr="00097300">
        <w:rPr>
          <w:sz w:val="24"/>
          <w:szCs w:val="24"/>
        </w:rPr>
        <w:fldChar w:fldCharType="separate"/>
      </w:r>
      <w:r w:rsidR="00AD2B67">
        <w:rPr>
          <w:noProof/>
          <w:sz w:val="24"/>
          <w:szCs w:val="24"/>
        </w:rPr>
        <w:t>18</w:t>
      </w:r>
      <w:r w:rsidRPr="00097300">
        <w:rPr>
          <w:sz w:val="24"/>
          <w:szCs w:val="24"/>
        </w:rPr>
        <w:fldChar w:fldCharType="end"/>
      </w:r>
      <w:r w:rsidRPr="00097300">
        <w:rPr>
          <w:sz w:val="24"/>
          <w:szCs w:val="24"/>
        </w:rPr>
        <w:t>. Systems Engineering Process 2008</w:t>
      </w:r>
      <w:bookmarkEnd w:id="59"/>
    </w:p>
    <w:p w:rsidR="008D2798" w:rsidRPr="008D2798" w:rsidRDefault="008D2798" w:rsidP="003234A7">
      <w:pPr>
        <w:spacing w:line="240" w:lineRule="auto"/>
      </w:pPr>
      <w:r>
        <w:t>Figure 1</w:t>
      </w:r>
      <w:r w:rsidR="00BB3768">
        <w:t>9</w:t>
      </w:r>
      <w:r>
        <w:t xml:space="preserve"> represents the latest revision </w:t>
      </w:r>
      <w:r w:rsidR="00406A53">
        <w:t xml:space="preserve">of systems engineering process </w:t>
      </w:r>
      <w:r>
        <w:t>from DoD</w:t>
      </w:r>
      <w:r w:rsidR="0001041F">
        <w:t xml:space="preserve"> (DAU, 2017)</w:t>
      </w:r>
      <w:r>
        <w:t xml:space="preserve">. </w:t>
      </w:r>
    </w:p>
    <w:p w:rsidR="00097300" w:rsidRDefault="00FA5D99" w:rsidP="003234A7">
      <w:pPr>
        <w:keepNext/>
        <w:spacing w:line="240" w:lineRule="auto"/>
        <w:ind w:firstLine="0"/>
      </w:pPr>
      <w:r>
        <w:rPr>
          <w:noProof/>
          <w:lang w:eastAsia="zh-CN"/>
        </w:rPr>
        <w:drawing>
          <wp:inline distT="0" distB="0" distL="0" distR="0" wp14:anchorId="7C370167" wp14:editId="0B471BC0">
            <wp:extent cx="5062674" cy="291572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92587" cy="2932957"/>
                    </a:xfrm>
                    <a:prstGeom prst="rect">
                      <a:avLst/>
                    </a:prstGeom>
                  </pic:spPr>
                </pic:pic>
              </a:graphicData>
            </a:graphic>
          </wp:inline>
        </w:drawing>
      </w:r>
    </w:p>
    <w:p w:rsidR="00781913" w:rsidRPr="00097300" w:rsidRDefault="00097300" w:rsidP="003234A7">
      <w:pPr>
        <w:pStyle w:val="Caption"/>
        <w:rPr>
          <w:sz w:val="24"/>
          <w:szCs w:val="24"/>
        </w:rPr>
      </w:pPr>
      <w:bookmarkStart w:id="60" w:name="_Toc501525259"/>
      <w:r w:rsidRPr="00097300">
        <w:rPr>
          <w:sz w:val="24"/>
          <w:szCs w:val="24"/>
        </w:rPr>
        <w:t xml:space="preserve">Figure </w:t>
      </w:r>
      <w:r w:rsidRPr="00097300">
        <w:rPr>
          <w:sz w:val="24"/>
          <w:szCs w:val="24"/>
        </w:rPr>
        <w:fldChar w:fldCharType="begin"/>
      </w:r>
      <w:r w:rsidRPr="00097300">
        <w:rPr>
          <w:sz w:val="24"/>
          <w:szCs w:val="24"/>
        </w:rPr>
        <w:instrText xml:space="preserve"> SEQ Figure \* ARABIC </w:instrText>
      </w:r>
      <w:r w:rsidRPr="00097300">
        <w:rPr>
          <w:sz w:val="24"/>
          <w:szCs w:val="24"/>
        </w:rPr>
        <w:fldChar w:fldCharType="separate"/>
      </w:r>
      <w:r w:rsidR="00AD2B67">
        <w:rPr>
          <w:noProof/>
          <w:sz w:val="24"/>
          <w:szCs w:val="24"/>
        </w:rPr>
        <w:t>19</w:t>
      </w:r>
      <w:r w:rsidRPr="00097300">
        <w:rPr>
          <w:sz w:val="24"/>
          <w:szCs w:val="24"/>
        </w:rPr>
        <w:fldChar w:fldCharType="end"/>
      </w:r>
      <w:r w:rsidRPr="00097300">
        <w:rPr>
          <w:sz w:val="24"/>
          <w:szCs w:val="24"/>
        </w:rPr>
        <w:t>. Systems Engineering Process 2014</w:t>
      </w:r>
      <w:bookmarkEnd w:id="60"/>
    </w:p>
    <w:p w:rsidR="00191E47" w:rsidRDefault="00191E47" w:rsidP="003234A7">
      <w:pPr>
        <w:spacing w:line="240" w:lineRule="auto"/>
      </w:pPr>
    </w:p>
    <w:p w:rsidR="00C752AC" w:rsidRPr="00412AF9" w:rsidRDefault="00A1249F" w:rsidP="003234A7">
      <w:pPr>
        <w:pStyle w:val="Heading1"/>
        <w:spacing w:line="240" w:lineRule="auto"/>
      </w:pPr>
      <w:bookmarkStart w:id="61" w:name="_Toc501525224"/>
      <w:r>
        <w:t>S</w:t>
      </w:r>
      <w:r w:rsidR="00C752AC">
        <w:t xml:space="preserve">ystem Deployment </w:t>
      </w:r>
      <w:r w:rsidR="00A81EE4">
        <w:t>and Test</w:t>
      </w:r>
      <w:bookmarkEnd w:id="61"/>
      <w:r w:rsidR="00A81EE4">
        <w:t xml:space="preserve"> </w:t>
      </w:r>
    </w:p>
    <w:p w:rsidR="00A1249F" w:rsidRDefault="00A1249F" w:rsidP="003234A7">
      <w:pPr>
        <w:pStyle w:val="Heading2"/>
        <w:spacing w:line="240" w:lineRule="auto"/>
      </w:pPr>
      <w:bookmarkStart w:id="62" w:name="_Toc501525225"/>
      <w:r>
        <w:t>Specialty Engineering</w:t>
      </w:r>
      <w:bookmarkEnd w:id="62"/>
    </w:p>
    <w:p w:rsidR="00B60786" w:rsidRDefault="000925AB" w:rsidP="003234A7">
      <w:pPr>
        <w:spacing w:line="240" w:lineRule="auto"/>
      </w:pPr>
      <w:r>
        <w:rPr>
          <w:noProof/>
        </w:rPr>
        <w:t>It</w:t>
      </w:r>
      <w:r w:rsidR="00B60786">
        <w:t xml:space="preserve"> is necessary to go through specialty engineering which </w:t>
      </w:r>
      <w:r w:rsidR="00B60786" w:rsidRPr="000925AB">
        <w:rPr>
          <w:noProof/>
        </w:rPr>
        <w:t xml:space="preserve">is </w:t>
      </w:r>
      <w:r w:rsidR="00B60786">
        <w:t>for</w:t>
      </w:r>
      <w:r w:rsidR="000D4EA0">
        <w:t xml:space="preserve"> the</w:t>
      </w:r>
      <w:r w:rsidR="00B60786">
        <w:t xml:space="preserve"> </w:t>
      </w:r>
      <w:r w:rsidR="00B60786" w:rsidRPr="000D4EA0">
        <w:rPr>
          <w:noProof/>
        </w:rPr>
        <w:t>compliment</w:t>
      </w:r>
      <w:r w:rsidR="00B60786">
        <w:t xml:space="preserve"> the technical activities (Keswani, 2015). Specialty engineering comprises performance; reliability, availability, and maintainability (RAM); safety; </w:t>
      </w:r>
      <w:r w:rsidR="00A67F72">
        <w:t xml:space="preserve">sustainability; system security; and operability. Here we review some of these </w:t>
      </w:r>
      <w:r w:rsidR="008B6A07">
        <w:t xml:space="preserve">specialty engineering activities on </w:t>
      </w:r>
      <w:r w:rsidR="00B60786">
        <w:t xml:space="preserve">reliability, maintainability, safety, and </w:t>
      </w:r>
      <w:r w:rsidR="00B919BF">
        <w:t>security</w:t>
      </w:r>
      <w:r w:rsidR="00B60786">
        <w:t>.</w:t>
      </w:r>
    </w:p>
    <w:p w:rsidR="00A67F72" w:rsidRDefault="00A67F72" w:rsidP="003234A7">
      <w:pPr>
        <w:pStyle w:val="Heading3"/>
        <w:spacing w:line="240" w:lineRule="auto"/>
      </w:pPr>
      <w:bookmarkStart w:id="63" w:name="_Toc501525226"/>
      <w:r>
        <w:t>Reliability</w:t>
      </w:r>
      <w:bookmarkEnd w:id="63"/>
    </w:p>
    <w:p w:rsidR="00FD2C15" w:rsidRPr="00FD2C15" w:rsidRDefault="00FD2C15" w:rsidP="003234A7">
      <w:pPr>
        <w:spacing w:line="240" w:lineRule="auto"/>
      </w:pPr>
      <w:r w:rsidRPr="00FD2C15">
        <w:t>The reliability of a system is an evaluation of the ability of a system to keep operating over time in an expected manner or in varying circumstances to perform its intended mission (Blanchard &amp; Fabrycky, 2011). It is necessary to maintain the reliability through the system life cycle through reliability planning, allocation of reliability allocation, reliability analysis, reliability evaluation, and reliability data collection, the analysis in production environment respectively. The characteristics of the reliable system are how free from deficiency, how the system tolerates error, and how long the system is available. Hence, typically the reliability of a system is measured as its mean time to failure (MTTF) during the expected life of the system.</w:t>
      </w:r>
    </w:p>
    <w:p w:rsidR="00A67F72" w:rsidRDefault="00A67F72" w:rsidP="003234A7">
      <w:pPr>
        <w:pStyle w:val="Heading3"/>
        <w:spacing w:line="240" w:lineRule="auto"/>
      </w:pPr>
      <w:bookmarkStart w:id="64" w:name="_Toc501525227"/>
      <w:r>
        <w:t>Maintainability</w:t>
      </w:r>
      <w:bookmarkEnd w:id="64"/>
    </w:p>
    <w:p w:rsidR="00FD2C15" w:rsidRPr="00FD2C15" w:rsidRDefault="00FD2C15" w:rsidP="003234A7">
      <w:pPr>
        <w:spacing w:line="240" w:lineRule="auto"/>
      </w:pPr>
      <w:r w:rsidRPr="00FD2C15">
        <w:t xml:space="preserve">As the counterpart of reliability to have the system available in designing a system, maintainability is the ability of a system to be maintained </w:t>
      </w:r>
      <w:r w:rsidR="000D4EA0">
        <w:rPr>
          <w:noProof/>
        </w:rPr>
        <w:t>about</w:t>
      </w:r>
      <w:r w:rsidRPr="00FD2C15">
        <w:t xml:space="preserve"> easy, accuracy, safety, and economy (Blanchard &amp; Fabrycky, 2011). The measurement of maintainability is how often (frequency), how much (cost), how ease for both corrective (undergo repairs) and preventive (aptitude to evolve) maintenance (correct, expand, and test). Hence, this quality factor needs considering from conceptual design through system utilization and life-cycle support.</w:t>
      </w:r>
    </w:p>
    <w:p w:rsidR="00A67F72" w:rsidRDefault="00A67F72" w:rsidP="003234A7">
      <w:pPr>
        <w:pStyle w:val="Heading3"/>
        <w:spacing w:line="240" w:lineRule="auto"/>
      </w:pPr>
      <w:bookmarkStart w:id="65" w:name="_Toc501525228"/>
      <w:r>
        <w:t>Safety</w:t>
      </w:r>
      <w:bookmarkEnd w:id="65"/>
    </w:p>
    <w:p w:rsidR="00875D71" w:rsidRDefault="00875D71" w:rsidP="003234A7">
      <w:pPr>
        <w:spacing w:line="240" w:lineRule="auto"/>
      </w:pPr>
      <w:r>
        <w:t>Unlike the hardware system implementation, here we build the software system for PT Matahari. Hence, this activity makes the least impact for this project though this is one of</w:t>
      </w:r>
      <w:r w:rsidR="000D4EA0">
        <w:t xml:space="preserve"> the</w:t>
      </w:r>
      <w:r>
        <w:t xml:space="preserve"> </w:t>
      </w:r>
      <w:r w:rsidRPr="000D4EA0">
        <w:rPr>
          <w:noProof/>
        </w:rPr>
        <w:t>main</w:t>
      </w:r>
      <w:r>
        <w:t xml:space="preserve"> principles in the systems engineering. The purpose of safety engineering is to identify hazards to determine whether a certain hazard can be eliminated, or reduced. This hazard includes the potential risk, mitigation effort, and risk acceptance (AcqNotes, n.d.).</w:t>
      </w:r>
    </w:p>
    <w:p w:rsidR="00A67F72" w:rsidRDefault="00A67F72" w:rsidP="003234A7">
      <w:pPr>
        <w:pStyle w:val="Heading3"/>
        <w:spacing w:line="240" w:lineRule="auto"/>
      </w:pPr>
      <w:bookmarkStart w:id="66" w:name="_Toc501525229"/>
      <w:r>
        <w:t>Security</w:t>
      </w:r>
      <w:bookmarkEnd w:id="66"/>
    </w:p>
    <w:p w:rsidR="007E35D0" w:rsidRDefault="00135BA0" w:rsidP="003234A7">
      <w:pPr>
        <w:spacing w:line="240" w:lineRule="auto"/>
      </w:pPr>
      <w:r>
        <w:t>Security principle comprises Confidentiality, Integrity, and Availability (CIA)</w:t>
      </w:r>
      <w:r w:rsidR="007869E7">
        <w:t xml:space="preserve">, and </w:t>
      </w:r>
      <w:r w:rsidR="007869E7" w:rsidRPr="000D4EA0">
        <w:rPr>
          <w:noProof/>
        </w:rPr>
        <w:t>this activit</w:t>
      </w:r>
      <w:r w:rsidR="000D4EA0">
        <w:rPr>
          <w:noProof/>
        </w:rPr>
        <w:t>y</w:t>
      </w:r>
      <w:r w:rsidR="007869E7">
        <w:t xml:space="preserve"> </w:t>
      </w:r>
      <w:r w:rsidR="007869E7" w:rsidRPr="000D4EA0">
        <w:rPr>
          <w:noProof/>
        </w:rPr>
        <w:t>ensure</w:t>
      </w:r>
      <w:r w:rsidR="000D4EA0">
        <w:rPr>
          <w:noProof/>
        </w:rPr>
        <w:t>s</w:t>
      </w:r>
      <w:r w:rsidR="007869E7">
        <w:t xml:space="preserve"> how to meet these aspects. The factors affect the security can be the interfaces across system and security within a certain module for the software implementation project for PT Matahari. </w:t>
      </w:r>
      <w:r w:rsidR="007E35D0">
        <w:t xml:space="preserve">Light Weight Directory Protocol (LDAP) </w:t>
      </w:r>
      <w:r w:rsidR="000925AB">
        <w:t xml:space="preserve">implements tight control of access the business data as </w:t>
      </w:r>
      <w:r w:rsidR="007E35D0">
        <w:t xml:space="preserve">depicted </w:t>
      </w:r>
      <w:r w:rsidR="000D4EA0">
        <w:rPr>
          <w:noProof/>
        </w:rPr>
        <w:t>in</w:t>
      </w:r>
      <w:r w:rsidR="00BB3768">
        <w:t xml:space="preserve"> figure </w:t>
      </w:r>
      <w:r w:rsidR="000925AB">
        <w:t>20</w:t>
      </w:r>
      <w:r w:rsidR="000925AB" w:rsidRPr="000925AB">
        <w:rPr>
          <w:noProof/>
        </w:rPr>
        <w:t>,</w:t>
      </w:r>
      <w:r w:rsidR="007E35D0">
        <w:t xml:space="preserve"> </w:t>
      </w:r>
    </w:p>
    <w:p w:rsidR="007E35D0" w:rsidRDefault="007869E7" w:rsidP="003234A7">
      <w:pPr>
        <w:keepNext/>
        <w:spacing w:line="240" w:lineRule="auto"/>
        <w:ind w:firstLine="0"/>
      </w:pPr>
      <w:r>
        <w:rPr>
          <w:noProof/>
          <w:lang w:eastAsia="zh-CN"/>
        </w:rPr>
        <w:drawing>
          <wp:inline distT="0" distB="0" distL="0" distR="0" wp14:anchorId="2DF56D72" wp14:editId="7FF82A28">
            <wp:extent cx="4009292" cy="1714481"/>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50345" cy="1732036"/>
                    </a:xfrm>
                    <a:prstGeom prst="rect">
                      <a:avLst/>
                    </a:prstGeom>
                  </pic:spPr>
                </pic:pic>
              </a:graphicData>
            </a:graphic>
          </wp:inline>
        </w:drawing>
      </w:r>
    </w:p>
    <w:p w:rsidR="007869E7" w:rsidRPr="007E35D0" w:rsidRDefault="007E35D0" w:rsidP="003234A7">
      <w:pPr>
        <w:pStyle w:val="Caption"/>
        <w:rPr>
          <w:sz w:val="24"/>
          <w:szCs w:val="24"/>
        </w:rPr>
      </w:pPr>
      <w:bookmarkStart w:id="67" w:name="_Toc501525260"/>
      <w:r w:rsidRPr="007E35D0">
        <w:rPr>
          <w:sz w:val="24"/>
          <w:szCs w:val="24"/>
        </w:rPr>
        <w:t xml:space="preserve">Figure </w:t>
      </w:r>
      <w:r w:rsidRPr="007E35D0">
        <w:rPr>
          <w:sz w:val="24"/>
          <w:szCs w:val="24"/>
        </w:rPr>
        <w:fldChar w:fldCharType="begin"/>
      </w:r>
      <w:r w:rsidRPr="007E35D0">
        <w:rPr>
          <w:sz w:val="24"/>
          <w:szCs w:val="24"/>
        </w:rPr>
        <w:instrText xml:space="preserve"> SEQ Figure \* ARABIC </w:instrText>
      </w:r>
      <w:r w:rsidRPr="007E35D0">
        <w:rPr>
          <w:sz w:val="24"/>
          <w:szCs w:val="24"/>
        </w:rPr>
        <w:fldChar w:fldCharType="separate"/>
      </w:r>
      <w:r w:rsidR="00AD2B67">
        <w:rPr>
          <w:noProof/>
          <w:sz w:val="24"/>
          <w:szCs w:val="24"/>
        </w:rPr>
        <w:t>20</w:t>
      </w:r>
      <w:r w:rsidRPr="007E35D0">
        <w:rPr>
          <w:sz w:val="24"/>
          <w:szCs w:val="24"/>
        </w:rPr>
        <w:fldChar w:fldCharType="end"/>
      </w:r>
      <w:r w:rsidRPr="007E35D0">
        <w:rPr>
          <w:sz w:val="24"/>
          <w:szCs w:val="24"/>
        </w:rPr>
        <w:t>. LDAP for PT Matah</w:t>
      </w:r>
      <w:r>
        <w:rPr>
          <w:sz w:val="24"/>
          <w:szCs w:val="24"/>
        </w:rPr>
        <w:t>a</w:t>
      </w:r>
      <w:r w:rsidRPr="007E35D0">
        <w:rPr>
          <w:sz w:val="24"/>
          <w:szCs w:val="24"/>
        </w:rPr>
        <w:t>ri</w:t>
      </w:r>
      <w:bookmarkEnd w:id="67"/>
    </w:p>
    <w:p w:rsidR="007869E7" w:rsidRDefault="007E35D0" w:rsidP="003234A7">
      <w:pPr>
        <w:spacing w:line="240" w:lineRule="auto"/>
      </w:pPr>
      <w:r>
        <w:t xml:space="preserve">On the other hand, to control overall access to the network Single </w:t>
      </w:r>
      <w:r w:rsidRPr="000D4EA0">
        <w:rPr>
          <w:noProof/>
        </w:rPr>
        <w:t>Sign</w:t>
      </w:r>
      <w:r w:rsidR="000D4EA0">
        <w:rPr>
          <w:noProof/>
        </w:rPr>
        <w:t>-</w:t>
      </w:r>
      <w:r w:rsidRPr="000D4EA0">
        <w:rPr>
          <w:noProof/>
        </w:rPr>
        <w:t>On</w:t>
      </w:r>
      <w:r>
        <w:t xml:space="preserve"> (SSO) authentication is to be used as shown below figure 20</w:t>
      </w:r>
      <w:r w:rsidR="00A04985">
        <w:t xml:space="preserve"> (Peyrott, 2015). Note that figure 2</w:t>
      </w:r>
      <w:r w:rsidR="00BB3768">
        <w:t>1</w:t>
      </w:r>
      <w:r w:rsidR="00A04985">
        <w:t xml:space="preserve"> has assumed t</w:t>
      </w:r>
      <w:r w:rsidR="00094E29">
        <w:t xml:space="preserve">hat there are </w:t>
      </w:r>
      <w:r w:rsidR="00DE6133">
        <w:rPr>
          <w:noProof/>
        </w:rPr>
        <w:t>two</w:t>
      </w:r>
      <w:r w:rsidR="00094E29">
        <w:t xml:space="preserve"> domains and the authentication for domain 2 repeats the routine from 1 through 7</w:t>
      </w:r>
      <w:r>
        <w:t>.</w:t>
      </w:r>
    </w:p>
    <w:p w:rsidR="00094E29" w:rsidRDefault="00094E29" w:rsidP="003234A7">
      <w:pPr>
        <w:keepNext/>
        <w:spacing w:line="240" w:lineRule="auto"/>
        <w:ind w:firstLine="0"/>
      </w:pPr>
      <w:r>
        <w:rPr>
          <w:noProof/>
          <w:lang w:eastAsia="zh-CN"/>
        </w:rPr>
        <w:drawing>
          <wp:inline distT="0" distB="0" distL="0" distR="0" wp14:anchorId="79A45493" wp14:editId="1CC9FD1A">
            <wp:extent cx="5196254" cy="2066288"/>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07556" cy="2070782"/>
                    </a:xfrm>
                    <a:prstGeom prst="rect">
                      <a:avLst/>
                    </a:prstGeom>
                  </pic:spPr>
                </pic:pic>
              </a:graphicData>
            </a:graphic>
          </wp:inline>
        </w:drawing>
      </w:r>
    </w:p>
    <w:p w:rsidR="007E35D0" w:rsidRDefault="00094E29" w:rsidP="003234A7">
      <w:pPr>
        <w:pStyle w:val="Caption"/>
        <w:rPr>
          <w:sz w:val="24"/>
          <w:szCs w:val="24"/>
        </w:rPr>
      </w:pPr>
      <w:bookmarkStart w:id="68" w:name="_Toc501525261"/>
      <w:r w:rsidRPr="00094E29">
        <w:rPr>
          <w:sz w:val="24"/>
          <w:szCs w:val="24"/>
        </w:rPr>
        <w:t xml:space="preserve">Figure </w:t>
      </w:r>
      <w:r w:rsidRPr="00094E29">
        <w:rPr>
          <w:sz w:val="24"/>
          <w:szCs w:val="24"/>
        </w:rPr>
        <w:fldChar w:fldCharType="begin"/>
      </w:r>
      <w:r w:rsidRPr="00094E29">
        <w:rPr>
          <w:sz w:val="24"/>
          <w:szCs w:val="24"/>
        </w:rPr>
        <w:instrText xml:space="preserve"> SEQ Figure \* ARABIC </w:instrText>
      </w:r>
      <w:r w:rsidRPr="00094E29">
        <w:rPr>
          <w:sz w:val="24"/>
          <w:szCs w:val="24"/>
        </w:rPr>
        <w:fldChar w:fldCharType="separate"/>
      </w:r>
      <w:r w:rsidR="00AD2B67">
        <w:rPr>
          <w:noProof/>
          <w:sz w:val="24"/>
          <w:szCs w:val="24"/>
        </w:rPr>
        <w:t>21</w:t>
      </w:r>
      <w:r w:rsidRPr="00094E29">
        <w:rPr>
          <w:sz w:val="24"/>
          <w:szCs w:val="24"/>
        </w:rPr>
        <w:fldChar w:fldCharType="end"/>
      </w:r>
      <w:r w:rsidRPr="00094E29">
        <w:rPr>
          <w:sz w:val="24"/>
          <w:szCs w:val="24"/>
        </w:rPr>
        <w:t>. SSO Authentication</w:t>
      </w:r>
      <w:bookmarkEnd w:id="68"/>
    </w:p>
    <w:p w:rsidR="00A1249F" w:rsidRDefault="00A1249F" w:rsidP="003234A7">
      <w:pPr>
        <w:pStyle w:val="Heading2"/>
        <w:spacing w:line="240" w:lineRule="auto"/>
      </w:pPr>
      <w:bookmarkStart w:id="69" w:name="_Toc501525230"/>
      <w:r>
        <w:t>System Deployment</w:t>
      </w:r>
      <w:bookmarkEnd w:id="69"/>
      <w:r>
        <w:t xml:space="preserve"> </w:t>
      </w:r>
    </w:p>
    <w:p w:rsidR="00453FF4" w:rsidRDefault="00453FF4" w:rsidP="003234A7">
      <w:pPr>
        <w:spacing w:line="240" w:lineRule="auto"/>
      </w:pPr>
      <w:r w:rsidRPr="00453FF4">
        <w:t xml:space="preserve">System life-cycle engineering includes life cycle functions development, deployment, production, verification, training, operation, support, and disposal (Blanchard &amp; Fabrycky, 2011). Figure </w:t>
      </w:r>
      <w:r>
        <w:t>2</w:t>
      </w:r>
      <w:r w:rsidR="00BB3768">
        <w:t>2</w:t>
      </w:r>
      <w:r>
        <w:t xml:space="preserve"> depicts </w:t>
      </w:r>
      <w:r w:rsidR="00E35087">
        <w:t>the life cycle of</w:t>
      </w:r>
      <w:r w:rsidR="00DE6133">
        <w:t xml:space="preserve"> the</w:t>
      </w:r>
      <w:r w:rsidR="00E35087">
        <w:t xml:space="preserve"> </w:t>
      </w:r>
      <w:r w:rsidR="00E35087" w:rsidRPr="00DE6133">
        <w:rPr>
          <w:noProof/>
        </w:rPr>
        <w:t>system</w:t>
      </w:r>
      <w:r w:rsidR="00E35087">
        <w:t xml:space="preserve">. </w:t>
      </w:r>
      <w:r>
        <w:t xml:space="preserve"> </w:t>
      </w:r>
    </w:p>
    <w:p w:rsidR="00453FF4" w:rsidRDefault="00453FF4" w:rsidP="003234A7">
      <w:pPr>
        <w:keepNext/>
        <w:spacing w:line="240" w:lineRule="auto"/>
        <w:ind w:firstLine="0"/>
      </w:pPr>
      <w:r>
        <w:rPr>
          <w:noProof/>
          <w:lang w:eastAsia="zh-CN"/>
        </w:rPr>
        <w:drawing>
          <wp:inline distT="0" distB="0" distL="0" distR="0" wp14:anchorId="6F922C71" wp14:editId="5DACCA5D">
            <wp:extent cx="4668715" cy="22904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9322" cy="2310386"/>
                    </a:xfrm>
                    <a:prstGeom prst="rect">
                      <a:avLst/>
                    </a:prstGeom>
                  </pic:spPr>
                </pic:pic>
              </a:graphicData>
            </a:graphic>
          </wp:inline>
        </w:drawing>
      </w:r>
    </w:p>
    <w:p w:rsidR="00453FF4" w:rsidRPr="00453FF4" w:rsidRDefault="00453FF4" w:rsidP="003234A7">
      <w:pPr>
        <w:pStyle w:val="Caption"/>
      </w:pPr>
      <w:bookmarkStart w:id="70" w:name="_Toc501525262"/>
      <w:r w:rsidRPr="00453FF4">
        <w:rPr>
          <w:sz w:val="24"/>
          <w:szCs w:val="24"/>
        </w:rPr>
        <w:t xml:space="preserve">Figure </w:t>
      </w:r>
      <w:r w:rsidRPr="00453FF4">
        <w:rPr>
          <w:sz w:val="24"/>
          <w:szCs w:val="24"/>
        </w:rPr>
        <w:fldChar w:fldCharType="begin"/>
      </w:r>
      <w:r w:rsidRPr="00453FF4">
        <w:rPr>
          <w:sz w:val="24"/>
          <w:szCs w:val="24"/>
        </w:rPr>
        <w:instrText xml:space="preserve"> SEQ Figure \* ARABIC </w:instrText>
      </w:r>
      <w:r w:rsidRPr="00453FF4">
        <w:rPr>
          <w:sz w:val="24"/>
          <w:szCs w:val="24"/>
        </w:rPr>
        <w:fldChar w:fldCharType="separate"/>
      </w:r>
      <w:r w:rsidR="00AD2B67">
        <w:rPr>
          <w:noProof/>
          <w:sz w:val="24"/>
          <w:szCs w:val="24"/>
        </w:rPr>
        <w:t>22</w:t>
      </w:r>
      <w:r w:rsidRPr="00453FF4">
        <w:rPr>
          <w:sz w:val="24"/>
          <w:szCs w:val="24"/>
        </w:rPr>
        <w:fldChar w:fldCharType="end"/>
      </w:r>
      <w:r w:rsidRPr="00453FF4">
        <w:rPr>
          <w:sz w:val="24"/>
          <w:szCs w:val="24"/>
        </w:rPr>
        <w:t>. Life cycles of the System</w:t>
      </w:r>
      <w:bookmarkEnd w:id="70"/>
      <w:r>
        <w:t xml:space="preserve"> </w:t>
      </w:r>
    </w:p>
    <w:p w:rsidR="0093154A" w:rsidRDefault="00C752AC" w:rsidP="003234A7">
      <w:pPr>
        <w:pStyle w:val="Heading3"/>
        <w:spacing w:line="240" w:lineRule="auto"/>
      </w:pPr>
      <w:bookmarkStart w:id="71" w:name="_Toc501525231"/>
      <w:r>
        <w:t>Site Preparation</w:t>
      </w:r>
      <w:bookmarkEnd w:id="71"/>
    </w:p>
    <w:p w:rsidR="00906D31" w:rsidRDefault="00B52E17" w:rsidP="003234A7">
      <w:pPr>
        <w:spacing w:line="240" w:lineRule="auto"/>
      </w:pPr>
      <w:r>
        <w:t>Initially exiting enterprise solutions</w:t>
      </w:r>
      <w:r w:rsidR="00BA4C92">
        <w:t xml:space="preserve"> in the market</w:t>
      </w:r>
      <w:r>
        <w:t xml:space="preserve"> is too costly to own, which is</w:t>
      </w:r>
      <w:r w:rsidR="00DE6133">
        <w:t xml:space="preserve"> the</w:t>
      </w:r>
      <w:r>
        <w:t xml:space="preserve"> </w:t>
      </w:r>
      <w:r w:rsidRPr="00DE6133">
        <w:rPr>
          <w:noProof/>
        </w:rPr>
        <w:t>objective</w:t>
      </w:r>
      <w:r>
        <w:t xml:space="preserve"> of the software implementation. </w:t>
      </w:r>
      <w:r w:rsidRPr="00DE6133">
        <w:rPr>
          <w:noProof/>
        </w:rPr>
        <w:t>However</w:t>
      </w:r>
      <w:r w:rsidR="00DE6133">
        <w:rPr>
          <w:noProof/>
        </w:rPr>
        <w:t>,</w:t>
      </w:r>
      <w:r>
        <w:t xml:space="preserve"> it is expensive to buy multiple servers (deployment server, logic server, and database server)</w:t>
      </w:r>
      <w:r w:rsidR="00DE6133">
        <w:rPr>
          <w:noProof/>
        </w:rPr>
        <w:t>. H</w:t>
      </w:r>
      <w:r w:rsidRPr="00DE6133">
        <w:rPr>
          <w:noProof/>
        </w:rPr>
        <w:t>ence</w:t>
      </w:r>
      <w:r>
        <w:t xml:space="preserve"> Infrastructure as a service (IaaS) is a viable option for PT Matahari.</w:t>
      </w:r>
      <w:r w:rsidR="00906D31">
        <w:t xml:space="preserve"> The Cloud as IaaS benefits minimum IT personnel, the cloud vendor is responsible for all CIA characteristics of security and network, dynamic scaling by paying per use, reduce Total Cost of Ownership (CTO), and green IT. </w:t>
      </w:r>
    </w:p>
    <w:p w:rsidR="0093154A" w:rsidRDefault="00C752AC" w:rsidP="003234A7">
      <w:pPr>
        <w:pStyle w:val="Heading3"/>
        <w:spacing w:line="240" w:lineRule="auto"/>
      </w:pPr>
      <w:bookmarkStart w:id="72" w:name="_Toc501525232"/>
      <w:r>
        <w:t>System Installation</w:t>
      </w:r>
      <w:bookmarkEnd w:id="72"/>
    </w:p>
    <w:p w:rsidR="00B52E17" w:rsidRDefault="0008181E" w:rsidP="003234A7">
      <w:pPr>
        <w:spacing w:line="240" w:lineRule="auto"/>
      </w:pPr>
      <w:r>
        <w:t xml:space="preserve">Figure 23 depicts the </w:t>
      </w:r>
      <w:r w:rsidR="00A4093B">
        <w:t xml:space="preserve">development and deployment activities </w:t>
      </w:r>
      <w:r w:rsidRPr="0008181E">
        <w:rPr>
          <w:noProof/>
        </w:rPr>
        <w:t>based o</w:t>
      </w:r>
      <w:r>
        <w:rPr>
          <w:noProof/>
        </w:rPr>
        <w:t xml:space="preserve">n </w:t>
      </w:r>
      <w:r>
        <w:t>the installation</w:t>
      </w:r>
      <w:r w:rsidR="00A4093B">
        <w:t xml:space="preserve">. </w:t>
      </w:r>
      <w:r w:rsidR="00B52E17">
        <w:t xml:space="preserve"> </w:t>
      </w:r>
    </w:p>
    <w:p w:rsidR="00883A70" w:rsidRDefault="00B52E17" w:rsidP="003234A7">
      <w:pPr>
        <w:keepNext/>
        <w:spacing w:line="240" w:lineRule="auto"/>
        <w:ind w:firstLine="0"/>
      </w:pPr>
      <w:r>
        <w:rPr>
          <w:noProof/>
          <w:lang w:eastAsia="zh-CN"/>
        </w:rPr>
        <w:drawing>
          <wp:inline distT="0" distB="0" distL="0" distR="0" wp14:anchorId="1448D5D6" wp14:editId="43278EEF">
            <wp:extent cx="4800600" cy="20790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30572" cy="2092018"/>
                    </a:xfrm>
                    <a:prstGeom prst="rect">
                      <a:avLst/>
                    </a:prstGeom>
                  </pic:spPr>
                </pic:pic>
              </a:graphicData>
            </a:graphic>
          </wp:inline>
        </w:drawing>
      </w:r>
    </w:p>
    <w:p w:rsidR="00B52E17" w:rsidRDefault="00883A70" w:rsidP="003234A7">
      <w:pPr>
        <w:pStyle w:val="Caption"/>
        <w:rPr>
          <w:sz w:val="24"/>
          <w:szCs w:val="24"/>
        </w:rPr>
      </w:pPr>
      <w:bookmarkStart w:id="73" w:name="_Toc501525263"/>
      <w:r w:rsidRPr="00883A70">
        <w:rPr>
          <w:sz w:val="24"/>
          <w:szCs w:val="24"/>
        </w:rPr>
        <w:t xml:space="preserve">Figure </w:t>
      </w:r>
      <w:r w:rsidRPr="00883A70">
        <w:rPr>
          <w:sz w:val="24"/>
          <w:szCs w:val="24"/>
        </w:rPr>
        <w:fldChar w:fldCharType="begin"/>
      </w:r>
      <w:r w:rsidRPr="00883A70">
        <w:rPr>
          <w:sz w:val="24"/>
          <w:szCs w:val="24"/>
        </w:rPr>
        <w:instrText xml:space="preserve"> SEQ Figure \* ARABIC </w:instrText>
      </w:r>
      <w:r w:rsidRPr="00883A70">
        <w:rPr>
          <w:sz w:val="24"/>
          <w:szCs w:val="24"/>
        </w:rPr>
        <w:fldChar w:fldCharType="separate"/>
      </w:r>
      <w:r w:rsidR="00AD2B67">
        <w:rPr>
          <w:noProof/>
          <w:sz w:val="24"/>
          <w:szCs w:val="24"/>
        </w:rPr>
        <w:t>23</w:t>
      </w:r>
      <w:r w:rsidRPr="00883A70">
        <w:rPr>
          <w:sz w:val="24"/>
          <w:szCs w:val="24"/>
        </w:rPr>
        <w:fldChar w:fldCharType="end"/>
      </w:r>
      <w:r w:rsidRPr="00883A70">
        <w:rPr>
          <w:sz w:val="24"/>
          <w:szCs w:val="24"/>
        </w:rPr>
        <w:t>. Installation and Deployment</w:t>
      </w:r>
      <w:bookmarkEnd w:id="73"/>
    </w:p>
    <w:p w:rsidR="00A4093B" w:rsidRDefault="00A4093B" w:rsidP="003234A7">
      <w:pPr>
        <w:spacing w:line="240" w:lineRule="auto"/>
      </w:pPr>
      <w:r>
        <w:t>All servers are sitting in the cloud</w:t>
      </w:r>
      <w:r w:rsidR="00DE6133">
        <w:t>,</w:t>
      </w:r>
      <w:r>
        <w:t xml:space="preserve"> </w:t>
      </w:r>
      <w:r w:rsidRPr="00DE6133">
        <w:rPr>
          <w:noProof/>
        </w:rPr>
        <w:t>and</w:t>
      </w:r>
      <w:r>
        <w:t xml:space="preserve"> each server has implemented to meet different expectation as below, </w:t>
      </w:r>
    </w:p>
    <w:p w:rsidR="00A4093B" w:rsidRDefault="00A4093B" w:rsidP="003234A7">
      <w:pPr>
        <w:pStyle w:val="ListParagraph"/>
        <w:numPr>
          <w:ilvl w:val="0"/>
          <w:numId w:val="45"/>
        </w:numPr>
        <w:spacing w:line="240" w:lineRule="auto"/>
      </w:pPr>
      <w:r w:rsidRPr="00906D31">
        <w:rPr>
          <w:i/>
        </w:rPr>
        <w:t xml:space="preserve">Development </w:t>
      </w:r>
      <w:r w:rsidR="00906D31">
        <w:rPr>
          <w:i/>
        </w:rPr>
        <w:t>client</w:t>
      </w:r>
      <w:r>
        <w:t xml:space="preserve">: this machine is primarily responsible for all development, </w:t>
      </w:r>
      <w:r w:rsidR="00056EF4">
        <w:t>modification, and access to other servers.</w:t>
      </w:r>
    </w:p>
    <w:p w:rsidR="00056EF4" w:rsidRDefault="00056EF4" w:rsidP="003234A7">
      <w:pPr>
        <w:pStyle w:val="ListParagraph"/>
        <w:numPr>
          <w:ilvl w:val="0"/>
          <w:numId w:val="45"/>
        </w:numPr>
        <w:spacing w:line="240" w:lineRule="auto"/>
      </w:pPr>
      <w:r w:rsidRPr="00906D31">
        <w:rPr>
          <w:i/>
        </w:rPr>
        <w:t>Deployment Server</w:t>
      </w:r>
      <w:r>
        <w:t>: the purpose of this machine is to build package and repository for replicated objects (both specification, and functions).</w:t>
      </w:r>
    </w:p>
    <w:p w:rsidR="00056EF4" w:rsidRDefault="00056EF4" w:rsidP="003234A7">
      <w:pPr>
        <w:pStyle w:val="ListParagraph"/>
        <w:numPr>
          <w:ilvl w:val="0"/>
          <w:numId w:val="45"/>
        </w:numPr>
        <w:spacing w:line="240" w:lineRule="auto"/>
      </w:pPr>
      <w:r w:rsidRPr="00906D31">
        <w:rPr>
          <w:i/>
        </w:rPr>
        <w:t>Enterprise Server (or logic server)</w:t>
      </w:r>
      <w:r>
        <w:t>:</w:t>
      </w:r>
      <w:r w:rsidR="00DE6133">
        <w:t xml:space="preserve"> the</w:t>
      </w:r>
      <w:r>
        <w:t xml:space="preserve"> </w:t>
      </w:r>
      <w:r w:rsidRPr="00DE6133">
        <w:rPr>
          <w:noProof/>
        </w:rPr>
        <w:t>actual logic</w:t>
      </w:r>
      <w:r>
        <w:t xml:space="preserve"> of both batch and interactive applications are running in this machine based on the latest specification deployed. </w:t>
      </w:r>
      <w:r w:rsidR="00906D31">
        <w:t>Enterprise Server encompasses the logic server and database server.</w:t>
      </w:r>
    </w:p>
    <w:p w:rsidR="00056EF4" w:rsidRDefault="00056EF4" w:rsidP="003234A7">
      <w:pPr>
        <w:pStyle w:val="ListParagraph"/>
        <w:numPr>
          <w:ilvl w:val="0"/>
          <w:numId w:val="45"/>
        </w:numPr>
        <w:spacing w:line="240" w:lineRule="auto"/>
      </w:pPr>
      <w:r w:rsidRPr="00906D31">
        <w:rPr>
          <w:i/>
        </w:rPr>
        <w:t>Database Server</w:t>
      </w:r>
      <w:r>
        <w:t xml:space="preserve">: this server contains business data and the latest specification including the history of change made. </w:t>
      </w:r>
    </w:p>
    <w:p w:rsidR="00056EF4" w:rsidRDefault="00056EF4" w:rsidP="003234A7">
      <w:pPr>
        <w:pStyle w:val="ListParagraph"/>
        <w:numPr>
          <w:ilvl w:val="0"/>
          <w:numId w:val="45"/>
        </w:numPr>
        <w:spacing w:line="240" w:lineRule="auto"/>
      </w:pPr>
      <w:r>
        <w:t xml:space="preserve">And, </w:t>
      </w:r>
      <w:r w:rsidRPr="00906D31">
        <w:rPr>
          <w:i/>
        </w:rPr>
        <w:t>Java Application Server (JAS)</w:t>
      </w:r>
      <w:r>
        <w:t xml:space="preserve">: the entry point for all users to run </w:t>
      </w:r>
      <w:r w:rsidRPr="00DE6133">
        <w:rPr>
          <w:noProof/>
        </w:rPr>
        <w:t>certain applications</w:t>
      </w:r>
      <w:r>
        <w:t xml:space="preserve">. </w:t>
      </w:r>
    </w:p>
    <w:p w:rsidR="00E74117" w:rsidRDefault="00E74117" w:rsidP="003234A7">
      <w:pPr>
        <w:spacing w:line="240" w:lineRule="auto"/>
      </w:pPr>
    </w:p>
    <w:p w:rsidR="0093154A" w:rsidRDefault="00C752AC" w:rsidP="003234A7">
      <w:pPr>
        <w:pStyle w:val="Heading3"/>
        <w:spacing w:line="240" w:lineRule="auto"/>
      </w:pPr>
      <w:bookmarkStart w:id="74" w:name="_Toc501525233"/>
      <w:r>
        <w:t>System Checkout</w:t>
      </w:r>
      <w:bookmarkEnd w:id="74"/>
      <w:r>
        <w:t xml:space="preserve"> </w:t>
      </w:r>
    </w:p>
    <w:p w:rsidR="00F20091" w:rsidRPr="00F20091" w:rsidRDefault="003118F4" w:rsidP="003234A7">
      <w:pPr>
        <w:spacing w:line="240" w:lineRule="auto"/>
      </w:pPr>
      <w:r>
        <w:t xml:space="preserve">System checkout is to transit the system from development phase to operations and maintenance (Q&amp;M) phase in system life cycle. </w:t>
      </w:r>
      <w:r w:rsidR="00DC07FA">
        <w:t xml:space="preserve">Now the software is installed in the operational environment in the Cloud, which moved the developed objects from the development team to PT Matahari who own and operate it. </w:t>
      </w:r>
    </w:p>
    <w:p w:rsidR="0093154A" w:rsidRDefault="00C752AC" w:rsidP="003234A7">
      <w:pPr>
        <w:pStyle w:val="Heading3"/>
        <w:spacing w:line="240" w:lineRule="auto"/>
      </w:pPr>
      <w:bookmarkStart w:id="75" w:name="_Toc501525234"/>
      <w:r>
        <w:t>User Training</w:t>
      </w:r>
      <w:bookmarkEnd w:id="75"/>
    </w:p>
    <w:p w:rsidR="002425F1" w:rsidRDefault="002425F1" w:rsidP="003234A7">
      <w:pPr>
        <w:spacing w:line="240" w:lineRule="auto"/>
      </w:pPr>
      <w:r>
        <w:t xml:space="preserve">User training contains the activities which </w:t>
      </w:r>
      <w:r w:rsidR="00DE6133">
        <w:rPr>
          <w:noProof/>
        </w:rPr>
        <w:t>are</w:t>
      </w:r>
      <w:r>
        <w:t xml:space="preserve"> essential to achieve and maintain the knowledge and skill levels necessary to effectively and efficiently perform operations and support functions. </w:t>
      </w:r>
    </w:p>
    <w:p w:rsidR="0093154A" w:rsidRDefault="00C752AC" w:rsidP="003234A7">
      <w:pPr>
        <w:pStyle w:val="Heading3"/>
        <w:spacing w:line="240" w:lineRule="auto"/>
      </w:pPr>
      <w:bookmarkStart w:id="76" w:name="_Toc501525235"/>
      <w:r>
        <w:t>Support Engineer Training</w:t>
      </w:r>
      <w:bookmarkEnd w:id="76"/>
      <w:r>
        <w:t xml:space="preserve"> </w:t>
      </w:r>
    </w:p>
    <w:p w:rsidR="002425F1" w:rsidRDefault="002425F1" w:rsidP="003234A7">
      <w:pPr>
        <w:spacing w:line="240" w:lineRule="auto"/>
      </w:pPr>
      <w:r>
        <w:t xml:space="preserve">Support includes the necessary activities to provide operations support, maintenance, logistics, and material management. </w:t>
      </w:r>
      <w:r w:rsidR="001F53D4">
        <w:t xml:space="preserve">So it is essential to train support engineer with sufficient knowledge and information on the product in operations. </w:t>
      </w:r>
    </w:p>
    <w:p w:rsidR="00A1249F" w:rsidRDefault="00A1249F" w:rsidP="003234A7">
      <w:pPr>
        <w:pStyle w:val="Heading2"/>
        <w:spacing w:line="240" w:lineRule="auto"/>
      </w:pPr>
      <w:bookmarkStart w:id="77" w:name="_Toc501525236"/>
      <w:r>
        <w:t>Product Support</w:t>
      </w:r>
      <w:bookmarkEnd w:id="77"/>
    </w:p>
    <w:p w:rsidR="003D7E90" w:rsidRDefault="003D7E90" w:rsidP="003234A7">
      <w:pPr>
        <w:spacing w:line="240" w:lineRule="auto"/>
      </w:pPr>
      <w:r>
        <w:t>In a supply chain, multiple entities may involve for both operation of the system and its maintenance as depicted Figure 2</w:t>
      </w:r>
      <w:r w:rsidR="00BB3768">
        <w:t>4</w:t>
      </w:r>
      <w:r>
        <w:t xml:space="preserve"> below. Both activities </w:t>
      </w:r>
      <w:r w:rsidRPr="005A75C1">
        <w:rPr>
          <w:noProof/>
        </w:rPr>
        <w:t>involve</w:t>
      </w:r>
      <w:r>
        <w:t xml:space="preserve"> material, information, and money (</w:t>
      </w:r>
      <w:r w:rsidRPr="003D7E90">
        <w:t>Blanchard &amp; Fabrycky, 2011).</w:t>
      </w:r>
    </w:p>
    <w:p w:rsidR="003D7E90" w:rsidRDefault="003D7E90" w:rsidP="003234A7">
      <w:pPr>
        <w:keepNext/>
        <w:spacing w:line="240" w:lineRule="auto"/>
        <w:ind w:firstLine="0"/>
      </w:pPr>
      <w:r>
        <w:rPr>
          <w:noProof/>
          <w:lang w:eastAsia="zh-CN"/>
        </w:rPr>
        <w:drawing>
          <wp:inline distT="0" distB="0" distL="0" distR="0" wp14:anchorId="7B2B0B29" wp14:editId="06388A58">
            <wp:extent cx="5423712" cy="183832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63446" cy="1851793"/>
                    </a:xfrm>
                    <a:prstGeom prst="rect">
                      <a:avLst/>
                    </a:prstGeom>
                  </pic:spPr>
                </pic:pic>
              </a:graphicData>
            </a:graphic>
          </wp:inline>
        </w:drawing>
      </w:r>
    </w:p>
    <w:p w:rsidR="003D7E90" w:rsidRPr="003D7E90" w:rsidRDefault="003D7E90" w:rsidP="003234A7">
      <w:pPr>
        <w:pStyle w:val="Caption"/>
        <w:rPr>
          <w:sz w:val="24"/>
          <w:szCs w:val="24"/>
        </w:rPr>
      </w:pPr>
      <w:bookmarkStart w:id="78" w:name="_Toc501525264"/>
      <w:r w:rsidRPr="003D7E90">
        <w:rPr>
          <w:sz w:val="24"/>
          <w:szCs w:val="24"/>
        </w:rPr>
        <w:t xml:space="preserve">Figure </w:t>
      </w:r>
      <w:r w:rsidRPr="003D7E90">
        <w:rPr>
          <w:sz w:val="24"/>
          <w:szCs w:val="24"/>
        </w:rPr>
        <w:fldChar w:fldCharType="begin"/>
      </w:r>
      <w:r w:rsidRPr="003D7E90">
        <w:rPr>
          <w:sz w:val="24"/>
          <w:szCs w:val="24"/>
        </w:rPr>
        <w:instrText xml:space="preserve"> SEQ Figure \* ARABIC </w:instrText>
      </w:r>
      <w:r w:rsidRPr="003D7E90">
        <w:rPr>
          <w:sz w:val="24"/>
          <w:szCs w:val="24"/>
        </w:rPr>
        <w:fldChar w:fldCharType="separate"/>
      </w:r>
      <w:r w:rsidR="00AD2B67">
        <w:rPr>
          <w:noProof/>
          <w:sz w:val="24"/>
          <w:szCs w:val="24"/>
        </w:rPr>
        <w:t>24</w:t>
      </w:r>
      <w:r w:rsidRPr="003D7E90">
        <w:rPr>
          <w:sz w:val="24"/>
          <w:szCs w:val="24"/>
        </w:rPr>
        <w:fldChar w:fldCharType="end"/>
      </w:r>
      <w:r w:rsidRPr="003D7E90">
        <w:rPr>
          <w:sz w:val="24"/>
          <w:szCs w:val="24"/>
        </w:rPr>
        <w:t>. Logistic Activity Flow</w:t>
      </w:r>
      <w:bookmarkEnd w:id="78"/>
    </w:p>
    <w:p w:rsidR="00A1249F" w:rsidRDefault="00A1249F" w:rsidP="003234A7">
      <w:pPr>
        <w:pStyle w:val="Heading3"/>
        <w:spacing w:line="240" w:lineRule="auto"/>
      </w:pPr>
      <w:bookmarkStart w:id="79" w:name="_Toc501525237"/>
      <w:r>
        <w:t>Maintenance</w:t>
      </w:r>
      <w:bookmarkEnd w:id="79"/>
    </w:p>
    <w:p w:rsidR="00C6747C" w:rsidRDefault="00C6747C" w:rsidP="003234A7">
      <w:pPr>
        <w:spacing w:line="240" w:lineRule="auto"/>
      </w:pPr>
      <w:r>
        <w:t>The requirement for maintaining the system can be fixing a certain problem (corrective maintenance) in a system or enhance/add new functionality (adaptive maintenance) in the system. And this maintenance can be extended to preventive maintenance and perfective maintenance when</w:t>
      </w:r>
      <w:r w:rsidR="00DE6133">
        <w:t xml:space="preserve"> the</w:t>
      </w:r>
      <w:r>
        <w:t xml:space="preserve"> </w:t>
      </w:r>
      <w:r w:rsidRPr="00DE6133">
        <w:rPr>
          <w:noProof/>
        </w:rPr>
        <w:t>system</w:t>
      </w:r>
      <w:r>
        <w:t xml:space="preserve"> gets matured. Most of</w:t>
      </w:r>
      <w:r w:rsidR="00DE6133">
        <w:t xml:space="preserve"> the</w:t>
      </w:r>
      <w:r>
        <w:t xml:space="preserve"> </w:t>
      </w:r>
      <w:r w:rsidRPr="00DE6133">
        <w:rPr>
          <w:noProof/>
        </w:rPr>
        <w:t>software</w:t>
      </w:r>
      <w:r>
        <w:t xml:space="preserve"> vendors follow the standard support mechanism for maintenance of the system. Some </w:t>
      </w:r>
      <w:r w:rsidRPr="00DE6133">
        <w:rPr>
          <w:noProof/>
        </w:rPr>
        <w:t>call</w:t>
      </w:r>
      <w:r>
        <w:t xml:space="preserve"> it the diagnostic methodology which is</w:t>
      </w:r>
      <w:r w:rsidR="00DE6133">
        <w:t xml:space="preserve"> a</w:t>
      </w:r>
      <w:r>
        <w:t xml:space="preserve"> </w:t>
      </w:r>
      <w:r w:rsidRPr="00DE6133">
        <w:rPr>
          <w:noProof/>
        </w:rPr>
        <w:t>common way</w:t>
      </w:r>
      <w:r>
        <w:t xml:space="preserve"> to support system for maintenance. </w:t>
      </w:r>
      <w:r w:rsidR="00431B86">
        <w:t>Figure 2</w:t>
      </w:r>
      <w:r w:rsidR="00BB3768">
        <w:t>5</w:t>
      </w:r>
      <w:r w:rsidR="00431B86">
        <w:t xml:space="preserve"> depicts the standard post-delivery stage process for software system maintenance process. </w:t>
      </w:r>
    </w:p>
    <w:p w:rsidR="00431B86" w:rsidRDefault="00041B2F" w:rsidP="003234A7">
      <w:pPr>
        <w:keepNext/>
        <w:spacing w:line="240" w:lineRule="auto"/>
        <w:ind w:firstLine="0"/>
      </w:pPr>
      <w:r>
        <w:rPr>
          <w:noProof/>
          <w:lang w:eastAsia="zh-CN"/>
        </w:rPr>
        <w:drawing>
          <wp:inline distT="0" distB="0" distL="0" distR="0" wp14:anchorId="2C597FD5" wp14:editId="412C313B">
            <wp:extent cx="4132385" cy="2452813"/>
            <wp:effectExtent l="0" t="0" r="1905"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6798" cy="2467304"/>
                    </a:xfrm>
                    <a:prstGeom prst="rect">
                      <a:avLst/>
                    </a:prstGeom>
                  </pic:spPr>
                </pic:pic>
              </a:graphicData>
            </a:graphic>
          </wp:inline>
        </w:drawing>
      </w:r>
    </w:p>
    <w:p w:rsidR="00041B2F" w:rsidRPr="00431B86" w:rsidRDefault="00431B86" w:rsidP="003234A7">
      <w:pPr>
        <w:pStyle w:val="Caption"/>
        <w:rPr>
          <w:sz w:val="24"/>
          <w:szCs w:val="24"/>
        </w:rPr>
      </w:pPr>
      <w:bookmarkStart w:id="80" w:name="_Toc501525265"/>
      <w:r w:rsidRPr="00431B86">
        <w:rPr>
          <w:sz w:val="24"/>
          <w:szCs w:val="24"/>
        </w:rPr>
        <w:t xml:space="preserve">Figure </w:t>
      </w:r>
      <w:r w:rsidRPr="00431B86">
        <w:rPr>
          <w:sz w:val="24"/>
          <w:szCs w:val="24"/>
        </w:rPr>
        <w:fldChar w:fldCharType="begin"/>
      </w:r>
      <w:r w:rsidRPr="00431B86">
        <w:rPr>
          <w:sz w:val="24"/>
          <w:szCs w:val="24"/>
        </w:rPr>
        <w:instrText xml:space="preserve"> SEQ Figure \* ARABIC </w:instrText>
      </w:r>
      <w:r w:rsidRPr="00431B86">
        <w:rPr>
          <w:sz w:val="24"/>
          <w:szCs w:val="24"/>
        </w:rPr>
        <w:fldChar w:fldCharType="separate"/>
      </w:r>
      <w:r w:rsidR="00AD2B67">
        <w:rPr>
          <w:noProof/>
          <w:sz w:val="24"/>
          <w:szCs w:val="24"/>
        </w:rPr>
        <w:t>25</w:t>
      </w:r>
      <w:r w:rsidRPr="00431B86">
        <w:rPr>
          <w:sz w:val="24"/>
          <w:szCs w:val="24"/>
        </w:rPr>
        <w:fldChar w:fldCharType="end"/>
      </w:r>
      <w:r w:rsidRPr="00431B86">
        <w:rPr>
          <w:sz w:val="24"/>
          <w:szCs w:val="24"/>
        </w:rPr>
        <w:t>. Maintenance Process</w:t>
      </w:r>
      <w:bookmarkEnd w:id="80"/>
    </w:p>
    <w:p w:rsidR="00A1249F" w:rsidRDefault="00A1249F" w:rsidP="003234A7">
      <w:pPr>
        <w:pStyle w:val="Heading3"/>
        <w:spacing w:line="240" w:lineRule="auto"/>
      </w:pPr>
      <w:bookmarkStart w:id="81" w:name="_Toc501525238"/>
      <w:r>
        <w:t>Logistics Support</w:t>
      </w:r>
      <w:bookmarkEnd w:id="81"/>
    </w:p>
    <w:p w:rsidR="00891CAF" w:rsidRDefault="008A6EEF" w:rsidP="003234A7">
      <w:pPr>
        <w:spacing w:line="240" w:lineRule="auto"/>
      </w:pPr>
      <w:r>
        <w:t>Figure 24</w:t>
      </w:r>
      <w:r w:rsidR="00891CAF">
        <w:t xml:space="preserve"> above describes logistic considerations in supply chain view. The logic support is not critical for this project because we deal with software system implementation.</w:t>
      </w:r>
    </w:p>
    <w:p w:rsidR="00A1249F" w:rsidRDefault="00A1249F" w:rsidP="003234A7">
      <w:pPr>
        <w:pStyle w:val="Heading3"/>
        <w:spacing w:line="240" w:lineRule="auto"/>
      </w:pPr>
      <w:bookmarkStart w:id="82" w:name="_Toc501525239"/>
      <w:r>
        <w:t>Disposal</w:t>
      </w:r>
      <w:bookmarkEnd w:id="82"/>
    </w:p>
    <w:p w:rsidR="007008B6" w:rsidRDefault="007F0290" w:rsidP="003234A7">
      <w:pPr>
        <w:spacing w:line="240" w:lineRule="auto"/>
      </w:pPr>
      <w:r>
        <w:t>Disposability is one of main consideration during</w:t>
      </w:r>
      <w:r w:rsidR="00DE6133">
        <w:t xml:space="preserve"> the</w:t>
      </w:r>
      <w:r>
        <w:t xml:space="preserve"> </w:t>
      </w:r>
      <w:r w:rsidRPr="00DE6133">
        <w:rPr>
          <w:noProof/>
        </w:rPr>
        <w:t>design phase</w:t>
      </w:r>
      <w:r>
        <w:t xml:space="preserve"> of software system implementation project to meet the expectation on green engineering. Disposal</w:t>
      </w:r>
      <w:r w:rsidR="007929BF">
        <w:t xml:space="preserve">/decommissioning </w:t>
      </w:r>
      <w:r>
        <w:t xml:space="preserve">of software </w:t>
      </w:r>
      <w:r w:rsidR="007929BF">
        <w:t xml:space="preserve">need following proper policy. </w:t>
      </w:r>
      <w:r w:rsidR="001B7693">
        <w:t>Since PT Matahari deals with software system, this implementation is due in 10</w:t>
      </w:r>
      <w:r w:rsidR="00FB1980">
        <w:t xml:space="preserve"> years where disposal includes disposal, clearance, and retirement/decommission</w:t>
      </w:r>
      <w:r w:rsidR="003F6977">
        <w:t xml:space="preserve"> of system</w:t>
      </w:r>
      <w:r w:rsidR="00FB1980">
        <w:t xml:space="preserve">.  </w:t>
      </w:r>
    </w:p>
    <w:p w:rsidR="00FB1980" w:rsidRDefault="00FB1980" w:rsidP="003234A7">
      <w:pPr>
        <w:spacing w:line="240" w:lineRule="auto"/>
      </w:pPr>
    </w:p>
    <w:p w:rsidR="00FF545D" w:rsidRPr="00412AF9" w:rsidRDefault="00FF545D" w:rsidP="003234A7">
      <w:pPr>
        <w:pStyle w:val="Heading1"/>
        <w:spacing w:line="240" w:lineRule="auto"/>
      </w:pPr>
      <w:bookmarkStart w:id="83" w:name="_Toc501525240"/>
      <w:r w:rsidRPr="00412AF9">
        <w:t>References</w:t>
      </w:r>
      <w:bookmarkEnd w:id="83"/>
    </w:p>
    <w:p w:rsidR="00614454" w:rsidRDefault="00614454" w:rsidP="003234A7">
      <w:pPr>
        <w:spacing w:line="240" w:lineRule="auto"/>
        <w:ind w:left="720" w:hanging="720"/>
      </w:pPr>
      <w:r w:rsidRPr="00180DF3">
        <w:t xml:space="preserve">AcqNotes. (n.d.). </w:t>
      </w:r>
      <w:r w:rsidRPr="001968B2">
        <w:rPr>
          <w:i/>
        </w:rPr>
        <w:t>JCIDS Process. Systems Engineering Plan (SEP)</w:t>
      </w:r>
      <w:r w:rsidRPr="00180DF3">
        <w:t xml:space="preserve">. Retrieved November 16, 2017, from </w:t>
      </w:r>
      <w:hyperlink r:id="rId34" w:history="1">
        <w:r w:rsidRPr="00845251">
          <w:rPr>
            <w:rStyle w:val="Hyperlink"/>
          </w:rPr>
          <w:t>http://acqnotes.com/acqnote/careerfields/functional-analysis-and-allocation</w:t>
        </w:r>
      </w:hyperlink>
    </w:p>
    <w:p w:rsidR="00E81714" w:rsidRDefault="00E81714" w:rsidP="003234A7">
      <w:pPr>
        <w:spacing w:line="240" w:lineRule="auto"/>
        <w:ind w:left="720" w:hanging="720"/>
      </w:pPr>
      <w:r w:rsidRPr="00180DF3">
        <w:t xml:space="preserve">AcqNotes. (n.d.). </w:t>
      </w:r>
      <w:r w:rsidRPr="001968B2">
        <w:rPr>
          <w:i/>
        </w:rPr>
        <w:t>JCIDS Process. Systems Engineering Plan (SEP)</w:t>
      </w:r>
      <w:r w:rsidRPr="00180DF3">
        <w:t xml:space="preserve">. Retrieved November 16, 2017, from </w:t>
      </w:r>
      <w:hyperlink r:id="rId35" w:history="1">
        <w:r w:rsidRPr="00845251">
          <w:rPr>
            <w:rStyle w:val="Hyperlink"/>
          </w:rPr>
          <w:t>http://acqnotes.com/acqnote/careerfields/design-synthesis</w:t>
        </w:r>
      </w:hyperlink>
    </w:p>
    <w:p w:rsidR="007809F4" w:rsidRDefault="007809F4" w:rsidP="003234A7">
      <w:pPr>
        <w:spacing w:line="240" w:lineRule="auto"/>
        <w:ind w:left="720" w:hanging="720"/>
      </w:pPr>
      <w:r>
        <w:t xml:space="preserve">AcqNotes. (n.d.). </w:t>
      </w:r>
      <w:r w:rsidRPr="001968B2">
        <w:rPr>
          <w:i/>
        </w:rPr>
        <w:t>Systems Engineering Management Plan (SEMP)</w:t>
      </w:r>
      <w:r>
        <w:t xml:space="preserve">. </w:t>
      </w:r>
      <w:r w:rsidRPr="00180DF3">
        <w:t xml:space="preserve">Retrieved November </w:t>
      </w:r>
      <w:r>
        <w:t>27</w:t>
      </w:r>
      <w:r w:rsidRPr="00180DF3">
        <w:t xml:space="preserve">, 2017, from </w:t>
      </w:r>
      <w:hyperlink r:id="rId36" w:history="1">
        <w:r w:rsidRPr="00150D02">
          <w:rPr>
            <w:rStyle w:val="Hyperlink"/>
          </w:rPr>
          <w:t>http://acqnotes.com/acqnote/careerfields/systems-engineering-management-plan-semp</w:t>
        </w:r>
      </w:hyperlink>
    </w:p>
    <w:p w:rsidR="004E377D" w:rsidRDefault="004E377D" w:rsidP="003234A7">
      <w:pPr>
        <w:spacing w:line="240" w:lineRule="auto"/>
        <w:ind w:left="720" w:hanging="720"/>
      </w:pPr>
      <w:r>
        <w:t xml:space="preserve">AcqNotes. (n.d.). </w:t>
      </w:r>
      <w:r>
        <w:rPr>
          <w:i/>
        </w:rPr>
        <w:t xml:space="preserve">System Safety Engineering. </w:t>
      </w:r>
      <w:r w:rsidRPr="00180DF3">
        <w:t xml:space="preserve">Retrieved </w:t>
      </w:r>
      <w:r>
        <w:t xml:space="preserve">December 10, </w:t>
      </w:r>
      <w:r w:rsidRPr="00AA0B51">
        <w:rPr>
          <w:noProof/>
        </w:rPr>
        <w:t>2017</w:t>
      </w:r>
      <w:r w:rsidR="00AA0B51">
        <w:rPr>
          <w:noProof/>
        </w:rPr>
        <w:t>,</w:t>
      </w:r>
      <w:r>
        <w:t xml:space="preserve"> from </w:t>
      </w:r>
      <w:hyperlink r:id="rId37" w:history="1">
        <w:r w:rsidRPr="00360A2E">
          <w:rPr>
            <w:rStyle w:val="Hyperlink"/>
          </w:rPr>
          <w:t>http://acqnotes.com/acqnote/careerfields/system-safety-engineering</w:t>
        </w:r>
      </w:hyperlink>
    </w:p>
    <w:p w:rsidR="00296C52" w:rsidRPr="00350DDD" w:rsidRDefault="00296C52" w:rsidP="003234A7">
      <w:pPr>
        <w:spacing w:line="240" w:lineRule="auto"/>
        <w:ind w:left="720" w:hanging="720"/>
      </w:pPr>
      <w:r w:rsidRPr="00350DDD">
        <w:t xml:space="preserve">Adell, L. (2013). </w:t>
      </w:r>
      <w:r w:rsidRPr="001968B2">
        <w:rPr>
          <w:i/>
        </w:rPr>
        <w:t>Benefits &amp; Pitfalls of using Scrum software development methodology</w:t>
      </w:r>
      <w:r w:rsidRPr="00350DDD">
        <w:t xml:space="preserve">. Retrieved November 23, 2017, from </w:t>
      </w:r>
      <w:hyperlink r:id="rId38" w:history="1">
        <w:r w:rsidRPr="00350DDD">
          <w:rPr>
            <w:rStyle w:val="Hyperlink"/>
          </w:rPr>
          <w:t>http://www.belatrixsf.com/blog/benefits-pitfalls-of-using-scrum-software-development-methodology/</w:t>
        </w:r>
      </w:hyperlink>
    </w:p>
    <w:p w:rsidR="00AD510D" w:rsidRDefault="00F50AAE" w:rsidP="003234A7">
      <w:pPr>
        <w:spacing w:line="240" w:lineRule="auto"/>
        <w:ind w:left="720" w:hanging="720"/>
      </w:pPr>
      <w:r>
        <w:t xml:space="preserve">Baker, J. P. &amp; Whalen, J. T. (2010). </w:t>
      </w:r>
      <w:r w:rsidR="00AD510D" w:rsidRPr="00AD510D">
        <w:rPr>
          <w:i/>
        </w:rPr>
        <w:t>Survey of Trade Study Methods for Practical Decision-Making</w:t>
      </w:r>
      <w:r w:rsidR="00AD510D">
        <w:t xml:space="preserve">. Retrieved December 4, 2017, from </w:t>
      </w:r>
      <w:hyperlink r:id="rId39" w:history="1">
        <w:r w:rsidR="00AD510D" w:rsidRPr="005514D3">
          <w:rPr>
            <w:rStyle w:val="Hyperlink"/>
          </w:rPr>
          <w:t>https://www.nasa.gov/sites/default/files/survey_of_trade_study_methods_-_baker.pdf</w:t>
        </w:r>
      </w:hyperlink>
    </w:p>
    <w:p w:rsidR="00D377BB" w:rsidRDefault="00D377BB" w:rsidP="003234A7">
      <w:pPr>
        <w:spacing w:line="240" w:lineRule="auto"/>
        <w:ind w:left="720" w:hanging="720"/>
      </w:pPr>
      <w:r w:rsidRPr="00180DF3">
        <w:t xml:space="preserve">Blanchard, B. S., &amp; Fabrycky, W. J. (2011). </w:t>
      </w:r>
      <w:r w:rsidRPr="00180DF3">
        <w:rPr>
          <w:i/>
        </w:rPr>
        <w:t>Systems engineering and analysis</w:t>
      </w:r>
      <w:r w:rsidRPr="00180DF3">
        <w:t>. Upper Saddle River: Pearson/Prentice Hall.</w:t>
      </w:r>
    </w:p>
    <w:p w:rsidR="008C015A" w:rsidRPr="00350DDD" w:rsidRDefault="008C015A" w:rsidP="003234A7">
      <w:pPr>
        <w:spacing w:line="240" w:lineRule="auto"/>
        <w:ind w:left="720" w:hanging="720"/>
      </w:pPr>
      <w:r w:rsidRPr="00350DDD">
        <w:t xml:space="preserve">Canvas Infotech. (n.d.). </w:t>
      </w:r>
      <w:r w:rsidRPr="001968B2">
        <w:rPr>
          <w:i/>
        </w:rPr>
        <w:t>Agile Scrum Methodology vs. Waterfall Methodology</w:t>
      </w:r>
      <w:r w:rsidRPr="00350DDD">
        <w:t xml:space="preserve">. Retrieved November 24, 2017, from </w:t>
      </w:r>
      <w:hyperlink r:id="rId40" w:history="1">
        <w:r w:rsidRPr="00350DDD">
          <w:rPr>
            <w:rStyle w:val="Hyperlink"/>
          </w:rPr>
          <w:t>https://www.canvasinfotech.com/change-management/agile-scrum-methodology-vs-waterfall-methodology/</w:t>
        </w:r>
      </w:hyperlink>
    </w:p>
    <w:p w:rsidR="003F4701" w:rsidRDefault="003F4701" w:rsidP="003234A7">
      <w:pPr>
        <w:spacing w:line="240" w:lineRule="auto"/>
        <w:ind w:left="720" w:hanging="720"/>
      </w:pPr>
      <w:r>
        <w:t xml:space="preserve">CMU. (2001). </w:t>
      </w:r>
      <w:r w:rsidRPr="003F4701">
        <w:rPr>
          <w:i/>
        </w:rPr>
        <w:t>Project Organization</w:t>
      </w:r>
      <w:r>
        <w:t xml:space="preserve">. Retrieved December 4, 2017, from </w:t>
      </w:r>
      <w:hyperlink r:id="rId41" w:history="1">
        <w:r w:rsidRPr="00077E39">
          <w:rPr>
            <w:rStyle w:val="Hyperlink"/>
          </w:rPr>
          <w:t>https://www.sei.cmu.edu/intro/process/template/t_intro/pd_138.htm</w:t>
        </w:r>
      </w:hyperlink>
    </w:p>
    <w:p w:rsidR="00AF0DF5" w:rsidRDefault="00AF0DF5" w:rsidP="003234A7">
      <w:pPr>
        <w:spacing w:line="240" w:lineRule="auto"/>
        <w:ind w:left="720" w:hanging="720"/>
        <w:rPr>
          <w:noProof/>
        </w:rPr>
      </w:pPr>
      <w:r>
        <w:rPr>
          <w:noProof/>
        </w:rPr>
        <w:t>DAU. (</w:t>
      </w:r>
      <w:r w:rsidR="002A5897">
        <w:rPr>
          <w:noProof/>
        </w:rPr>
        <w:t>2017</w:t>
      </w:r>
      <w:r>
        <w:rPr>
          <w:noProof/>
        </w:rPr>
        <w:t xml:space="preserve">). </w:t>
      </w:r>
      <w:r w:rsidRPr="00AF0DF5">
        <w:rPr>
          <w:i/>
          <w:noProof/>
        </w:rPr>
        <w:t>Systems Engineering Process</w:t>
      </w:r>
      <w:r>
        <w:rPr>
          <w:noProof/>
        </w:rPr>
        <w:t xml:space="preserve">. Retrieved December 6, 2017, from </w:t>
      </w:r>
      <w:hyperlink r:id="rId42" w:history="1">
        <w:r w:rsidRPr="005D28E9">
          <w:rPr>
            <w:rStyle w:val="Hyperlink"/>
            <w:noProof/>
          </w:rPr>
          <w:t>https://www.dau.mil/acquipedia/Pages/ArticleDetails.aspx?aid=9c591ad6-8f69-49dd-a61d-4096e7b3086c</w:t>
        </w:r>
      </w:hyperlink>
    </w:p>
    <w:p w:rsidR="00F02AA3" w:rsidRDefault="00F02AA3" w:rsidP="003234A7">
      <w:pPr>
        <w:spacing w:line="240" w:lineRule="auto"/>
        <w:ind w:left="720" w:hanging="720"/>
      </w:pPr>
      <w:r w:rsidRPr="00F2479A">
        <w:rPr>
          <w:noProof/>
        </w:rPr>
        <w:t>Elky</w:t>
      </w:r>
      <w:r>
        <w:t xml:space="preserve">, S. (2006). </w:t>
      </w:r>
      <w:r w:rsidRPr="00657928">
        <w:rPr>
          <w:i/>
          <w:noProof/>
        </w:rPr>
        <w:t>An Introduction</w:t>
      </w:r>
      <w:r w:rsidRPr="001968B2">
        <w:rPr>
          <w:i/>
        </w:rPr>
        <w:t xml:space="preserve"> to Information System Risk Management</w:t>
      </w:r>
      <w:r>
        <w:t xml:space="preserve">. SANS Technology Institute. Bethesda, MD. Retrieved April 28, </w:t>
      </w:r>
      <w:r w:rsidRPr="00C34D3B">
        <w:rPr>
          <w:noProof/>
        </w:rPr>
        <w:t>2017</w:t>
      </w:r>
      <w:r>
        <w:rPr>
          <w:noProof/>
        </w:rPr>
        <w:t>,</w:t>
      </w:r>
      <w:r>
        <w:t xml:space="preserve"> from </w:t>
      </w:r>
      <w:hyperlink r:id="rId43" w:history="1">
        <w:r w:rsidRPr="0038052B">
          <w:rPr>
            <w:rStyle w:val="Hyperlink"/>
          </w:rPr>
          <w:t>https://www.sans.org/reading-room/whitepapers/auditing/introduction-information-system-risk-management-1204</w:t>
        </w:r>
      </w:hyperlink>
    </w:p>
    <w:p w:rsidR="002317D2" w:rsidRDefault="002317D2" w:rsidP="003234A7">
      <w:pPr>
        <w:spacing w:line="240" w:lineRule="auto"/>
        <w:ind w:left="720" w:hanging="720"/>
      </w:pPr>
      <w:r>
        <w:t>ITE</w:t>
      </w:r>
      <w:r w:rsidR="00AA6F56">
        <w:t xml:space="preserve"> Library</w:t>
      </w:r>
      <w:r>
        <w:t xml:space="preserve">. (2007). </w:t>
      </w:r>
      <w:r w:rsidRPr="00AA6F56">
        <w:rPr>
          <w:i/>
        </w:rPr>
        <w:t>System Engineering Management Plan for Traffic Management Data Dictionary and Message Sets for External Traffic Management Center Communications (TMDD MS/ETMCC)</w:t>
      </w:r>
      <w:r w:rsidRPr="002317D2">
        <w:t>, Version 3.0. Retri</w:t>
      </w:r>
      <w:r w:rsidR="00AA6F56">
        <w:t>e</w:t>
      </w:r>
      <w:r w:rsidRPr="002317D2">
        <w:t xml:space="preserve">ved </w:t>
      </w:r>
      <w:r w:rsidR="00AA6F56">
        <w:t xml:space="preserve">November 28, 2017, the </w:t>
      </w:r>
      <w:r w:rsidRPr="002317D2">
        <w:t>downloadable Microsoft word document</w:t>
      </w:r>
      <w:r w:rsidR="00AA6F56">
        <w:t xml:space="preserve"> from </w:t>
      </w:r>
      <w:r w:rsidR="00AA6F56" w:rsidRPr="00AA6F56">
        <w:t>library.ite.org/pub/e28147b5-2354-d714-5141-a649eb30f140</w:t>
      </w:r>
      <w:r w:rsidR="005504AE">
        <w:t xml:space="preserve"> for The Institute of Transportation Engineer.</w:t>
      </w:r>
    </w:p>
    <w:p w:rsidR="00B60786" w:rsidRDefault="00B60786" w:rsidP="003234A7">
      <w:pPr>
        <w:spacing w:line="240" w:lineRule="auto"/>
        <w:ind w:left="720" w:hanging="720"/>
      </w:pPr>
      <w:r>
        <w:t xml:space="preserve">Keswani, M. (2015). </w:t>
      </w:r>
      <w:r w:rsidRPr="00B60786">
        <w:rPr>
          <w:i/>
        </w:rPr>
        <w:t>Specialty Engineering</w:t>
      </w:r>
      <w:r>
        <w:t xml:space="preserve">. Retrieved December 10, 2017, from </w:t>
      </w:r>
      <w:hyperlink r:id="rId44" w:history="1">
        <w:r w:rsidRPr="00360A2E">
          <w:rPr>
            <w:rStyle w:val="Hyperlink"/>
          </w:rPr>
          <w:t>https://www.incose.org/docs/default-source/TWG-Documents/005-specialty-engineering-and-se-pamphlet.pdf?sfvrsn=4&amp;sfvrsn=4</w:t>
        </w:r>
      </w:hyperlink>
    </w:p>
    <w:p w:rsidR="001968B2" w:rsidRDefault="001968B2" w:rsidP="003234A7">
      <w:pPr>
        <w:spacing w:line="240" w:lineRule="auto"/>
        <w:ind w:left="720" w:hanging="720"/>
      </w:pPr>
      <w:r>
        <w:t xml:space="preserve">Mehle, M. E. (2017). </w:t>
      </w:r>
      <w:r w:rsidRPr="001968B2">
        <w:rPr>
          <w:i/>
        </w:rPr>
        <w:t>Particle Accelerators as Medical Devices</w:t>
      </w:r>
      <w:r>
        <w:t xml:space="preserve">. Retrieved December 5, 2017, from </w:t>
      </w:r>
      <w:hyperlink r:id="rId45" w:history="1">
        <w:r w:rsidRPr="008B6C10">
          <w:rPr>
            <w:rStyle w:val="Hyperlink"/>
          </w:rPr>
          <w:t>https://www.linkedin.com/pulse/particle-accelerators-medical-devices-marcos-e-mehle</w:t>
        </w:r>
      </w:hyperlink>
    </w:p>
    <w:p w:rsidR="001808E3" w:rsidRDefault="006245B1" w:rsidP="003234A7">
      <w:pPr>
        <w:spacing w:line="240" w:lineRule="auto"/>
        <w:ind w:left="720" w:hanging="720"/>
      </w:pPr>
      <w:r>
        <w:t>Defense Acquisition University (DAU)</w:t>
      </w:r>
      <w:r w:rsidR="001808E3">
        <w:t xml:space="preserve">. (2001). </w:t>
      </w:r>
      <w:r w:rsidR="001808E3" w:rsidRPr="001968B2">
        <w:rPr>
          <w:i/>
        </w:rPr>
        <w:t>Systems Engineering Fundamentals</w:t>
      </w:r>
      <w:r w:rsidR="001808E3">
        <w:t xml:space="preserve">. Retrieved November 20, 2017, from </w:t>
      </w:r>
      <w:hyperlink r:id="rId46" w:history="1">
        <w:r w:rsidR="001808E3" w:rsidRPr="00845251">
          <w:rPr>
            <w:rStyle w:val="Hyperlink"/>
          </w:rPr>
          <w:t>https://ocw.mit.edu/courses/aeronautics-and-astronautics/16-885j-aircraft-systems-engineering-fall-2005/readings/sefguide_01_01.pdf</w:t>
        </w:r>
      </w:hyperlink>
    </w:p>
    <w:p w:rsidR="00DF5342" w:rsidRDefault="00DF5342" w:rsidP="003234A7">
      <w:pPr>
        <w:spacing w:line="240" w:lineRule="auto"/>
        <w:ind w:left="720" w:hanging="720"/>
        <w:rPr>
          <w:noProof/>
        </w:rPr>
      </w:pPr>
      <w:r>
        <w:rPr>
          <w:noProof/>
        </w:rPr>
        <w:t xml:space="preserve">NASA. (n.d.). </w:t>
      </w:r>
      <w:r w:rsidRPr="00DD4523">
        <w:rPr>
          <w:i/>
          <w:noProof/>
        </w:rPr>
        <w:t>Functional An</w:t>
      </w:r>
      <w:r w:rsidR="00FA2126" w:rsidRPr="00DD4523">
        <w:rPr>
          <w:i/>
          <w:noProof/>
        </w:rPr>
        <w:t>a</w:t>
      </w:r>
      <w:r w:rsidRPr="00DD4523">
        <w:rPr>
          <w:i/>
          <w:noProof/>
        </w:rPr>
        <w:t>lysis Module, Space Systems Engineering</w:t>
      </w:r>
      <w:r>
        <w:rPr>
          <w:noProof/>
        </w:rPr>
        <w:t xml:space="preserve">, version 1.0. Retrieved December 4, 2017, from </w:t>
      </w:r>
      <w:hyperlink r:id="rId47" w:history="1">
        <w:r w:rsidRPr="005514D3">
          <w:rPr>
            <w:rStyle w:val="Hyperlink"/>
            <w:noProof/>
          </w:rPr>
          <w:t>https://kscddms.ksc.nasa.gov/Reliability/Documents/Functional_Analysis_Module_V10.pdf</w:t>
        </w:r>
      </w:hyperlink>
    </w:p>
    <w:p w:rsidR="002459D4" w:rsidRDefault="002459D4" w:rsidP="003234A7">
      <w:pPr>
        <w:spacing w:line="240" w:lineRule="auto"/>
        <w:ind w:left="720" w:hanging="720"/>
        <w:rPr>
          <w:noProof/>
        </w:rPr>
      </w:pPr>
      <w:r>
        <w:rPr>
          <w:noProof/>
        </w:rPr>
        <w:t xml:space="preserve">National Marines </w:t>
      </w:r>
      <w:r w:rsidRPr="00FA2126">
        <w:rPr>
          <w:noProof/>
        </w:rPr>
        <w:t>San</w:t>
      </w:r>
      <w:r w:rsidR="00FA2126">
        <w:rPr>
          <w:noProof/>
        </w:rPr>
        <w:t>c</w:t>
      </w:r>
      <w:r w:rsidRPr="00FA2126">
        <w:rPr>
          <w:noProof/>
        </w:rPr>
        <w:t>tuaries</w:t>
      </w:r>
      <w:r>
        <w:rPr>
          <w:noProof/>
        </w:rPr>
        <w:t xml:space="preserve">. (n.d.). </w:t>
      </w:r>
      <w:r w:rsidRPr="002459D4">
        <w:rPr>
          <w:i/>
          <w:noProof/>
        </w:rPr>
        <w:t>Joint Management Plan Review</w:t>
      </w:r>
      <w:r>
        <w:rPr>
          <w:noProof/>
        </w:rPr>
        <w:t xml:space="preserve"> – Working Group Consensus Based Decision Making. Retrieved December 4, 2017, from </w:t>
      </w:r>
      <w:hyperlink r:id="rId48" w:history="1">
        <w:r w:rsidRPr="005514D3">
          <w:rPr>
            <w:rStyle w:val="Hyperlink"/>
            <w:noProof/>
          </w:rPr>
          <w:t>https://nmssanctuaries.blob.core.windows.net/sanctuaries-prod/media/archive/jointplan/mb_docs/mb_consensus.pdf</w:t>
        </w:r>
      </w:hyperlink>
    </w:p>
    <w:p w:rsidR="000A3047" w:rsidRDefault="000A3047" w:rsidP="003234A7">
      <w:pPr>
        <w:spacing w:line="240" w:lineRule="auto"/>
        <w:ind w:left="720" w:hanging="720"/>
        <w:rPr>
          <w:rStyle w:val="Hyperlink"/>
          <w:noProof/>
        </w:rPr>
      </w:pPr>
      <w:r>
        <w:rPr>
          <w:noProof/>
        </w:rPr>
        <w:t xml:space="preserve">Oracle. (2017). </w:t>
      </w:r>
      <w:r w:rsidRPr="000A3047">
        <w:rPr>
          <w:i/>
          <w:noProof/>
        </w:rPr>
        <w:t xml:space="preserve">Application </w:t>
      </w:r>
      <w:r w:rsidRPr="00FA2126">
        <w:rPr>
          <w:i/>
          <w:noProof/>
        </w:rPr>
        <w:t>Documen</w:t>
      </w:r>
      <w:r w:rsidR="00FA2126">
        <w:rPr>
          <w:i/>
          <w:noProof/>
        </w:rPr>
        <w:t>t</w:t>
      </w:r>
      <w:r w:rsidRPr="00FA2126">
        <w:rPr>
          <w:i/>
          <w:noProof/>
        </w:rPr>
        <w:t>ation</w:t>
      </w:r>
      <w:r>
        <w:rPr>
          <w:noProof/>
        </w:rPr>
        <w:t xml:space="preserve">. Retrieved November 29, 2017, from </w:t>
      </w:r>
      <w:hyperlink r:id="rId49" w:history="1">
        <w:r w:rsidRPr="00150D02">
          <w:rPr>
            <w:rStyle w:val="Hyperlink"/>
            <w:noProof/>
          </w:rPr>
          <w:t>https://docs.oracle.com/en/applications/</w:t>
        </w:r>
      </w:hyperlink>
    </w:p>
    <w:p w:rsidR="00A04985" w:rsidRDefault="00A04985" w:rsidP="003234A7">
      <w:pPr>
        <w:spacing w:line="240" w:lineRule="auto"/>
        <w:ind w:left="720" w:hanging="720"/>
      </w:pPr>
      <w:r w:rsidRPr="000902E7">
        <w:rPr>
          <w:noProof/>
        </w:rPr>
        <w:t>Peyrott</w:t>
      </w:r>
      <w:r>
        <w:t xml:space="preserve">, S. (2015). </w:t>
      </w:r>
      <w:r w:rsidRPr="00AA0B51">
        <w:rPr>
          <w:i/>
        </w:rPr>
        <w:t xml:space="preserve">What is and how does Single </w:t>
      </w:r>
      <w:r w:rsidRPr="008A6EEF">
        <w:rPr>
          <w:i/>
          <w:noProof/>
        </w:rPr>
        <w:t>Sign</w:t>
      </w:r>
      <w:r w:rsidR="008A6EEF">
        <w:rPr>
          <w:i/>
          <w:noProof/>
        </w:rPr>
        <w:t>-</w:t>
      </w:r>
      <w:r w:rsidRPr="008A6EEF">
        <w:rPr>
          <w:i/>
          <w:noProof/>
        </w:rPr>
        <w:t>On</w:t>
      </w:r>
      <w:r w:rsidRPr="00AA0B51">
        <w:rPr>
          <w:i/>
        </w:rPr>
        <w:t xml:space="preserve"> Authentication work?</w:t>
      </w:r>
      <w:r>
        <w:t xml:space="preserve"> Retrieved December 10, 2017, from </w:t>
      </w:r>
      <w:hyperlink r:id="rId50" w:history="1">
        <w:r w:rsidRPr="00957388">
          <w:rPr>
            <w:rStyle w:val="Hyperlink"/>
          </w:rPr>
          <w:t>https://auth0.com/blog/what-is-and-how-does-single-sign-on-work/</w:t>
        </w:r>
      </w:hyperlink>
    </w:p>
    <w:p w:rsidR="00296C52" w:rsidRPr="00350DDD" w:rsidRDefault="00296C52" w:rsidP="003234A7">
      <w:pPr>
        <w:spacing w:line="240" w:lineRule="auto"/>
        <w:ind w:left="720" w:hanging="720"/>
      </w:pPr>
      <w:r w:rsidRPr="00350DDD">
        <w:t xml:space="preserve">Scaled Agile. (2017). </w:t>
      </w:r>
      <w:r w:rsidRPr="00DD4523">
        <w:rPr>
          <w:i/>
        </w:rPr>
        <w:t>Model-based Systems Engineering</w:t>
      </w:r>
      <w:r w:rsidRPr="00350DDD">
        <w:t xml:space="preserve">. Retrieved November 23, 2017, from </w:t>
      </w:r>
      <w:hyperlink r:id="rId51" w:history="1">
        <w:r w:rsidRPr="00350DDD">
          <w:rPr>
            <w:rStyle w:val="Hyperlink"/>
          </w:rPr>
          <w:t>http://www.scaledagileframework.com/model-based-systems-engineering/</w:t>
        </w:r>
      </w:hyperlink>
    </w:p>
    <w:p w:rsidR="00B47AA9" w:rsidRDefault="00B47AA9" w:rsidP="003234A7">
      <w:pPr>
        <w:spacing w:line="240" w:lineRule="auto"/>
        <w:ind w:left="720" w:hanging="720"/>
        <w:rPr>
          <w:rStyle w:val="Hyperlink"/>
          <w:noProof/>
        </w:rPr>
      </w:pPr>
      <w:r>
        <w:rPr>
          <w:noProof/>
        </w:rPr>
        <w:t xml:space="preserve">Stecke, K. E. (2017). </w:t>
      </w:r>
      <w:r w:rsidRPr="00B47AA9">
        <w:rPr>
          <w:i/>
          <w:noProof/>
        </w:rPr>
        <w:t xml:space="preserve">Using Mathematics to Solve Some Problems </w:t>
      </w:r>
      <w:r w:rsidRPr="00657928">
        <w:rPr>
          <w:i/>
          <w:noProof/>
        </w:rPr>
        <w:t>in</w:t>
      </w:r>
      <w:r>
        <w:rPr>
          <w:noProof/>
        </w:rPr>
        <w:t xml:space="preserve">. Retrieved December 4, 2017, from </w:t>
      </w:r>
      <w:hyperlink r:id="rId52" w:history="1">
        <w:r w:rsidRPr="005514D3">
          <w:rPr>
            <w:rStyle w:val="Hyperlink"/>
            <w:noProof/>
          </w:rPr>
          <w:t>https://www.researchgate.net/publication/237478229_Using_Mathematics_to_Solve_Some_Problems_in</w:t>
        </w:r>
      </w:hyperlink>
    </w:p>
    <w:p w:rsidR="0030085B" w:rsidRDefault="0030085B" w:rsidP="003234A7">
      <w:pPr>
        <w:spacing w:line="240" w:lineRule="auto"/>
        <w:ind w:left="720" w:hanging="720"/>
      </w:pPr>
      <w:r w:rsidRPr="00657928">
        <w:rPr>
          <w:noProof/>
        </w:rPr>
        <w:t>The Consortium</w:t>
      </w:r>
      <w:r w:rsidRPr="009576B2">
        <w:t xml:space="preserve"> for Ocean Leadership</w:t>
      </w:r>
      <w:r>
        <w:t xml:space="preserve">. (2009). </w:t>
      </w:r>
      <w:r w:rsidR="00B47AA9" w:rsidRPr="00B47AA9">
        <w:t>Ocean Observatories Initiative</w:t>
      </w:r>
      <w:r w:rsidR="00B47AA9">
        <w:rPr>
          <w:i/>
        </w:rPr>
        <w:t>. Systems Engineering Management Plan</w:t>
      </w:r>
      <w:r w:rsidR="00B47AA9" w:rsidRPr="00B47AA9">
        <w:t xml:space="preserve">. </w:t>
      </w:r>
      <w:r>
        <w:t xml:space="preserve">Retrieved November 16, 2017, from </w:t>
      </w:r>
      <w:hyperlink r:id="rId53" w:history="1">
        <w:r w:rsidRPr="006F7319">
          <w:rPr>
            <w:rStyle w:val="Hyperlink"/>
          </w:rPr>
          <w:t>http://oceanleadership.org/wp-content/uploads/2009/02/1100-00000_SEMP_OOI_ver_3-12_Pub.pdf</w:t>
        </w:r>
      </w:hyperlink>
    </w:p>
    <w:p w:rsidR="009919E4" w:rsidRPr="00886BBF" w:rsidRDefault="00433AF2" w:rsidP="003234A7">
      <w:pPr>
        <w:spacing w:line="240" w:lineRule="auto"/>
        <w:ind w:left="720" w:hanging="720"/>
      </w:pPr>
      <w:r>
        <w:rPr>
          <w:noProof/>
        </w:rPr>
        <w:t xml:space="preserve">Wiegers, K. (2013). </w:t>
      </w:r>
      <w:r w:rsidRPr="001968B2">
        <w:rPr>
          <w:i/>
          <w:noProof/>
        </w:rPr>
        <w:t>The Change Control Board</w:t>
      </w:r>
      <w:r>
        <w:rPr>
          <w:noProof/>
        </w:rPr>
        <w:t xml:space="preserve">. Retrieved December 4, 2017, from </w:t>
      </w:r>
      <w:hyperlink r:id="rId54" w:history="1">
        <w:r w:rsidRPr="005514D3">
          <w:rPr>
            <w:rStyle w:val="Hyperlink"/>
            <w:noProof/>
          </w:rPr>
          <w:t>https://www.jamasoftware.com/blog/the-change-control-board/</w:t>
        </w:r>
      </w:hyperlink>
    </w:p>
    <w:sectPr w:rsidR="009919E4" w:rsidRPr="00886BBF" w:rsidSect="00C202B0">
      <w:footerReference w:type="default" r:id="rId5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AAA" w:rsidRDefault="00F56AAA" w:rsidP="00642C34">
      <w:r>
        <w:separator/>
      </w:r>
    </w:p>
  </w:endnote>
  <w:endnote w:type="continuationSeparator" w:id="0">
    <w:p w:rsidR="00F56AAA" w:rsidRDefault="00F56AAA" w:rsidP="00642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034D" w:rsidRDefault="00C5034D" w:rsidP="00642C34">
    <w:pPr>
      <w:pStyle w:val="Footer"/>
    </w:pPr>
  </w:p>
  <w:p w:rsidR="00C5034D" w:rsidRDefault="00C5034D" w:rsidP="00642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AAA" w:rsidRDefault="00F56AAA" w:rsidP="00642C34">
      <w:r>
        <w:separator/>
      </w:r>
    </w:p>
  </w:footnote>
  <w:footnote w:type="continuationSeparator" w:id="0">
    <w:p w:rsidR="00F56AAA" w:rsidRDefault="00F56AAA" w:rsidP="00642C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1774"/>
    <w:multiLevelType w:val="hybridMultilevel"/>
    <w:tmpl w:val="C3588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885F73"/>
    <w:multiLevelType w:val="hybridMultilevel"/>
    <w:tmpl w:val="F508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F32F2"/>
    <w:multiLevelType w:val="hybridMultilevel"/>
    <w:tmpl w:val="F9886996"/>
    <w:lvl w:ilvl="0" w:tplc="75EEB952">
      <w:start w:val="1"/>
      <w:numFmt w:val="decimal"/>
      <w:lvlText w:val="%1)"/>
      <w:lvlJc w:val="left"/>
      <w:pPr>
        <w:ind w:left="1740" w:hanging="975"/>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097337AB"/>
    <w:multiLevelType w:val="hybridMultilevel"/>
    <w:tmpl w:val="B7245A32"/>
    <w:lvl w:ilvl="0" w:tplc="04090001">
      <w:start w:val="1"/>
      <w:numFmt w:val="bullet"/>
      <w:lvlText w:val=""/>
      <w:lvlJc w:val="left"/>
      <w:pPr>
        <w:ind w:left="1740" w:hanging="975"/>
      </w:pPr>
      <w:rPr>
        <w:rFonts w:ascii="Symbol" w:hAnsi="Symbol"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14B21A74"/>
    <w:multiLevelType w:val="hybridMultilevel"/>
    <w:tmpl w:val="FA74E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5D658F3"/>
    <w:multiLevelType w:val="hybridMultilevel"/>
    <w:tmpl w:val="435ED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ED61B0"/>
    <w:multiLevelType w:val="hybridMultilevel"/>
    <w:tmpl w:val="E25E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10A20"/>
    <w:multiLevelType w:val="hybridMultilevel"/>
    <w:tmpl w:val="61A67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403816"/>
    <w:multiLevelType w:val="hybridMultilevel"/>
    <w:tmpl w:val="AF3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DD0E31"/>
    <w:multiLevelType w:val="hybridMultilevel"/>
    <w:tmpl w:val="26560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30E89"/>
    <w:multiLevelType w:val="hybridMultilevel"/>
    <w:tmpl w:val="7E22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C4BE0"/>
    <w:multiLevelType w:val="hybridMultilevel"/>
    <w:tmpl w:val="2DC68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FAB0AAC"/>
    <w:multiLevelType w:val="multilevel"/>
    <w:tmpl w:val="72E067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77ED6"/>
    <w:multiLevelType w:val="hybridMultilevel"/>
    <w:tmpl w:val="4BAEA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9F378C"/>
    <w:multiLevelType w:val="hybridMultilevel"/>
    <w:tmpl w:val="69C40E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F73F0F"/>
    <w:multiLevelType w:val="hybridMultilevel"/>
    <w:tmpl w:val="BB6A6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66475CE"/>
    <w:multiLevelType w:val="hybridMultilevel"/>
    <w:tmpl w:val="540CC202"/>
    <w:lvl w:ilvl="0" w:tplc="928CA0FC">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27E8332D"/>
    <w:multiLevelType w:val="multilevel"/>
    <w:tmpl w:val="0BDA1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441B40"/>
    <w:multiLevelType w:val="hybridMultilevel"/>
    <w:tmpl w:val="5E06A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B367480"/>
    <w:multiLevelType w:val="hybridMultilevel"/>
    <w:tmpl w:val="6B52A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C72251"/>
    <w:multiLevelType w:val="multilevel"/>
    <w:tmpl w:val="556435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DC7B88"/>
    <w:multiLevelType w:val="hybridMultilevel"/>
    <w:tmpl w:val="B88AF7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1E026F"/>
    <w:multiLevelType w:val="hybridMultilevel"/>
    <w:tmpl w:val="2E249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9D021B4"/>
    <w:multiLevelType w:val="hybridMultilevel"/>
    <w:tmpl w:val="51B6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120DED"/>
    <w:multiLevelType w:val="multilevel"/>
    <w:tmpl w:val="040C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42257"/>
    <w:multiLevelType w:val="hybridMultilevel"/>
    <w:tmpl w:val="34562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E4E45D4"/>
    <w:multiLevelType w:val="hybridMultilevel"/>
    <w:tmpl w:val="22047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96D00"/>
    <w:multiLevelType w:val="multilevel"/>
    <w:tmpl w:val="BCD84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773A0"/>
    <w:multiLevelType w:val="hybridMultilevel"/>
    <w:tmpl w:val="33CA5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60D6B"/>
    <w:multiLevelType w:val="hybridMultilevel"/>
    <w:tmpl w:val="E066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5E57C6"/>
    <w:multiLevelType w:val="hybridMultilevel"/>
    <w:tmpl w:val="0CEE4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6440EA"/>
    <w:multiLevelType w:val="hybridMultilevel"/>
    <w:tmpl w:val="34E83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09A45D1"/>
    <w:multiLevelType w:val="hybridMultilevel"/>
    <w:tmpl w:val="036A6098"/>
    <w:lvl w:ilvl="0" w:tplc="8DE2B5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15F4B2B"/>
    <w:multiLevelType w:val="hybridMultilevel"/>
    <w:tmpl w:val="D98C6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0F2A22"/>
    <w:multiLevelType w:val="hybridMultilevel"/>
    <w:tmpl w:val="9544EBD0"/>
    <w:lvl w:ilvl="0" w:tplc="268C3FD8">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62CED"/>
    <w:multiLevelType w:val="multilevel"/>
    <w:tmpl w:val="7B78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FE43C3"/>
    <w:multiLevelType w:val="hybridMultilevel"/>
    <w:tmpl w:val="652A5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8E45F9"/>
    <w:multiLevelType w:val="hybridMultilevel"/>
    <w:tmpl w:val="31F4DE5A"/>
    <w:lvl w:ilvl="0" w:tplc="559235E2">
      <w:start w:val="4"/>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035F27"/>
    <w:multiLevelType w:val="hybridMultilevel"/>
    <w:tmpl w:val="3D66C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0D90A78"/>
    <w:multiLevelType w:val="hybridMultilevel"/>
    <w:tmpl w:val="D1342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FA05D3"/>
    <w:multiLevelType w:val="hybridMultilevel"/>
    <w:tmpl w:val="57EA4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296AB9"/>
    <w:multiLevelType w:val="multilevel"/>
    <w:tmpl w:val="F7041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E767F2"/>
    <w:multiLevelType w:val="hybridMultilevel"/>
    <w:tmpl w:val="1C4615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4F4981"/>
    <w:multiLevelType w:val="hybridMultilevel"/>
    <w:tmpl w:val="4E6A98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9F1545"/>
    <w:multiLevelType w:val="hybridMultilevel"/>
    <w:tmpl w:val="4404B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23"/>
  </w:num>
  <w:num w:numId="3">
    <w:abstractNumId w:val="19"/>
  </w:num>
  <w:num w:numId="4">
    <w:abstractNumId w:val="20"/>
  </w:num>
  <w:num w:numId="5">
    <w:abstractNumId w:val="18"/>
  </w:num>
  <w:num w:numId="6">
    <w:abstractNumId w:val="44"/>
  </w:num>
  <w:num w:numId="7">
    <w:abstractNumId w:val="42"/>
  </w:num>
  <w:num w:numId="8">
    <w:abstractNumId w:val="0"/>
  </w:num>
  <w:num w:numId="9">
    <w:abstractNumId w:val="2"/>
  </w:num>
  <w:num w:numId="10">
    <w:abstractNumId w:val="3"/>
  </w:num>
  <w:num w:numId="11">
    <w:abstractNumId w:val="25"/>
  </w:num>
  <w:num w:numId="12">
    <w:abstractNumId w:val="14"/>
  </w:num>
  <w:num w:numId="13">
    <w:abstractNumId w:val="38"/>
  </w:num>
  <w:num w:numId="14">
    <w:abstractNumId w:val="15"/>
  </w:num>
  <w:num w:numId="15">
    <w:abstractNumId w:val="22"/>
  </w:num>
  <w:num w:numId="16">
    <w:abstractNumId w:val="1"/>
  </w:num>
  <w:num w:numId="17">
    <w:abstractNumId w:val="40"/>
  </w:num>
  <w:num w:numId="18">
    <w:abstractNumId w:val="41"/>
  </w:num>
  <w:num w:numId="19">
    <w:abstractNumId w:val="29"/>
  </w:num>
  <w:num w:numId="20">
    <w:abstractNumId w:val="10"/>
  </w:num>
  <w:num w:numId="21">
    <w:abstractNumId w:val="33"/>
  </w:num>
  <w:num w:numId="22">
    <w:abstractNumId w:val="26"/>
  </w:num>
  <w:num w:numId="23">
    <w:abstractNumId w:val="28"/>
  </w:num>
  <w:num w:numId="24">
    <w:abstractNumId w:val="30"/>
  </w:num>
  <w:num w:numId="25">
    <w:abstractNumId w:val="6"/>
  </w:num>
  <w:num w:numId="26">
    <w:abstractNumId w:val="24"/>
  </w:num>
  <w:num w:numId="27">
    <w:abstractNumId w:val="31"/>
  </w:num>
  <w:num w:numId="28">
    <w:abstractNumId w:val="16"/>
  </w:num>
  <w:num w:numId="29">
    <w:abstractNumId w:val="8"/>
  </w:num>
  <w:num w:numId="30">
    <w:abstractNumId w:val="21"/>
  </w:num>
  <w:num w:numId="31">
    <w:abstractNumId w:val="43"/>
  </w:num>
  <w:num w:numId="32">
    <w:abstractNumId w:val="37"/>
  </w:num>
  <w:num w:numId="33">
    <w:abstractNumId w:val="34"/>
  </w:num>
  <w:num w:numId="34">
    <w:abstractNumId w:val="11"/>
  </w:num>
  <w:num w:numId="35">
    <w:abstractNumId w:val="5"/>
  </w:num>
  <w:num w:numId="36">
    <w:abstractNumId w:val="4"/>
  </w:num>
  <w:num w:numId="37">
    <w:abstractNumId w:val="32"/>
  </w:num>
  <w:num w:numId="38">
    <w:abstractNumId w:val="7"/>
  </w:num>
  <w:num w:numId="39">
    <w:abstractNumId w:val="12"/>
  </w:num>
  <w:num w:numId="40">
    <w:abstractNumId w:val="9"/>
  </w:num>
  <w:num w:numId="41">
    <w:abstractNumId w:val="17"/>
  </w:num>
  <w:num w:numId="42">
    <w:abstractNumId w:val="27"/>
  </w:num>
  <w:num w:numId="43">
    <w:abstractNumId w:val="39"/>
  </w:num>
  <w:num w:numId="44">
    <w:abstractNumId w:val="36"/>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ysDQ1MDAzt7A0tLBU0lEKTi0uzszPAykwNDarBQDFAVjuLgAAAA=="/>
  </w:docVars>
  <w:rsids>
    <w:rsidRoot w:val="00C202B0"/>
    <w:rsid w:val="000010D9"/>
    <w:rsid w:val="00001A79"/>
    <w:rsid w:val="00003265"/>
    <w:rsid w:val="00004ADA"/>
    <w:rsid w:val="00004D5C"/>
    <w:rsid w:val="00005FC8"/>
    <w:rsid w:val="00007A79"/>
    <w:rsid w:val="0001041F"/>
    <w:rsid w:val="000105B1"/>
    <w:rsid w:val="0001194F"/>
    <w:rsid w:val="000121DD"/>
    <w:rsid w:val="00013C87"/>
    <w:rsid w:val="00013DE6"/>
    <w:rsid w:val="0001404A"/>
    <w:rsid w:val="00014AAE"/>
    <w:rsid w:val="00015795"/>
    <w:rsid w:val="00020BAE"/>
    <w:rsid w:val="000224E3"/>
    <w:rsid w:val="00024902"/>
    <w:rsid w:val="00024D74"/>
    <w:rsid w:val="00026BFB"/>
    <w:rsid w:val="0002732C"/>
    <w:rsid w:val="00027566"/>
    <w:rsid w:val="0003033D"/>
    <w:rsid w:val="00031E67"/>
    <w:rsid w:val="00034BB3"/>
    <w:rsid w:val="00035C6E"/>
    <w:rsid w:val="00036325"/>
    <w:rsid w:val="00036620"/>
    <w:rsid w:val="000366ED"/>
    <w:rsid w:val="0003799D"/>
    <w:rsid w:val="0004005D"/>
    <w:rsid w:val="0004060C"/>
    <w:rsid w:val="00040B9A"/>
    <w:rsid w:val="00041B2F"/>
    <w:rsid w:val="00041E16"/>
    <w:rsid w:val="0004237C"/>
    <w:rsid w:val="00050B51"/>
    <w:rsid w:val="00050BF7"/>
    <w:rsid w:val="00051CE7"/>
    <w:rsid w:val="000522D2"/>
    <w:rsid w:val="00053ECE"/>
    <w:rsid w:val="00054882"/>
    <w:rsid w:val="00054B5C"/>
    <w:rsid w:val="00056861"/>
    <w:rsid w:val="00056EE7"/>
    <w:rsid w:val="00056EF4"/>
    <w:rsid w:val="000574DA"/>
    <w:rsid w:val="00057916"/>
    <w:rsid w:val="00060CD3"/>
    <w:rsid w:val="00061072"/>
    <w:rsid w:val="00063737"/>
    <w:rsid w:val="000639A8"/>
    <w:rsid w:val="000644C6"/>
    <w:rsid w:val="000649BB"/>
    <w:rsid w:val="00067AE3"/>
    <w:rsid w:val="00070E70"/>
    <w:rsid w:val="00071BC6"/>
    <w:rsid w:val="00071FC8"/>
    <w:rsid w:val="0007298C"/>
    <w:rsid w:val="000742E6"/>
    <w:rsid w:val="00074754"/>
    <w:rsid w:val="000761F8"/>
    <w:rsid w:val="000762BF"/>
    <w:rsid w:val="000771C4"/>
    <w:rsid w:val="00077508"/>
    <w:rsid w:val="00080472"/>
    <w:rsid w:val="00080719"/>
    <w:rsid w:val="0008181E"/>
    <w:rsid w:val="00082DF9"/>
    <w:rsid w:val="00083E24"/>
    <w:rsid w:val="000844DE"/>
    <w:rsid w:val="00085738"/>
    <w:rsid w:val="0008729B"/>
    <w:rsid w:val="00087F99"/>
    <w:rsid w:val="000902E7"/>
    <w:rsid w:val="000925AB"/>
    <w:rsid w:val="00092C93"/>
    <w:rsid w:val="00093C9C"/>
    <w:rsid w:val="00093E3A"/>
    <w:rsid w:val="00094E29"/>
    <w:rsid w:val="00097300"/>
    <w:rsid w:val="00097A44"/>
    <w:rsid w:val="000A0378"/>
    <w:rsid w:val="000A0A77"/>
    <w:rsid w:val="000A3047"/>
    <w:rsid w:val="000A39A8"/>
    <w:rsid w:val="000A3C73"/>
    <w:rsid w:val="000A551B"/>
    <w:rsid w:val="000A5ED0"/>
    <w:rsid w:val="000B0463"/>
    <w:rsid w:val="000B1A3A"/>
    <w:rsid w:val="000B1D01"/>
    <w:rsid w:val="000B3A95"/>
    <w:rsid w:val="000B62E3"/>
    <w:rsid w:val="000B6D80"/>
    <w:rsid w:val="000B6DBF"/>
    <w:rsid w:val="000C0A20"/>
    <w:rsid w:val="000C0EE6"/>
    <w:rsid w:val="000C4736"/>
    <w:rsid w:val="000C4BE1"/>
    <w:rsid w:val="000C4E64"/>
    <w:rsid w:val="000C590C"/>
    <w:rsid w:val="000D0291"/>
    <w:rsid w:val="000D1C68"/>
    <w:rsid w:val="000D4EA0"/>
    <w:rsid w:val="000D733A"/>
    <w:rsid w:val="000E1A62"/>
    <w:rsid w:val="000E22CF"/>
    <w:rsid w:val="000E50B1"/>
    <w:rsid w:val="000E57BD"/>
    <w:rsid w:val="000E6239"/>
    <w:rsid w:val="000F0146"/>
    <w:rsid w:val="000F0C66"/>
    <w:rsid w:val="000F110D"/>
    <w:rsid w:val="000F1520"/>
    <w:rsid w:val="000F3006"/>
    <w:rsid w:val="000F44D5"/>
    <w:rsid w:val="000F5549"/>
    <w:rsid w:val="000F56E0"/>
    <w:rsid w:val="000F5B5E"/>
    <w:rsid w:val="000F7177"/>
    <w:rsid w:val="0010004F"/>
    <w:rsid w:val="00100E27"/>
    <w:rsid w:val="001014CB"/>
    <w:rsid w:val="00104336"/>
    <w:rsid w:val="00104C0D"/>
    <w:rsid w:val="00106856"/>
    <w:rsid w:val="00110289"/>
    <w:rsid w:val="00110CD5"/>
    <w:rsid w:val="00111C87"/>
    <w:rsid w:val="00112EAE"/>
    <w:rsid w:val="001136F7"/>
    <w:rsid w:val="00114E2A"/>
    <w:rsid w:val="00115BF1"/>
    <w:rsid w:val="00117BC9"/>
    <w:rsid w:val="00120361"/>
    <w:rsid w:val="00120563"/>
    <w:rsid w:val="0012169F"/>
    <w:rsid w:val="00123569"/>
    <w:rsid w:val="001247E3"/>
    <w:rsid w:val="00124FD6"/>
    <w:rsid w:val="0012662B"/>
    <w:rsid w:val="00126778"/>
    <w:rsid w:val="00126BC8"/>
    <w:rsid w:val="00127A21"/>
    <w:rsid w:val="00130FC8"/>
    <w:rsid w:val="001314FB"/>
    <w:rsid w:val="00132448"/>
    <w:rsid w:val="001324CE"/>
    <w:rsid w:val="00133F6A"/>
    <w:rsid w:val="001358C6"/>
    <w:rsid w:val="00135B49"/>
    <w:rsid w:val="00135BA0"/>
    <w:rsid w:val="00136F13"/>
    <w:rsid w:val="00137D56"/>
    <w:rsid w:val="001417B0"/>
    <w:rsid w:val="00143026"/>
    <w:rsid w:val="001433B2"/>
    <w:rsid w:val="001459DE"/>
    <w:rsid w:val="00147483"/>
    <w:rsid w:val="001532D0"/>
    <w:rsid w:val="0015356C"/>
    <w:rsid w:val="00156057"/>
    <w:rsid w:val="00157CCD"/>
    <w:rsid w:val="0016206E"/>
    <w:rsid w:val="00162A44"/>
    <w:rsid w:val="00163CE8"/>
    <w:rsid w:val="00164B65"/>
    <w:rsid w:val="0016534C"/>
    <w:rsid w:val="00171B24"/>
    <w:rsid w:val="00174E43"/>
    <w:rsid w:val="00175EB1"/>
    <w:rsid w:val="001805A1"/>
    <w:rsid w:val="001808E3"/>
    <w:rsid w:val="00180EAA"/>
    <w:rsid w:val="00183A34"/>
    <w:rsid w:val="0018430B"/>
    <w:rsid w:val="00186671"/>
    <w:rsid w:val="00187460"/>
    <w:rsid w:val="00191E47"/>
    <w:rsid w:val="00193BF5"/>
    <w:rsid w:val="001958F8"/>
    <w:rsid w:val="001968B2"/>
    <w:rsid w:val="00196F9D"/>
    <w:rsid w:val="00197A28"/>
    <w:rsid w:val="001A0199"/>
    <w:rsid w:val="001A0B82"/>
    <w:rsid w:val="001A18E1"/>
    <w:rsid w:val="001A2C61"/>
    <w:rsid w:val="001A2DB6"/>
    <w:rsid w:val="001A60AA"/>
    <w:rsid w:val="001A63A8"/>
    <w:rsid w:val="001B35B2"/>
    <w:rsid w:val="001B37F0"/>
    <w:rsid w:val="001B6A5E"/>
    <w:rsid w:val="001B7693"/>
    <w:rsid w:val="001C0DE1"/>
    <w:rsid w:val="001C29B8"/>
    <w:rsid w:val="001C391F"/>
    <w:rsid w:val="001C393E"/>
    <w:rsid w:val="001C434F"/>
    <w:rsid w:val="001C4C72"/>
    <w:rsid w:val="001C66EC"/>
    <w:rsid w:val="001C789F"/>
    <w:rsid w:val="001D0166"/>
    <w:rsid w:val="001D1159"/>
    <w:rsid w:val="001D3601"/>
    <w:rsid w:val="001D5FAF"/>
    <w:rsid w:val="001D6333"/>
    <w:rsid w:val="001D6CA3"/>
    <w:rsid w:val="001D6F25"/>
    <w:rsid w:val="001D74EE"/>
    <w:rsid w:val="001E0155"/>
    <w:rsid w:val="001E023F"/>
    <w:rsid w:val="001E55D4"/>
    <w:rsid w:val="001E62F0"/>
    <w:rsid w:val="001E6927"/>
    <w:rsid w:val="001E6CA1"/>
    <w:rsid w:val="001F4D95"/>
    <w:rsid w:val="001F5190"/>
    <w:rsid w:val="001F53D4"/>
    <w:rsid w:val="001F63B6"/>
    <w:rsid w:val="001F795A"/>
    <w:rsid w:val="00200526"/>
    <w:rsid w:val="00201148"/>
    <w:rsid w:val="002018FC"/>
    <w:rsid w:val="00202958"/>
    <w:rsid w:val="00204309"/>
    <w:rsid w:val="0020678C"/>
    <w:rsid w:val="0020694E"/>
    <w:rsid w:val="00207D9E"/>
    <w:rsid w:val="00210064"/>
    <w:rsid w:val="00210A8F"/>
    <w:rsid w:val="00210BB1"/>
    <w:rsid w:val="00210DA5"/>
    <w:rsid w:val="00215248"/>
    <w:rsid w:val="00217B5B"/>
    <w:rsid w:val="00222988"/>
    <w:rsid w:val="00222D95"/>
    <w:rsid w:val="002232E1"/>
    <w:rsid w:val="00224B81"/>
    <w:rsid w:val="00225F8D"/>
    <w:rsid w:val="0022666F"/>
    <w:rsid w:val="0022755F"/>
    <w:rsid w:val="002278A0"/>
    <w:rsid w:val="002278B1"/>
    <w:rsid w:val="00230D0C"/>
    <w:rsid w:val="00230DFD"/>
    <w:rsid w:val="002317D2"/>
    <w:rsid w:val="00232B20"/>
    <w:rsid w:val="00234CBE"/>
    <w:rsid w:val="002364E5"/>
    <w:rsid w:val="002372A3"/>
    <w:rsid w:val="002372EF"/>
    <w:rsid w:val="0024095D"/>
    <w:rsid w:val="00241F97"/>
    <w:rsid w:val="002425F1"/>
    <w:rsid w:val="00245404"/>
    <w:rsid w:val="002459D4"/>
    <w:rsid w:val="00247131"/>
    <w:rsid w:val="00247393"/>
    <w:rsid w:val="00255D0E"/>
    <w:rsid w:val="0025632E"/>
    <w:rsid w:val="0025738F"/>
    <w:rsid w:val="002604D3"/>
    <w:rsid w:val="00262ACE"/>
    <w:rsid w:val="00265FC9"/>
    <w:rsid w:val="00266D75"/>
    <w:rsid w:val="00270404"/>
    <w:rsid w:val="00270771"/>
    <w:rsid w:val="00271ABB"/>
    <w:rsid w:val="00274854"/>
    <w:rsid w:val="002748D8"/>
    <w:rsid w:val="002766B4"/>
    <w:rsid w:val="0027733F"/>
    <w:rsid w:val="00277415"/>
    <w:rsid w:val="002774E2"/>
    <w:rsid w:val="0027789F"/>
    <w:rsid w:val="002779AB"/>
    <w:rsid w:val="00280342"/>
    <w:rsid w:val="00281700"/>
    <w:rsid w:val="00283D45"/>
    <w:rsid w:val="00285BFE"/>
    <w:rsid w:val="0028608D"/>
    <w:rsid w:val="00286992"/>
    <w:rsid w:val="0029129A"/>
    <w:rsid w:val="002923C6"/>
    <w:rsid w:val="00293BC3"/>
    <w:rsid w:val="00295BE6"/>
    <w:rsid w:val="00296C52"/>
    <w:rsid w:val="002A00DE"/>
    <w:rsid w:val="002A26F6"/>
    <w:rsid w:val="002A3291"/>
    <w:rsid w:val="002A37F3"/>
    <w:rsid w:val="002A3A63"/>
    <w:rsid w:val="002A5625"/>
    <w:rsid w:val="002A5897"/>
    <w:rsid w:val="002A5A74"/>
    <w:rsid w:val="002A778F"/>
    <w:rsid w:val="002A7945"/>
    <w:rsid w:val="002B1030"/>
    <w:rsid w:val="002B168C"/>
    <w:rsid w:val="002B3431"/>
    <w:rsid w:val="002B418B"/>
    <w:rsid w:val="002B71EC"/>
    <w:rsid w:val="002B7A35"/>
    <w:rsid w:val="002C12EB"/>
    <w:rsid w:val="002C1680"/>
    <w:rsid w:val="002C2C65"/>
    <w:rsid w:val="002C4FB8"/>
    <w:rsid w:val="002C73B4"/>
    <w:rsid w:val="002C7CE6"/>
    <w:rsid w:val="002D0C17"/>
    <w:rsid w:val="002D1219"/>
    <w:rsid w:val="002D14E0"/>
    <w:rsid w:val="002D194C"/>
    <w:rsid w:val="002D2FA1"/>
    <w:rsid w:val="002D4193"/>
    <w:rsid w:val="002D52AB"/>
    <w:rsid w:val="002D60AB"/>
    <w:rsid w:val="002D6E54"/>
    <w:rsid w:val="002D756E"/>
    <w:rsid w:val="002E06A9"/>
    <w:rsid w:val="002E2611"/>
    <w:rsid w:val="002E279B"/>
    <w:rsid w:val="002E4D29"/>
    <w:rsid w:val="002E7F23"/>
    <w:rsid w:val="002F21F5"/>
    <w:rsid w:val="002F251D"/>
    <w:rsid w:val="002F2AD9"/>
    <w:rsid w:val="002F4E1F"/>
    <w:rsid w:val="002F533A"/>
    <w:rsid w:val="002F6893"/>
    <w:rsid w:val="002F7AAE"/>
    <w:rsid w:val="0030085B"/>
    <w:rsid w:val="003015CB"/>
    <w:rsid w:val="00302864"/>
    <w:rsid w:val="00304FA9"/>
    <w:rsid w:val="00305A7E"/>
    <w:rsid w:val="003065DF"/>
    <w:rsid w:val="00306854"/>
    <w:rsid w:val="0031006F"/>
    <w:rsid w:val="0031054E"/>
    <w:rsid w:val="00310604"/>
    <w:rsid w:val="003118F4"/>
    <w:rsid w:val="00311F65"/>
    <w:rsid w:val="00315E49"/>
    <w:rsid w:val="0031614A"/>
    <w:rsid w:val="0031652E"/>
    <w:rsid w:val="003173E6"/>
    <w:rsid w:val="003234A7"/>
    <w:rsid w:val="00323C4D"/>
    <w:rsid w:val="003266C1"/>
    <w:rsid w:val="003278E7"/>
    <w:rsid w:val="00330007"/>
    <w:rsid w:val="0033055A"/>
    <w:rsid w:val="003349D2"/>
    <w:rsid w:val="00334BEC"/>
    <w:rsid w:val="003370A4"/>
    <w:rsid w:val="003375D5"/>
    <w:rsid w:val="00343389"/>
    <w:rsid w:val="00347BFF"/>
    <w:rsid w:val="003500D6"/>
    <w:rsid w:val="0035024B"/>
    <w:rsid w:val="0035050F"/>
    <w:rsid w:val="00350E3A"/>
    <w:rsid w:val="003533BF"/>
    <w:rsid w:val="003534D3"/>
    <w:rsid w:val="003539D0"/>
    <w:rsid w:val="00353D41"/>
    <w:rsid w:val="00354325"/>
    <w:rsid w:val="003573F1"/>
    <w:rsid w:val="0036097D"/>
    <w:rsid w:val="00360995"/>
    <w:rsid w:val="0036289D"/>
    <w:rsid w:val="00362AA6"/>
    <w:rsid w:val="00363EE8"/>
    <w:rsid w:val="0036498A"/>
    <w:rsid w:val="003662E3"/>
    <w:rsid w:val="003663E1"/>
    <w:rsid w:val="00366682"/>
    <w:rsid w:val="0036717D"/>
    <w:rsid w:val="00367444"/>
    <w:rsid w:val="00367E05"/>
    <w:rsid w:val="00370626"/>
    <w:rsid w:val="0037090F"/>
    <w:rsid w:val="00371F5C"/>
    <w:rsid w:val="00372917"/>
    <w:rsid w:val="00372CB4"/>
    <w:rsid w:val="00375A4D"/>
    <w:rsid w:val="003765CE"/>
    <w:rsid w:val="0037665B"/>
    <w:rsid w:val="00382876"/>
    <w:rsid w:val="00383056"/>
    <w:rsid w:val="0038451C"/>
    <w:rsid w:val="003854CD"/>
    <w:rsid w:val="003858F6"/>
    <w:rsid w:val="00386065"/>
    <w:rsid w:val="00387F47"/>
    <w:rsid w:val="00391A78"/>
    <w:rsid w:val="0039392A"/>
    <w:rsid w:val="00396007"/>
    <w:rsid w:val="003967B5"/>
    <w:rsid w:val="003A09BA"/>
    <w:rsid w:val="003A3074"/>
    <w:rsid w:val="003A334E"/>
    <w:rsid w:val="003A6694"/>
    <w:rsid w:val="003A76BA"/>
    <w:rsid w:val="003B05FE"/>
    <w:rsid w:val="003B5F67"/>
    <w:rsid w:val="003B6D94"/>
    <w:rsid w:val="003B7D75"/>
    <w:rsid w:val="003C098A"/>
    <w:rsid w:val="003C245B"/>
    <w:rsid w:val="003C5E8A"/>
    <w:rsid w:val="003D124B"/>
    <w:rsid w:val="003D14E6"/>
    <w:rsid w:val="003D432D"/>
    <w:rsid w:val="003D48E4"/>
    <w:rsid w:val="003D58F4"/>
    <w:rsid w:val="003D5F14"/>
    <w:rsid w:val="003D6230"/>
    <w:rsid w:val="003D6F03"/>
    <w:rsid w:val="003D7E90"/>
    <w:rsid w:val="003E0581"/>
    <w:rsid w:val="003E06E2"/>
    <w:rsid w:val="003E10BA"/>
    <w:rsid w:val="003E2D7F"/>
    <w:rsid w:val="003E3067"/>
    <w:rsid w:val="003E3632"/>
    <w:rsid w:val="003E3B3F"/>
    <w:rsid w:val="003F2111"/>
    <w:rsid w:val="003F2570"/>
    <w:rsid w:val="003F44A0"/>
    <w:rsid w:val="003F4701"/>
    <w:rsid w:val="003F557F"/>
    <w:rsid w:val="003F6977"/>
    <w:rsid w:val="00400ECF"/>
    <w:rsid w:val="00401C58"/>
    <w:rsid w:val="00402290"/>
    <w:rsid w:val="00402530"/>
    <w:rsid w:val="00402C26"/>
    <w:rsid w:val="00403007"/>
    <w:rsid w:val="004047F2"/>
    <w:rsid w:val="00406A53"/>
    <w:rsid w:val="004070F3"/>
    <w:rsid w:val="0040743C"/>
    <w:rsid w:val="00407CF1"/>
    <w:rsid w:val="00410748"/>
    <w:rsid w:val="00411653"/>
    <w:rsid w:val="004116E6"/>
    <w:rsid w:val="00411BBF"/>
    <w:rsid w:val="00412AF9"/>
    <w:rsid w:val="00412F9B"/>
    <w:rsid w:val="004153AE"/>
    <w:rsid w:val="004173F6"/>
    <w:rsid w:val="00417CA5"/>
    <w:rsid w:val="004211BB"/>
    <w:rsid w:val="004218EC"/>
    <w:rsid w:val="00422A17"/>
    <w:rsid w:val="00424600"/>
    <w:rsid w:val="004269F1"/>
    <w:rsid w:val="004276E1"/>
    <w:rsid w:val="0043025E"/>
    <w:rsid w:val="00431B86"/>
    <w:rsid w:val="00432230"/>
    <w:rsid w:val="00433111"/>
    <w:rsid w:val="00433AF2"/>
    <w:rsid w:val="00434454"/>
    <w:rsid w:val="00437F1B"/>
    <w:rsid w:val="004408E1"/>
    <w:rsid w:val="00440E6C"/>
    <w:rsid w:val="00441BA4"/>
    <w:rsid w:val="004423BA"/>
    <w:rsid w:val="0044364F"/>
    <w:rsid w:val="00443D36"/>
    <w:rsid w:val="004452FD"/>
    <w:rsid w:val="004469DB"/>
    <w:rsid w:val="00446D34"/>
    <w:rsid w:val="00447383"/>
    <w:rsid w:val="0044771F"/>
    <w:rsid w:val="00451284"/>
    <w:rsid w:val="004520BF"/>
    <w:rsid w:val="004530CA"/>
    <w:rsid w:val="00453429"/>
    <w:rsid w:val="00453FF4"/>
    <w:rsid w:val="004551F0"/>
    <w:rsid w:val="00455686"/>
    <w:rsid w:val="004575C3"/>
    <w:rsid w:val="004576C7"/>
    <w:rsid w:val="00457872"/>
    <w:rsid w:val="004604E2"/>
    <w:rsid w:val="00460CF6"/>
    <w:rsid w:val="0046104F"/>
    <w:rsid w:val="00462A2C"/>
    <w:rsid w:val="004640C8"/>
    <w:rsid w:val="0046422C"/>
    <w:rsid w:val="00464C86"/>
    <w:rsid w:val="00464EE3"/>
    <w:rsid w:val="00470EE0"/>
    <w:rsid w:val="00474284"/>
    <w:rsid w:val="00475C12"/>
    <w:rsid w:val="00476A7C"/>
    <w:rsid w:val="00476EFD"/>
    <w:rsid w:val="00477872"/>
    <w:rsid w:val="00482362"/>
    <w:rsid w:val="004958ED"/>
    <w:rsid w:val="004978DE"/>
    <w:rsid w:val="004A044A"/>
    <w:rsid w:val="004A3E2E"/>
    <w:rsid w:val="004A4030"/>
    <w:rsid w:val="004A46B6"/>
    <w:rsid w:val="004A4B94"/>
    <w:rsid w:val="004A5C2C"/>
    <w:rsid w:val="004A5CEA"/>
    <w:rsid w:val="004A7DFB"/>
    <w:rsid w:val="004B2388"/>
    <w:rsid w:val="004B300B"/>
    <w:rsid w:val="004B3482"/>
    <w:rsid w:val="004B602E"/>
    <w:rsid w:val="004B6581"/>
    <w:rsid w:val="004B73BB"/>
    <w:rsid w:val="004C0501"/>
    <w:rsid w:val="004C1296"/>
    <w:rsid w:val="004C19BF"/>
    <w:rsid w:val="004C27B4"/>
    <w:rsid w:val="004C5C2A"/>
    <w:rsid w:val="004C5F87"/>
    <w:rsid w:val="004C6E74"/>
    <w:rsid w:val="004C78E2"/>
    <w:rsid w:val="004D1D66"/>
    <w:rsid w:val="004D5B04"/>
    <w:rsid w:val="004D5E34"/>
    <w:rsid w:val="004D5ECB"/>
    <w:rsid w:val="004E15AF"/>
    <w:rsid w:val="004E1A8E"/>
    <w:rsid w:val="004E328F"/>
    <w:rsid w:val="004E377D"/>
    <w:rsid w:val="004E4926"/>
    <w:rsid w:val="004F0BBA"/>
    <w:rsid w:val="004F0E7B"/>
    <w:rsid w:val="004F13B0"/>
    <w:rsid w:val="004F610F"/>
    <w:rsid w:val="004F69F7"/>
    <w:rsid w:val="00500260"/>
    <w:rsid w:val="005028C6"/>
    <w:rsid w:val="00503157"/>
    <w:rsid w:val="00503E94"/>
    <w:rsid w:val="00507D9A"/>
    <w:rsid w:val="00510B7C"/>
    <w:rsid w:val="0051714C"/>
    <w:rsid w:val="00520E91"/>
    <w:rsid w:val="005231A2"/>
    <w:rsid w:val="005231AE"/>
    <w:rsid w:val="00523BE3"/>
    <w:rsid w:val="00524955"/>
    <w:rsid w:val="00525175"/>
    <w:rsid w:val="00525678"/>
    <w:rsid w:val="005256C8"/>
    <w:rsid w:val="00525E83"/>
    <w:rsid w:val="0052755B"/>
    <w:rsid w:val="00530B9E"/>
    <w:rsid w:val="0053127C"/>
    <w:rsid w:val="00535A0A"/>
    <w:rsid w:val="0054070E"/>
    <w:rsid w:val="005422AA"/>
    <w:rsid w:val="00544BEF"/>
    <w:rsid w:val="00544DB2"/>
    <w:rsid w:val="005463D8"/>
    <w:rsid w:val="00546B55"/>
    <w:rsid w:val="00546B72"/>
    <w:rsid w:val="00547C9B"/>
    <w:rsid w:val="005504AE"/>
    <w:rsid w:val="0055119C"/>
    <w:rsid w:val="00551260"/>
    <w:rsid w:val="00552685"/>
    <w:rsid w:val="0055492D"/>
    <w:rsid w:val="00555173"/>
    <w:rsid w:val="00556210"/>
    <w:rsid w:val="00556790"/>
    <w:rsid w:val="005568E4"/>
    <w:rsid w:val="00556CB0"/>
    <w:rsid w:val="00557310"/>
    <w:rsid w:val="00557C29"/>
    <w:rsid w:val="00557D0C"/>
    <w:rsid w:val="00560464"/>
    <w:rsid w:val="00562CD2"/>
    <w:rsid w:val="00564FFA"/>
    <w:rsid w:val="00565CEC"/>
    <w:rsid w:val="0056734F"/>
    <w:rsid w:val="0056760B"/>
    <w:rsid w:val="005726E8"/>
    <w:rsid w:val="005737F9"/>
    <w:rsid w:val="00573DA1"/>
    <w:rsid w:val="005743CE"/>
    <w:rsid w:val="00574721"/>
    <w:rsid w:val="00574D5C"/>
    <w:rsid w:val="00575321"/>
    <w:rsid w:val="00577307"/>
    <w:rsid w:val="0058094D"/>
    <w:rsid w:val="00581795"/>
    <w:rsid w:val="00582B57"/>
    <w:rsid w:val="00583778"/>
    <w:rsid w:val="00583EE6"/>
    <w:rsid w:val="00584F29"/>
    <w:rsid w:val="00585457"/>
    <w:rsid w:val="00587050"/>
    <w:rsid w:val="00587B78"/>
    <w:rsid w:val="00594987"/>
    <w:rsid w:val="005A1AA6"/>
    <w:rsid w:val="005A221C"/>
    <w:rsid w:val="005A25C3"/>
    <w:rsid w:val="005A3BE4"/>
    <w:rsid w:val="005A3E1A"/>
    <w:rsid w:val="005A4DE5"/>
    <w:rsid w:val="005A5236"/>
    <w:rsid w:val="005A6268"/>
    <w:rsid w:val="005A75C1"/>
    <w:rsid w:val="005A7AB4"/>
    <w:rsid w:val="005A7B88"/>
    <w:rsid w:val="005A7D2A"/>
    <w:rsid w:val="005B0102"/>
    <w:rsid w:val="005B04F9"/>
    <w:rsid w:val="005B2C35"/>
    <w:rsid w:val="005B3315"/>
    <w:rsid w:val="005B36D7"/>
    <w:rsid w:val="005B4BB8"/>
    <w:rsid w:val="005C01E7"/>
    <w:rsid w:val="005C039A"/>
    <w:rsid w:val="005C0D96"/>
    <w:rsid w:val="005C1628"/>
    <w:rsid w:val="005C1AC4"/>
    <w:rsid w:val="005C5F7C"/>
    <w:rsid w:val="005D0EDC"/>
    <w:rsid w:val="005D0F08"/>
    <w:rsid w:val="005D70F0"/>
    <w:rsid w:val="005E0E55"/>
    <w:rsid w:val="005E15FE"/>
    <w:rsid w:val="005E1C53"/>
    <w:rsid w:val="005E3936"/>
    <w:rsid w:val="005E536B"/>
    <w:rsid w:val="005E67C2"/>
    <w:rsid w:val="005E7150"/>
    <w:rsid w:val="005E7F09"/>
    <w:rsid w:val="005F07DF"/>
    <w:rsid w:val="005F0C9A"/>
    <w:rsid w:val="005F253F"/>
    <w:rsid w:val="005F269F"/>
    <w:rsid w:val="005F32B8"/>
    <w:rsid w:val="005F417C"/>
    <w:rsid w:val="005F4E2A"/>
    <w:rsid w:val="005F65F7"/>
    <w:rsid w:val="005F698E"/>
    <w:rsid w:val="005F7FFA"/>
    <w:rsid w:val="00600765"/>
    <w:rsid w:val="00600F0C"/>
    <w:rsid w:val="006011D8"/>
    <w:rsid w:val="00601390"/>
    <w:rsid w:val="006018B8"/>
    <w:rsid w:val="00603930"/>
    <w:rsid w:val="00604336"/>
    <w:rsid w:val="00605956"/>
    <w:rsid w:val="00605B4B"/>
    <w:rsid w:val="006116EC"/>
    <w:rsid w:val="00612F31"/>
    <w:rsid w:val="00614454"/>
    <w:rsid w:val="006152EB"/>
    <w:rsid w:val="00617FB6"/>
    <w:rsid w:val="00620672"/>
    <w:rsid w:val="006213D5"/>
    <w:rsid w:val="006245B1"/>
    <w:rsid w:val="00625334"/>
    <w:rsid w:val="006268AD"/>
    <w:rsid w:val="00627A5F"/>
    <w:rsid w:val="00627B95"/>
    <w:rsid w:val="00630D1F"/>
    <w:rsid w:val="00631DA5"/>
    <w:rsid w:val="00632C1C"/>
    <w:rsid w:val="0063411C"/>
    <w:rsid w:val="006365A5"/>
    <w:rsid w:val="006367C7"/>
    <w:rsid w:val="00636D7D"/>
    <w:rsid w:val="00640D7C"/>
    <w:rsid w:val="00641944"/>
    <w:rsid w:val="00642C34"/>
    <w:rsid w:val="006435B2"/>
    <w:rsid w:val="00644824"/>
    <w:rsid w:val="006448AE"/>
    <w:rsid w:val="00644C83"/>
    <w:rsid w:val="006471FB"/>
    <w:rsid w:val="006519D5"/>
    <w:rsid w:val="00652A57"/>
    <w:rsid w:val="0065477F"/>
    <w:rsid w:val="00656563"/>
    <w:rsid w:val="00657928"/>
    <w:rsid w:val="006609DA"/>
    <w:rsid w:val="00661775"/>
    <w:rsid w:val="006635C2"/>
    <w:rsid w:val="00665E94"/>
    <w:rsid w:val="006664E8"/>
    <w:rsid w:val="0066697D"/>
    <w:rsid w:val="00667609"/>
    <w:rsid w:val="00667A2C"/>
    <w:rsid w:val="00670972"/>
    <w:rsid w:val="006718F1"/>
    <w:rsid w:val="00671F46"/>
    <w:rsid w:val="00672525"/>
    <w:rsid w:val="0067510E"/>
    <w:rsid w:val="00675903"/>
    <w:rsid w:val="00677269"/>
    <w:rsid w:val="00677D3F"/>
    <w:rsid w:val="00680547"/>
    <w:rsid w:val="0068109D"/>
    <w:rsid w:val="006811B4"/>
    <w:rsid w:val="00681EE8"/>
    <w:rsid w:val="006821C5"/>
    <w:rsid w:val="00682C79"/>
    <w:rsid w:val="006833AA"/>
    <w:rsid w:val="00683670"/>
    <w:rsid w:val="0068370B"/>
    <w:rsid w:val="006854D0"/>
    <w:rsid w:val="006864F0"/>
    <w:rsid w:val="006873CA"/>
    <w:rsid w:val="0069130A"/>
    <w:rsid w:val="0069185C"/>
    <w:rsid w:val="00691940"/>
    <w:rsid w:val="00691FF7"/>
    <w:rsid w:val="00694FE6"/>
    <w:rsid w:val="00695300"/>
    <w:rsid w:val="006A00A6"/>
    <w:rsid w:val="006A03B9"/>
    <w:rsid w:val="006A1CE6"/>
    <w:rsid w:val="006A27E0"/>
    <w:rsid w:val="006A2B3F"/>
    <w:rsid w:val="006A2E98"/>
    <w:rsid w:val="006A692C"/>
    <w:rsid w:val="006A7AC0"/>
    <w:rsid w:val="006A7FB7"/>
    <w:rsid w:val="006B05E4"/>
    <w:rsid w:val="006B0E84"/>
    <w:rsid w:val="006B1BA3"/>
    <w:rsid w:val="006B1D87"/>
    <w:rsid w:val="006B232E"/>
    <w:rsid w:val="006B24A5"/>
    <w:rsid w:val="006B40D9"/>
    <w:rsid w:val="006B4EBB"/>
    <w:rsid w:val="006C0E9F"/>
    <w:rsid w:val="006C11AF"/>
    <w:rsid w:val="006C3ADB"/>
    <w:rsid w:val="006C52BA"/>
    <w:rsid w:val="006C52CC"/>
    <w:rsid w:val="006C56E3"/>
    <w:rsid w:val="006C60C3"/>
    <w:rsid w:val="006C67D3"/>
    <w:rsid w:val="006C7582"/>
    <w:rsid w:val="006D0BB5"/>
    <w:rsid w:val="006D15FA"/>
    <w:rsid w:val="006D2C94"/>
    <w:rsid w:val="006D5FFB"/>
    <w:rsid w:val="006D70F9"/>
    <w:rsid w:val="006E19C1"/>
    <w:rsid w:val="006E25E7"/>
    <w:rsid w:val="006E325C"/>
    <w:rsid w:val="006E53C4"/>
    <w:rsid w:val="006F061C"/>
    <w:rsid w:val="006F07DD"/>
    <w:rsid w:val="006F0BAC"/>
    <w:rsid w:val="006F0BCD"/>
    <w:rsid w:val="006F22BB"/>
    <w:rsid w:val="006F2EB0"/>
    <w:rsid w:val="006F33FF"/>
    <w:rsid w:val="006F407D"/>
    <w:rsid w:val="006F68A1"/>
    <w:rsid w:val="006F6984"/>
    <w:rsid w:val="007002C2"/>
    <w:rsid w:val="007008B6"/>
    <w:rsid w:val="007023DC"/>
    <w:rsid w:val="00702A5E"/>
    <w:rsid w:val="0070433F"/>
    <w:rsid w:val="00704370"/>
    <w:rsid w:val="00704A4F"/>
    <w:rsid w:val="00705870"/>
    <w:rsid w:val="0070637B"/>
    <w:rsid w:val="00706D52"/>
    <w:rsid w:val="00707533"/>
    <w:rsid w:val="0071013D"/>
    <w:rsid w:val="00710A2B"/>
    <w:rsid w:val="00711A7F"/>
    <w:rsid w:val="00711E4D"/>
    <w:rsid w:val="00713F71"/>
    <w:rsid w:val="00715E43"/>
    <w:rsid w:val="0071625C"/>
    <w:rsid w:val="007207B6"/>
    <w:rsid w:val="00721C69"/>
    <w:rsid w:val="0072209C"/>
    <w:rsid w:val="007231B2"/>
    <w:rsid w:val="007241A4"/>
    <w:rsid w:val="00725124"/>
    <w:rsid w:val="00731F63"/>
    <w:rsid w:val="00732F47"/>
    <w:rsid w:val="007330CB"/>
    <w:rsid w:val="00733B11"/>
    <w:rsid w:val="007341E6"/>
    <w:rsid w:val="0073661F"/>
    <w:rsid w:val="00740208"/>
    <w:rsid w:val="007412FD"/>
    <w:rsid w:val="007417DA"/>
    <w:rsid w:val="00742239"/>
    <w:rsid w:val="0074244A"/>
    <w:rsid w:val="007424AB"/>
    <w:rsid w:val="00742A0C"/>
    <w:rsid w:val="0074397E"/>
    <w:rsid w:val="00743CE2"/>
    <w:rsid w:val="00743ED2"/>
    <w:rsid w:val="007443E1"/>
    <w:rsid w:val="00744890"/>
    <w:rsid w:val="00744F95"/>
    <w:rsid w:val="00751548"/>
    <w:rsid w:val="00751879"/>
    <w:rsid w:val="007534D2"/>
    <w:rsid w:val="00753530"/>
    <w:rsid w:val="00753634"/>
    <w:rsid w:val="00755400"/>
    <w:rsid w:val="00755458"/>
    <w:rsid w:val="007563BC"/>
    <w:rsid w:val="007566B1"/>
    <w:rsid w:val="007571C0"/>
    <w:rsid w:val="007602FF"/>
    <w:rsid w:val="00761A3C"/>
    <w:rsid w:val="0076208B"/>
    <w:rsid w:val="00762A96"/>
    <w:rsid w:val="00763C83"/>
    <w:rsid w:val="00764BDD"/>
    <w:rsid w:val="00767B2C"/>
    <w:rsid w:val="00770BA1"/>
    <w:rsid w:val="007744F3"/>
    <w:rsid w:val="00775C13"/>
    <w:rsid w:val="00776687"/>
    <w:rsid w:val="007809F4"/>
    <w:rsid w:val="00781913"/>
    <w:rsid w:val="007839BC"/>
    <w:rsid w:val="00784772"/>
    <w:rsid w:val="007869E7"/>
    <w:rsid w:val="00790061"/>
    <w:rsid w:val="007929BF"/>
    <w:rsid w:val="00793353"/>
    <w:rsid w:val="00795DF9"/>
    <w:rsid w:val="0079667B"/>
    <w:rsid w:val="00797118"/>
    <w:rsid w:val="0079745D"/>
    <w:rsid w:val="00797D73"/>
    <w:rsid w:val="00797FA6"/>
    <w:rsid w:val="007A4711"/>
    <w:rsid w:val="007A515A"/>
    <w:rsid w:val="007A5B66"/>
    <w:rsid w:val="007A779F"/>
    <w:rsid w:val="007B14E6"/>
    <w:rsid w:val="007B183E"/>
    <w:rsid w:val="007B5674"/>
    <w:rsid w:val="007B72B6"/>
    <w:rsid w:val="007B7BB5"/>
    <w:rsid w:val="007C161F"/>
    <w:rsid w:val="007C4887"/>
    <w:rsid w:val="007C4F5D"/>
    <w:rsid w:val="007C58A3"/>
    <w:rsid w:val="007C6B69"/>
    <w:rsid w:val="007D1D9C"/>
    <w:rsid w:val="007D2378"/>
    <w:rsid w:val="007D409C"/>
    <w:rsid w:val="007D4117"/>
    <w:rsid w:val="007D4425"/>
    <w:rsid w:val="007D4AE8"/>
    <w:rsid w:val="007D6C7D"/>
    <w:rsid w:val="007E1090"/>
    <w:rsid w:val="007E10D5"/>
    <w:rsid w:val="007E1235"/>
    <w:rsid w:val="007E2AB8"/>
    <w:rsid w:val="007E35D0"/>
    <w:rsid w:val="007E751A"/>
    <w:rsid w:val="007F0290"/>
    <w:rsid w:val="007F0549"/>
    <w:rsid w:val="007F1145"/>
    <w:rsid w:val="007F1F93"/>
    <w:rsid w:val="007F2133"/>
    <w:rsid w:val="007F265F"/>
    <w:rsid w:val="007F3646"/>
    <w:rsid w:val="007F3A4E"/>
    <w:rsid w:val="007F472C"/>
    <w:rsid w:val="007F6EB7"/>
    <w:rsid w:val="00801A79"/>
    <w:rsid w:val="00806718"/>
    <w:rsid w:val="00810C60"/>
    <w:rsid w:val="00811365"/>
    <w:rsid w:val="00812213"/>
    <w:rsid w:val="00813DEE"/>
    <w:rsid w:val="00814773"/>
    <w:rsid w:val="00814AF9"/>
    <w:rsid w:val="00815BDF"/>
    <w:rsid w:val="00816EC1"/>
    <w:rsid w:val="00821241"/>
    <w:rsid w:val="00822AFF"/>
    <w:rsid w:val="008237FF"/>
    <w:rsid w:val="00823C18"/>
    <w:rsid w:val="008247A7"/>
    <w:rsid w:val="008252D5"/>
    <w:rsid w:val="00826054"/>
    <w:rsid w:val="008271A5"/>
    <w:rsid w:val="008279F8"/>
    <w:rsid w:val="008279FE"/>
    <w:rsid w:val="00827C38"/>
    <w:rsid w:val="0083360A"/>
    <w:rsid w:val="00833E0A"/>
    <w:rsid w:val="00835C0E"/>
    <w:rsid w:val="0084089F"/>
    <w:rsid w:val="00840B4F"/>
    <w:rsid w:val="00841C00"/>
    <w:rsid w:val="0084233A"/>
    <w:rsid w:val="008445EF"/>
    <w:rsid w:val="00846397"/>
    <w:rsid w:val="00847EF9"/>
    <w:rsid w:val="008527A5"/>
    <w:rsid w:val="008545CF"/>
    <w:rsid w:val="008562EC"/>
    <w:rsid w:val="00860EA8"/>
    <w:rsid w:val="00861296"/>
    <w:rsid w:val="00862DC2"/>
    <w:rsid w:val="00865989"/>
    <w:rsid w:val="00867E43"/>
    <w:rsid w:val="008716F7"/>
    <w:rsid w:val="0087295C"/>
    <w:rsid w:val="00875986"/>
    <w:rsid w:val="00875D71"/>
    <w:rsid w:val="00877E96"/>
    <w:rsid w:val="00881583"/>
    <w:rsid w:val="00881B22"/>
    <w:rsid w:val="008831B6"/>
    <w:rsid w:val="00883499"/>
    <w:rsid w:val="00883953"/>
    <w:rsid w:val="00883A70"/>
    <w:rsid w:val="00884723"/>
    <w:rsid w:val="00885C44"/>
    <w:rsid w:val="00886C9A"/>
    <w:rsid w:val="00886E93"/>
    <w:rsid w:val="0089139C"/>
    <w:rsid w:val="00891CAF"/>
    <w:rsid w:val="00892083"/>
    <w:rsid w:val="00892EF9"/>
    <w:rsid w:val="0089386B"/>
    <w:rsid w:val="00893AD7"/>
    <w:rsid w:val="00896E90"/>
    <w:rsid w:val="008A209B"/>
    <w:rsid w:val="008A2A13"/>
    <w:rsid w:val="008A2FA2"/>
    <w:rsid w:val="008A3C2E"/>
    <w:rsid w:val="008A6EEF"/>
    <w:rsid w:val="008A6FAB"/>
    <w:rsid w:val="008B01AA"/>
    <w:rsid w:val="008B095D"/>
    <w:rsid w:val="008B0BF5"/>
    <w:rsid w:val="008B2491"/>
    <w:rsid w:val="008B3B0F"/>
    <w:rsid w:val="008B6A07"/>
    <w:rsid w:val="008B6E88"/>
    <w:rsid w:val="008C015A"/>
    <w:rsid w:val="008C0A79"/>
    <w:rsid w:val="008C0B0A"/>
    <w:rsid w:val="008C277F"/>
    <w:rsid w:val="008C3276"/>
    <w:rsid w:val="008C61F9"/>
    <w:rsid w:val="008C713A"/>
    <w:rsid w:val="008D050C"/>
    <w:rsid w:val="008D1829"/>
    <w:rsid w:val="008D2798"/>
    <w:rsid w:val="008D3239"/>
    <w:rsid w:val="008D3272"/>
    <w:rsid w:val="008E0B7A"/>
    <w:rsid w:val="008E1422"/>
    <w:rsid w:val="008E1601"/>
    <w:rsid w:val="008E3B9D"/>
    <w:rsid w:val="008E5B61"/>
    <w:rsid w:val="008F0553"/>
    <w:rsid w:val="008F1005"/>
    <w:rsid w:val="008F1985"/>
    <w:rsid w:val="008F3EEA"/>
    <w:rsid w:val="008F55B4"/>
    <w:rsid w:val="008F6462"/>
    <w:rsid w:val="008F68F4"/>
    <w:rsid w:val="00900F6E"/>
    <w:rsid w:val="009037B2"/>
    <w:rsid w:val="00905A1D"/>
    <w:rsid w:val="00905CD6"/>
    <w:rsid w:val="00906D31"/>
    <w:rsid w:val="00911238"/>
    <w:rsid w:val="0091286D"/>
    <w:rsid w:val="00912E18"/>
    <w:rsid w:val="00917E6C"/>
    <w:rsid w:val="009217F6"/>
    <w:rsid w:val="0092180A"/>
    <w:rsid w:val="00921AFB"/>
    <w:rsid w:val="00922176"/>
    <w:rsid w:val="00922B8B"/>
    <w:rsid w:val="009239FB"/>
    <w:rsid w:val="009253F3"/>
    <w:rsid w:val="00925B46"/>
    <w:rsid w:val="009264BC"/>
    <w:rsid w:val="009269D6"/>
    <w:rsid w:val="00927278"/>
    <w:rsid w:val="0093075D"/>
    <w:rsid w:val="0093154A"/>
    <w:rsid w:val="00932B02"/>
    <w:rsid w:val="00934310"/>
    <w:rsid w:val="0093482A"/>
    <w:rsid w:val="00934C17"/>
    <w:rsid w:val="00936898"/>
    <w:rsid w:val="00936DB4"/>
    <w:rsid w:val="00940F2E"/>
    <w:rsid w:val="00941ACD"/>
    <w:rsid w:val="00946A73"/>
    <w:rsid w:val="00947663"/>
    <w:rsid w:val="00952363"/>
    <w:rsid w:val="00954157"/>
    <w:rsid w:val="00954A4A"/>
    <w:rsid w:val="0095584B"/>
    <w:rsid w:val="00956B6C"/>
    <w:rsid w:val="009626D2"/>
    <w:rsid w:val="00962AB4"/>
    <w:rsid w:val="00963174"/>
    <w:rsid w:val="009638A9"/>
    <w:rsid w:val="00963A9E"/>
    <w:rsid w:val="00964A81"/>
    <w:rsid w:val="00964B41"/>
    <w:rsid w:val="00964FF2"/>
    <w:rsid w:val="00965F5F"/>
    <w:rsid w:val="0096620E"/>
    <w:rsid w:val="00966BC3"/>
    <w:rsid w:val="0097013A"/>
    <w:rsid w:val="00970B92"/>
    <w:rsid w:val="009713BE"/>
    <w:rsid w:val="00972057"/>
    <w:rsid w:val="0097270B"/>
    <w:rsid w:val="0097389B"/>
    <w:rsid w:val="00973FEF"/>
    <w:rsid w:val="00974A7F"/>
    <w:rsid w:val="00975E7E"/>
    <w:rsid w:val="00983277"/>
    <w:rsid w:val="009838BC"/>
    <w:rsid w:val="00986019"/>
    <w:rsid w:val="009861E8"/>
    <w:rsid w:val="0098622B"/>
    <w:rsid w:val="00986A8F"/>
    <w:rsid w:val="00986A94"/>
    <w:rsid w:val="009873EA"/>
    <w:rsid w:val="009919E4"/>
    <w:rsid w:val="009952DC"/>
    <w:rsid w:val="009A111E"/>
    <w:rsid w:val="009A11B0"/>
    <w:rsid w:val="009A2FA2"/>
    <w:rsid w:val="009A3446"/>
    <w:rsid w:val="009A3845"/>
    <w:rsid w:val="009A5989"/>
    <w:rsid w:val="009A62F2"/>
    <w:rsid w:val="009B1893"/>
    <w:rsid w:val="009B3DCF"/>
    <w:rsid w:val="009B3F25"/>
    <w:rsid w:val="009B62AA"/>
    <w:rsid w:val="009B75E9"/>
    <w:rsid w:val="009C08B1"/>
    <w:rsid w:val="009C0EAE"/>
    <w:rsid w:val="009C1802"/>
    <w:rsid w:val="009C2711"/>
    <w:rsid w:val="009C31A6"/>
    <w:rsid w:val="009C4920"/>
    <w:rsid w:val="009C52C2"/>
    <w:rsid w:val="009C55E4"/>
    <w:rsid w:val="009C56D8"/>
    <w:rsid w:val="009C6F71"/>
    <w:rsid w:val="009C72E4"/>
    <w:rsid w:val="009C7DDC"/>
    <w:rsid w:val="009D0D70"/>
    <w:rsid w:val="009D25ED"/>
    <w:rsid w:val="009D2988"/>
    <w:rsid w:val="009D5CD2"/>
    <w:rsid w:val="009D6335"/>
    <w:rsid w:val="009D6DD9"/>
    <w:rsid w:val="009E0183"/>
    <w:rsid w:val="009E179F"/>
    <w:rsid w:val="009E2E93"/>
    <w:rsid w:val="009E4009"/>
    <w:rsid w:val="009E415E"/>
    <w:rsid w:val="009E533D"/>
    <w:rsid w:val="009E5AF7"/>
    <w:rsid w:val="009E64A7"/>
    <w:rsid w:val="009F0E4F"/>
    <w:rsid w:val="009F113E"/>
    <w:rsid w:val="009F2D52"/>
    <w:rsid w:val="009F3E06"/>
    <w:rsid w:val="009F3EDE"/>
    <w:rsid w:val="009F495D"/>
    <w:rsid w:val="009F56F3"/>
    <w:rsid w:val="00A02E94"/>
    <w:rsid w:val="00A035E0"/>
    <w:rsid w:val="00A04985"/>
    <w:rsid w:val="00A064D6"/>
    <w:rsid w:val="00A06F7A"/>
    <w:rsid w:val="00A06FC0"/>
    <w:rsid w:val="00A10FD3"/>
    <w:rsid w:val="00A1152F"/>
    <w:rsid w:val="00A11D7F"/>
    <w:rsid w:val="00A1249F"/>
    <w:rsid w:val="00A130EC"/>
    <w:rsid w:val="00A13E66"/>
    <w:rsid w:val="00A1503E"/>
    <w:rsid w:val="00A15C61"/>
    <w:rsid w:val="00A15E67"/>
    <w:rsid w:val="00A1730F"/>
    <w:rsid w:val="00A2132C"/>
    <w:rsid w:val="00A21AB3"/>
    <w:rsid w:val="00A231B0"/>
    <w:rsid w:val="00A24A81"/>
    <w:rsid w:val="00A25755"/>
    <w:rsid w:val="00A26BFC"/>
    <w:rsid w:val="00A2727E"/>
    <w:rsid w:val="00A34AA3"/>
    <w:rsid w:val="00A34C88"/>
    <w:rsid w:val="00A375AA"/>
    <w:rsid w:val="00A405DE"/>
    <w:rsid w:val="00A4093B"/>
    <w:rsid w:val="00A41B79"/>
    <w:rsid w:val="00A444BA"/>
    <w:rsid w:val="00A44D9C"/>
    <w:rsid w:val="00A46C22"/>
    <w:rsid w:val="00A50A0E"/>
    <w:rsid w:val="00A51960"/>
    <w:rsid w:val="00A548BB"/>
    <w:rsid w:val="00A5544A"/>
    <w:rsid w:val="00A55FD9"/>
    <w:rsid w:val="00A56317"/>
    <w:rsid w:val="00A572FD"/>
    <w:rsid w:val="00A57F5A"/>
    <w:rsid w:val="00A602BC"/>
    <w:rsid w:val="00A609F7"/>
    <w:rsid w:val="00A66F9A"/>
    <w:rsid w:val="00A67CB7"/>
    <w:rsid w:val="00A67EAA"/>
    <w:rsid w:val="00A67F72"/>
    <w:rsid w:val="00A703E9"/>
    <w:rsid w:val="00A704DC"/>
    <w:rsid w:val="00A736A6"/>
    <w:rsid w:val="00A73868"/>
    <w:rsid w:val="00A739B5"/>
    <w:rsid w:val="00A74F78"/>
    <w:rsid w:val="00A76E71"/>
    <w:rsid w:val="00A77657"/>
    <w:rsid w:val="00A80931"/>
    <w:rsid w:val="00A80E2E"/>
    <w:rsid w:val="00A81EE4"/>
    <w:rsid w:val="00A827A4"/>
    <w:rsid w:val="00A82EA5"/>
    <w:rsid w:val="00A831DC"/>
    <w:rsid w:val="00A83F6F"/>
    <w:rsid w:val="00A84732"/>
    <w:rsid w:val="00A87759"/>
    <w:rsid w:val="00A87840"/>
    <w:rsid w:val="00A92E25"/>
    <w:rsid w:val="00A93897"/>
    <w:rsid w:val="00A94821"/>
    <w:rsid w:val="00A94AEC"/>
    <w:rsid w:val="00A96634"/>
    <w:rsid w:val="00A96C88"/>
    <w:rsid w:val="00AA0B51"/>
    <w:rsid w:val="00AA13E9"/>
    <w:rsid w:val="00AA1891"/>
    <w:rsid w:val="00AA2A9F"/>
    <w:rsid w:val="00AA2E61"/>
    <w:rsid w:val="00AA2F3E"/>
    <w:rsid w:val="00AA35A0"/>
    <w:rsid w:val="00AA3765"/>
    <w:rsid w:val="00AA3957"/>
    <w:rsid w:val="00AA3F79"/>
    <w:rsid w:val="00AA5648"/>
    <w:rsid w:val="00AA6F56"/>
    <w:rsid w:val="00AB2EB0"/>
    <w:rsid w:val="00AB3806"/>
    <w:rsid w:val="00AB4135"/>
    <w:rsid w:val="00AB500F"/>
    <w:rsid w:val="00AB59D5"/>
    <w:rsid w:val="00AB5AF9"/>
    <w:rsid w:val="00AB77DC"/>
    <w:rsid w:val="00AB7A5E"/>
    <w:rsid w:val="00AC0813"/>
    <w:rsid w:val="00AC1102"/>
    <w:rsid w:val="00AC12F3"/>
    <w:rsid w:val="00AC314A"/>
    <w:rsid w:val="00AC44BF"/>
    <w:rsid w:val="00AC4C8C"/>
    <w:rsid w:val="00AC5214"/>
    <w:rsid w:val="00AC559E"/>
    <w:rsid w:val="00AC784C"/>
    <w:rsid w:val="00AC7BCB"/>
    <w:rsid w:val="00AC7C41"/>
    <w:rsid w:val="00AD0D39"/>
    <w:rsid w:val="00AD215C"/>
    <w:rsid w:val="00AD2B67"/>
    <w:rsid w:val="00AD49D0"/>
    <w:rsid w:val="00AD4FF2"/>
    <w:rsid w:val="00AD510D"/>
    <w:rsid w:val="00AE122B"/>
    <w:rsid w:val="00AE19D1"/>
    <w:rsid w:val="00AE1AA2"/>
    <w:rsid w:val="00AE3E81"/>
    <w:rsid w:val="00AE6644"/>
    <w:rsid w:val="00AE6A3A"/>
    <w:rsid w:val="00AE6ED2"/>
    <w:rsid w:val="00AF0106"/>
    <w:rsid w:val="00AF0DF5"/>
    <w:rsid w:val="00AF2DFB"/>
    <w:rsid w:val="00AF4378"/>
    <w:rsid w:val="00AF6AB7"/>
    <w:rsid w:val="00AF6D6A"/>
    <w:rsid w:val="00AF737A"/>
    <w:rsid w:val="00B0159D"/>
    <w:rsid w:val="00B0341B"/>
    <w:rsid w:val="00B1143D"/>
    <w:rsid w:val="00B11DF8"/>
    <w:rsid w:val="00B13159"/>
    <w:rsid w:val="00B134D5"/>
    <w:rsid w:val="00B150A2"/>
    <w:rsid w:val="00B161EF"/>
    <w:rsid w:val="00B163B5"/>
    <w:rsid w:val="00B17AC3"/>
    <w:rsid w:val="00B21CF9"/>
    <w:rsid w:val="00B23184"/>
    <w:rsid w:val="00B23BB2"/>
    <w:rsid w:val="00B25ACE"/>
    <w:rsid w:val="00B26FD5"/>
    <w:rsid w:val="00B30366"/>
    <w:rsid w:val="00B304A6"/>
    <w:rsid w:val="00B30ACD"/>
    <w:rsid w:val="00B30B01"/>
    <w:rsid w:val="00B323CE"/>
    <w:rsid w:val="00B33772"/>
    <w:rsid w:val="00B33824"/>
    <w:rsid w:val="00B348CC"/>
    <w:rsid w:val="00B35C57"/>
    <w:rsid w:val="00B36814"/>
    <w:rsid w:val="00B376C5"/>
    <w:rsid w:val="00B4207A"/>
    <w:rsid w:val="00B426D4"/>
    <w:rsid w:val="00B428BD"/>
    <w:rsid w:val="00B4330F"/>
    <w:rsid w:val="00B43484"/>
    <w:rsid w:val="00B4607A"/>
    <w:rsid w:val="00B462AD"/>
    <w:rsid w:val="00B47AA9"/>
    <w:rsid w:val="00B50E1D"/>
    <w:rsid w:val="00B52092"/>
    <w:rsid w:val="00B52792"/>
    <w:rsid w:val="00B52E17"/>
    <w:rsid w:val="00B54436"/>
    <w:rsid w:val="00B55763"/>
    <w:rsid w:val="00B57B11"/>
    <w:rsid w:val="00B60125"/>
    <w:rsid w:val="00B60786"/>
    <w:rsid w:val="00B60CDD"/>
    <w:rsid w:val="00B63555"/>
    <w:rsid w:val="00B636A3"/>
    <w:rsid w:val="00B6552B"/>
    <w:rsid w:val="00B66052"/>
    <w:rsid w:val="00B661B4"/>
    <w:rsid w:val="00B66E5E"/>
    <w:rsid w:val="00B7021B"/>
    <w:rsid w:val="00B719B8"/>
    <w:rsid w:val="00B7208B"/>
    <w:rsid w:val="00B72A07"/>
    <w:rsid w:val="00B73070"/>
    <w:rsid w:val="00B742F8"/>
    <w:rsid w:val="00B74BD0"/>
    <w:rsid w:val="00B7643A"/>
    <w:rsid w:val="00B766CD"/>
    <w:rsid w:val="00B76CA8"/>
    <w:rsid w:val="00B77CB3"/>
    <w:rsid w:val="00B841A0"/>
    <w:rsid w:val="00B84510"/>
    <w:rsid w:val="00B85541"/>
    <w:rsid w:val="00B862A1"/>
    <w:rsid w:val="00B87967"/>
    <w:rsid w:val="00B919BF"/>
    <w:rsid w:val="00B91A44"/>
    <w:rsid w:val="00B925F4"/>
    <w:rsid w:val="00B92DE6"/>
    <w:rsid w:val="00B93A0E"/>
    <w:rsid w:val="00B95493"/>
    <w:rsid w:val="00B9683E"/>
    <w:rsid w:val="00B96B28"/>
    <w:rsid w:val="00B96DA6"/>
    <w:rsid w:val="00B96ECB"/>
    <w:rsid w:val="00BA0210"/>
    <w:rsid w:val="00BA0466"/>
    <w:rsid w:val="00BA049B"/>
    <w:rsid w:val="00BA1993"/>
    <w:rsid w:val="00BA25D8"/>
    <w:rsid w:val="00BA355F"/>
    <w:rsid w:val="00BA3C19"/>
    <w:rsid w:val="00BA4C92"/>
    <w:rsid w:val="00BA5F65"/>
    <w:rsid w:val="00BB1B96"/>
    <w:rsid w:val="00BB3019"/>
    <w:rsid w:val="00BB3768"/>
    <w:rsid w:val="00BB37ED"/>
    <w:rsid w:val="00BB75C0"/>
    <w:rsid w:val="00BC057F"/>
    <w:rsid w:val="00BC2AFC"/>
    <w:rsid w:val="00BC35C4"/>
    <w:rsid w:val="00BC66F5"/>
    <w:rsid w:val="00BC6C8D"/>
    <w:rsid w:val="00BC6E70"/>
    <w:rsid w:val="00BC70B4"/>
    <w:rsid w:val="00BC78F8"/>
    <w:rsid w:val="00BD1514"/>
    <w:rsid w:val="00BD1FD3"/>
    <w:rsid w:val="00BD2F04"/>
    <w:rsid w:val="00BD3727"/>
    <w:rsid w:val="00BD37FF"/>
    <w:rsid w:val="00BD46A9"/>
    <w:rsid w:val="00BD4B3C"/>
    <w:rsid w:val="00BD61B0"/>
    <w:rsid w:val="00BD7012"/>
    <w:rsid w:val="00BE2114"/>
    <w:rsid w:val="00BE5D4B"/>
    <w:rsid w:val="00BE706F"/>
    <w:rsid w:val="00BE7A0F"/>
    <w:rsid w:val="00BF0A51"/>
    <w:rsid w:val="00BF17B4"/>
    <w:rsid w:val="00BF2D5C"/>
    <w:rsid w:val="00BF3D4A"/>
    <w:rsid w:val="00BF59CB"/>
    <w:rsid w:val="00BF6157"/>
    <w:rsid w:val="00BF6338"/>
    <w:rsid w:val="00C0056E"/>
    <w:rsid w:val="00C013B8"/>
    <w:rsid w:val="00C01464"/>
    <w:rsid w:val="00C026AB"/>
    <w:rsid w:val="00C027B6"/>
    <w:rsid w:val="00C05FA3"/>
    <w:rsid w:val="00C06BF1"/>
    <w:rsid w:val="00C06D0F"/>
    <w:rsid w:val="00C07FDC"/>
    <w:rsid w:val="00C1102B"/>
    <w:rsid w:val="00C1391A"/>
    <w:rsid w:val="00C201ED"/>
    <w:rsid w:val="00C202B0"/>
    <w:rsid w:val="00C202B6"/>
    <w:rsid w:val="00C203D1"/>
    <w:rsid w:val="00C20D91"/>
    <w:rsid w:val="00C20E49"/>
    <w:rsid w:val="00C23F65"/>
    <w:rsid w:val="00C240B3"/>
    <w:rsid w:val="00C24922"/>
    <w:rsid w:val="00C27479"/>
    <w:rsid w:val="00C27F71"/>
    <w:rsid w:val="00C30ECA"/>
    <w:rsid w:val="00C30F94"/>
    <w:rsid w:val="00C33E04"/>
    <w:rsid w:val="00C345CB"/>
    <w:rsid w:val="00C34D3B"/>
    <w:rsid w:val="00C40A16"/>
    <w:rsid w:val="00C40A62"/>
    <w:rsid w:val="00C41AB0"/>
    <w:rsid w:val="00C41D73"/>
    <w:rsid w:val="00C444D3"/>
    <w:rsid w:val="00C460B2"/>
    <w:rsid w:val="00C4636B"/>
    <w:rsid w:val="00C5034D"/>
    <w:rsid w:val="00C523C4"/>
    <w:rsid w:val="00C53628"/>
    <w:rsid w:val="00C54DEE"/>
    <w:rsid w:val="00C60EE3"/>
    <w:rsid w:val="00C611EC"/>
    <w:rsid w:val="00C61C28"/>
    <w:rsid w:val="00C628A3"/>
    <w:rsid w:val="00C63955"/>
    <w:rsid w:val="00C64115"/>
    <w:rsid w:val="00C6475A"/>
    <w:rsid w:val="00C66AFF"/>
    <w:rsid w:val="00C67473"/>
    <w:rsid w:val="00C6747C"/>
    <w:rsid w:val="00C714CD"/>
    <w:rsid w:val="00C7196A"/>
    <w:rsid w:val="00C72245"/>
    <w:rsid w:val="00C73A13"/>
    <w:rsid w:val="00C7461F"/>
    <w:rsid w:val="00C752AC"/>
    <w:rsid w:val="00C75444"/>
    <w:rsid w:val="00C75AEA"/>
    <w:rsid w:val="00C76261"/>
    <w:rsid w:val="00C76332"/>
    <w:rsid w:val="00C767C2"/>
    <w:rsid w:val="00C76F17"/>
    <w:rsid w:val="00C77B59"/>
    <w:rsid w:val="00C77EB7"/>
    <w:rsid w:val="00C82B0D"/>
    <w:rsid w:val="00C83C71"/>
    <w:rsid w:val="00C8491F"/>
    <w:rsid w:val="00C9187B"/>
    <w:rsid w:val="00C92E4E"/>
    <w:rsid w:val="00C93CF2"/>
    <w:rsid w:val="00C9626D"/>
    <w:rsid w:val="00C96370"/>
    <w:rsid w:val="00C97342"/>
    <w:rsid w:val="00CA0158"/>
    <w:rsid w:val="00CA0310"/>
    <w:rsid w:val="00CA0734"/>
    <w:rsid w:val="00CA0958"/>
    <w:rsid w:val="00CA11CD"/>
    <w:rsid w:val="00CA22DB"/>
    <w:rsid w:val="00CA30DE"/>
    <w:rsid w:val="00CA6699"/>
    <w:rsid w:val="00CA715B"/>
    <w:rsid w:val="00CA79C4"/>
    <w:rsid w:val="00CB1C12"/>
    <w:rsid w:val="00CB2D28"/>
    <w:rsid w:val="00CB38A2"/>
    <w:rsid w:val="00CB5A1C"/>
    <w:rsid w:val="00CB5A63"/>
    <w:rsid w:val="00CB703A"/>
    <w:rsid w:val="00CB7FC9"/>
    <w:rsid w:val="00CC37DB"/>
    <w:rsid w:val="00CC3C2F"/>
    <w:rsid w:val="00CC5BF8"/>
    <w:rsid w:val="00CD2BE2"/>
    <w:rsid w:val="00CD51DD"/>
    <w:rsid w:val="00CD6F4F"/>
    <w:rsid w:val="00CE14C8"/>
    <w:rsid w:val="00CE183A"/>
    <w:rsid w:val="00CE3EF3"/>
    <w:rsid w:val="00CE4F46"/>
    <w:rsid w:val="00CE6EF9"/>
    <w:rsid w:val="00CF0128"/>
    <w:rsid w:val="00CF02AD"/>
    <w:rsid w:val="00CF0C6A"/>
    <w:rsid w:val="00CF1162"/>
    <w:rsid w:val="00CF1CC0"/>
    <w:rsid w:val="00CF40B4"/>
    <w:rsid w:val="00CF4E8B"/>
    <w:rsid w:val="00CF56BB"/>
    <w:rsid w:val="00CF5964"/>
    <w:rsid w:val="00CF5FDC"/>
    <w:rsid w:val="00CF754E"/>
    <w:rsid w:val="00CF7BDA"/>
    <w:rsid w:val="00D0036A"/>
    <w:rsid w:val="00D00AA3"/>
    <w:rsid w:val="00D0537C"/>
    <w:rsid w:val="00D06480"/>
    <w:rsid w:val="00D06C72"/>
    <w:rsid w:val="00D10B31"/>
    <w:rsid w:val="00D1277E"/>
    <w:rsid w:val="00D12B77"/>
    <w:rsid w:val="00D12BCF"/>
    <w:rsid w:val="00D15F73"/>
    <w:rsid w:val="00D20C4C"/>
    <w:rsid w:val="00D21B76"/>
    <w:rsid w:val="00D21DC7"/>
    <w:rsid w:val="00D22436"/>
    <w:rsid w:val="00D224A0"/>
    <w:rsid w:val="00D27473"/>
    <w:rsid w:val="00D27CD3"/>
    <w:rsid w:val="00D3312C"/>
    <w:rsid w:val="00D33471"/>
    <w:rsid w:val="00D34754"/>
    <w:rsid w:val="00D35180"/>
    <w:rsid w:val="00D3603B"/>
    <w:rsid w:val="00D373A3"/>
    <w:rsid w:val="00D377BB"/>
    <w:rsid w:val="00D37C49"/>
    <w:rsid w:val="00D41F59"/>
    <w:rsid w:val="00D428AE"/>
    <w:rsid w:val="00D432F1"/>
    <w:rsid w:val="00D4733A"/>
    <w:rsid w:val="00D47C97"/>
    <w:rsid w:val="00D52B18"/>
    <w:rsid w:val="00D56B83"/>
    <w:rsid w:val="00D571EB"/>
    <w:rsid w:val="00D6331B"/>
    <w:rsid w:val="00D637B2"/>
    <w:rsid w:val="00D643C2"/>
    <w:rsid w:val="00D643F7"/>
    <w:rsid w:val="00D66CEC"/>
    <w:rsid w:val="00D71FF5"/>
    <w:rsid w:val="00D7594F"/>
    <w:rsid w:val="00D75F32"/>
    <w:rsid w:val="00D77EF0"/>
    <w:rsid w:val="00D8092F"/>
    <w:rsid w:val="00D8491D"/>
    <w:rsid w:val="00D84B18"/>
    <w:rsid w:val="00D84E84"/>
    <w:rsid w:val="00D8698A"/>
    <w:rsid w:val="00D9125D"/>
    <w:rsid w:val="00D91F7E"/>
    <w:rsid w:val="00D92C55"/>
    <w:rsid w:val="00D9397F"/>
    <w:rsid w:val="00DA2B0A"/>
    <w:rsid w:val="00DA46AB"/>
    <w:rsid w:val="00DA669B"/>
    <w:rsid w:val="00DA6701"/>
    <w:rsid w:val="00DB088D"/>
    <w:rsid w:val="00DB309F"/>
    <w:rsid w:val="00DB31E6"/>
    <w:rsid w:val="00DB48DC"/>
    <w:rsid w:val="00DB5027"/>
    <w:rsid w:val="00DB5F68"/>
    <w:rsid w:val="00DB7360"/>
    <w:rsid w:val="00DB7A65"/>
    <w:rsid w:val="00DC07FA"/>
    <w:rsid w:val="00DC1F8B"/>
    <w:rsid w:val="00DC2C10"/>
    <w:rsid w:val="00DC2F6D"/>
    <w:rsid w:val="00DC3EBA"/>
    <w:rsid w:val="00DC51C5"/>
    <w:rsid w:val="00DC74E4"/>
    <w:rsid w:val="00DD012B"/>
    <w:rsid w:val="00DD06E6"/>
    <w:rsid w:val="00DD0729"/>
    <w:rsid w:val="00DD2AB7"/>
    <w:rsid w:val="00DD30BA"/>
    <w:rsid w:val="00DD3C92"/>
    <w:rsid w:val="00DD4523"/>
    <w:rsid w:val="00DD4EE6"/>
    <w:rsid w:val="00DD53CE"/>
    <w:rsid w:val="00DD57EC"/>
    <w:rsid w:val="00DD6B38"/>
    <w:rsid w:val="00DD6E72"/>
    <w:rsid w:val="00DD6F04"/>
    <w:rsid w:val="00DD7499"/>
    <w:rsid w:val="00DE1562"/>
    <w:rsid w:val="00DE18BD"/>
    <w:rsid w:val="00DE5ADD"/>
    <w:rsid w:val="00DE6049"/>
    <w:rsid w:val="00DE6133"/>
    <w:rsid w:val="00DE6A5E"/>
    <w:rsid w:val="00DE7304"/>
    <w:rsid w:val="00DE78D0"/>
    <w:rsid w:val="00DF03CA"/>
    <w:rsid w:val="00DF0A9E"/>
    <w:rsid w:val="00DF180E"/>
    <w:rsid w:val="00DF2C7C"/>
    <w:rsid w:val="00DF3F82"/>
    <w:rsid w:val="00DF4346"/>
    <w:rsid w:val="00DF4D99"/>
    <w:rsid w:val="00DF5342"/>
    <w:rsid w:val="00DF6D62"/>
    <w:rsid w:val="00DF7563"/>
    <w:rsid w:val="00DF765D"/>
    <w:rsid w:val="00E03441"/>
    <w:rsid w:val="00E03696"/>
    <w:rsid w:val="00E05C5B"/>
    <w:rsid w:val="00E078A8"/>
    <w:rsid w:val="00E1068C"/>
    <w:rsid w:val="00E12DEC"/>
    <w:rsid w:val="00E13373"/>
    <w:rsid w:val="00E16331"/>
    <w:rsid w:val="00E17779"/>
    <w:rsid w:val="00E20F76"/>
    <w:rsid w:val="00E22944"/>
    <w:rsid w:val="00E2606F"/>
    <w:rsid w:val="00E26A7C"/>
    <w:rsid w:val="00E26E08"/>
    <w:rsid w:val="00E30071"/>
    <w:rsid w:val="00E30A89"/>
    <w:rsid w:val="00E30C7C"/>
    <w:rsid w:val="00E30FB0"/>
    <w:rsid w:val="00E318E8"/>
    <w:rsid w:val="00E318FC"/>
    <w:rsid w:val="00E32627"/>
    <w:rsid w:val="00E33FFD"/>
    <w:rsid w:val="00E34F60"/>
    <w:rsid w:val="00E35087"/>
    <w:rsid w:val="00E357AE"/>
    <w:rsid w:val="00E359E5"/>
    <w:rsid w:val="00E35C73"/>
    <w:rsid w:val="00E36DCA"/>
    <w:rsid w:val="00E3706B"/>
    <w:rsid w:val="00E37EEA"/>
    <w:rsid w:val="00E458BE"/>
    <w:rsid w:val="00E45C32"/>
    <w:rsid w:val="00E477D9"/>
    <w:rsid w:val="00E5235D"/>
    <w:rsid w:val="00E52FA4"/>
    <w:rsid w:val="00E52FDC"/>
    <w:rsid w:val="00E5458F"/>
    <w:rsid w:val="00E5509C"/>
    <w:rsid w:val="00E55161"/>
    <w:rsid w:val="00E55239"/>
    <w:rsid w:val="00E56AD5"/>
    <w:rsid w:val="00E56BD5"/>
    <w:rsid w:val="00E57521"/>
    <w:rsid w:val="00E6382E"/>
    <w:rsid w:val="00E64CDA"/>
    <w:rsid w:val="00E64CF4"/>
    <w:rsid w:val="00E6554E"/>
    <w:rsid w:val="00E65CBA"/>
    <w:rsid w:val="00E65D45"/>
    <w:rsid w:val="00E7097B"/>
    <w:rsid w:val="00E71859"/>
    <w:rsid w:val="00E74117"/>
    <w:rsid w:val="00E74653"/>
    <w:rsid w:val="00E75B72"/>
    <w:rsid w:val="00E75D3F"/>
    <w:rsid w:val="00E76B97"/>
    <w:rsid w:val="00E80C99"/>
    <w:rsid w:val="00E80ECA"/>
    <w:rsid w:val="00E81714"/>
    <w:rsid w:val="00E81C1A"/>
    <w:rsid w:val="00E847DD"/>
    <w:rsid w:val="00E855F2"/>
    <w:rsid w:val="00E85707"/>
    <w:rsid w:val="00E86078"/>
    <w:rsid w:val="00E860F6"/>
    <w:rsid w:val="00E8650F"/>
    <w:rsid w:val="00E8749B"/>
    <w:rsid w:val="00E87B54"/>
    <w:rsid w:val="00E90616"/>
    <w:rsid w:val="00E949C6"/>
    <w:rsid w:val="00E94D99"/>
    <w:rsid w:val="00E96486"/>
    <w:rsid w:val="00E97E26"/>
    <w:rsid w:val="00EA0B24"/>
    <w:rsid w:val="00EA17DC"/>
    <w:rsid w:val="00EA6719"/>
    <w:rsid w:val="00EA6D4A"/>
    <w:rsid w:val="00EB097B"/>
    <w:rsid w:val="00EB17ED"/>
    <w:rsid w:val="00EB5913"/>
    <w:rsid w:val="00EB5E6D"/>
    <w:rsid w:val="00EB653F"/>
    <w:rsid w:val="00EB6F83"/>
    <w:rsid w:val="00EC2E50"/>
    <w:rsid w:val="00EC4806"/>
    <w:rsid w:val="00EC68C8"/>
    <w:rsid w:val="00ED225C"/>
    <w:rsid w:val="00ED2E8A"/>
    <w:rsid w:val="00ED31A9"/>
    <w:rsid w:val="00ED3282"/>
    <w:rsid w:val="00ED35F0"/>
    <w:rsid w:val="00ED384F"/>
    <w:rsid w:val="00ED3D8C"/>
    <w:rsid w:val="00ED48BA"/>
    <w:rsid w:val="00ED4C6D"/>
    <w:rsid w:val="00ED5652"/>
    <w:rsid w:val="00ED7108"/>
    <w:rsid w:val="00ED7475"/>
    <w:rsid w:val="00ED7DDF"/>
    <w:rsid w:val="00EE0425"/>
    <w:rsid w:val="00EE19A0"/>
    <w:rsid w:val="00EE444B"/>
    <w:rsid w:val="00EE4498"/>
    <w:rsid w:val="00EE722B"/>
    <w:rsid w:val="00EF087C"/>
    <w:rsid w:val="00EF17AD"/>
    <w:rsid w:val="00EF2CE7"/>
    <w:rsid w:val="00EF4122"/>
    <w:rsid w:val="00EF46C4"/>
    <w:rsid w:val="00EF4893"/>
    <w:rsid w:val="00EF525D"/>
    <w:rsid w:val="00EF54BB"/>
    <w:rsid w:val="00EF7617"/>
    <w:rsid w:val="00F004A4"/>
    <w:rsid w:val="00F007B9"/>
    <w:rsid w:val="00F01941"/>
    <w:rsid w:val="00F01C39"/>
    <w:rsid w:val="00F026C1"/>
    <w:rsid w:val="00F02AA3"/>
    <w:rsid w:val="00F0383D"/>
    <w:rsid w:val="00F0631B"/>
    <w:rsid w:val="00F07879"/>
    <w:rsid w:val="00F079A9"/>
    <w:rsid w:val="00F079B1"/>
    <w:rsid w:val="00F12D93"/>
    <w:rsid w:val="00F1311F"/>
    <w:rsid w:val="00F20091"/>
    <w:rsid w:val="00F202D6"/>
    <w:rsid w:val="00F210E6"/>
    <w:rsid w:val="00F2164A"/>
    <w:rsid w:val="00F23EE6"/>
    <w:rsid w:val="00F2434C"/>
    <w:rsid w:val="00F2479A"/>
    <w:rsid w:val="00F2502C"/>
    <w:rsid w:val="00F26879"/>
    <w:rsid w:val="00F3310E"/>
    <w:rsid w:val="00F33917"/>
    <w:rsid w:val="00F33D03"/>
    <w:rsid w:val="00F342F3"/>
    <w:rsid w:val="00F35742"/>
    <w:rsid w:val="00F363C2"/>
    <w:rsid w:val="00F40B6A"/>
    <w:rsid w:val="00F4107F"/>
    <w:rsid w:val="00F41107"/>
    <w:rsid w:val="00F43C20"/>
    <w:rsid w:val="00F45944"/>
    <w:rsid w:val="00F46E0D"/>
    <w:rsid w:val="00F47992"/>
    <w:rsid w:val="00F50AAE"/>
    <w:rsid w:val="00F52749"/>
    <w:rsid w:val="00F5353E"/>
    <w:rsid w:val="00F542BC"/>
    <w:rsid w:val="00F545F2"/>
    <w:rsid w:val="00F5535E"/>
    <w:rsid w:val="00F55B2B"/>
    <w:rsid w:val="00F5669A"/>
    <w:rsid w:val="00F56AAA"/>
    <w:rsid w:val="00F5784A"/>
    <w:rsid w:val="00F60D21"/>
    <w:rsid w:val="00F60FFD"/>
    <w:rsid w:val="00F61618"/>
    <w:rsid w:val="00F62442"/>
    <w:rsid w:val="00F62C21"/>
    <w:rsid w:val="00F62CF9"/>
    <w:rsid w:val="00F655F4"/>
    <w:rsid w:val="00F659B9"/>
    <w:rsid w:val="00F71A13"/>
    <w:rsid w:val="00F71C64"/>
    <w:rsid w:val="00F71FDA"/>
    <w:rsid w:val="00F73C84"/>
    <w:rsid w:val="00F74177"/>
    <w:rsid w:val="00F75582"/>
    <w:rsid w:val="00F771CF"/>
    <w:rsid w:val="00F8229E"/>
    <w:rsid w:val="00F82641"/>
    <w:rsid w:val="00F847E7"/>
    <w:rsid w:val="00F86218"/>
    <w:rsid w:val="00F909D9"/>
    <w:rsid w:val="00F9271A"/>
    <w:rsid w:val="00F927BF"/>
    <w:rsid w:val="00F94CB3"/>
    <w:rsid w:val="00F9507A"/>
    <w:rsid w:val="00F9566A"/>
    <w:rsid w:val="00F96ABE"/>
    <w:rsid w:val="00F97DB3"/>
    <w:rsid w:val="00FA0E0E"/>
    <w:rsid w:val="00FA2126"/>
    <w:rsid w:val="00FA3210"/>
    <w:rsid w:val="00FA4CA8"/>
    <w:rsid w:val="00FA4F17"/>
    <w:rsid w:val="00FA5D99"/>
    <w:rsid w:val="00FA6106"/>
    <w:rsid w:val="00FA62C4"/>
    <w:rsid w:val="00FA65DD"/>
    <w:rsid w:val="00FB1980"/>
    <w:rsid w:val="00FB304F"/>
    <w:rsid w:val="00FB3C35"/>
    <w:rsid w:val="00FB493C"/>
    <w:rsid w:val="00FB4D7C"/>
    <w:rsid w:val="00FB5078"/>
    <w:rsid w:val="00FB5C24"/>
    <w:rsid w:val="00FB6B6E"/>
    <w:rsid w:val="00FB6BC4"/>
    <w:rsid w:val="00FC02BE"/>
    <w:rsid w:val="00FC039F"/>
    <w:rsid w:val="00FC221D"/>
    <w:rsid w:val="00FC412F"/>
    <w:rsid w:val="00FC43D9"/>
    <w:rsid w:val="00FC4B96"/>
    <w:rsid w:val="00FC5882"/>
    <w:rsid w:val="00FC7CC1"/>
    <w:rsid w:val="00FD0C71"/>
    <w:rsid w:val="00FD1891"/>
    <w:rsid w:val="00FD2C15"/>
    <w:rsid w:val="00FD37BD"/>
    <w:rsid w:val="00FD428C"/>
    <w:rsid w:val="00FD4616"/>
    <w:rsid w:val="00FD6A8D"/>
    <w:rsid w:val="00FD6B34"/>
    <w:rsid w:val="00FD6EE0"/>
    <w:rsid w:val="00FE1B1A"/>
    <w:rsid w:val="00FE25DD"/>
    <w:rsid w:val="00FE2696"/>
    <w:rsid w:val="00FE2C07"/>
    <w:rsid w:val="00FE40EB"/>
    <w:rsid w:val="00FE4422"/>
    <w:rsid w:val="00FE4686"/>
    <w:rsid w:val="00FE51BB"/>
    <w:rsid w:val="00FE66B7"/>
    <w:rsid w:val="00FF44ED"/>
    <w:rsid w:val="00FF49A4"/>
    <w:rsid w:val="00FF4E32"/>
    <w:rsid w:val="00FF545D"/>
    <w:rsid w:val="00FF5623"/>
    <w:rsid w:val="00FF5AEC"/>
    <w:rsid w:val="00FF5EDD"/>
    <w:rsid w:val="00FF7E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DB9110-FDBC-4E8E-926F-6B61DE12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Batang"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C34"/>
    <w:pPr>
      <w:spacing w:line="480" w:lineRule="auto"/>
      <w:ind w:firstLine="720"/>
    </w:pPr>
    <w:rPr>
      <w:rFonts w:ascii="Times New Roman" w:hAnsi="Times New Roman"/>
      <w:sz w:val="24"/>
      <w:szCs w:val="24"/>
      <w:lang w:eastAsia="en-US"/>
    </w:rPr>
  </w:style>
  <w:style w:type="paragraph" w:styleId="Heading1">
    <w:name w:val="heading 1"/>
    <w:basedOn w:val="Normal"/>
    <w:next w:val="Normal"/>
    <w:link w:val="Heading1Char"/>
    <w:uiPriority w:val="9"/>
    <w:qFormat/>
    <w:rsid w:val="00642C34"/>
    <w:pPr>
      <w:jc w:val="center"/>
      <w:outlineLvl w:val="0"/>
    </w:pPr>
    <w:rPr>
      <w:b/>
    </w:rPr>
  </w:style>
  <w:style w:type="paragraph" w:styleId="Heading2">
    <w:name w:val="heading 2"/>
    <w:basedOn w:val="Normal"/>
    <w:next w:val="Normal"/>
    <w:link w:val="Heading2Char"/>
    <w:uiPriority w:val="9"/>
    <w:unhideWhenUsed/>
    <w:qFormat/>
    <w:rsid w:val="0076208B"/>
    <w:pPr>
      <w:spacing w:after="120"/>
      <w:ind w:firstLine="0"/>
      <w:outlineLvl w:val="1"/>
    </w:pPr>
    <w:rPr>
      <w:b/>
    </w:rPr>
  </w:style>
  <w:style w:type="paragraph" w:styleId="Heading3">
    <w:name w:val="heading 3"/>
    <w:basedOn w:val="Normal"/>
    <w:next w:val="Normal"/>
    <w:link w:val="Heading3Char"/>
    <w:uiPriority w:val="9"/>
    <w:unhideWhenUsed/>
    <w:qFormat/>
    <w:rsid w:val="00642C34"/>
    <w:pPr>
      <w:outlineLvl w:val="2"/>
    </w:pPr>
    <w:rPr>
      <w:b/>
      <w:iCs/>
    </w:rPr>
  </w:style>
  <w:style w:type="paragraph" w:styleId="Heading4">
    <w:name w:val="heading 4"/>
    <w:basedOn w:val="Normal"/>
    <w:next w:val="Normal"/>
    <w:link w:val="Heading4Char"/>
    <w:uiPriority w:val="9"/>
    <w:unhideWhenUsed/>
    <w:qFormat/>
    <w:rsid w:val="00642C34"/>
    <w:pPr>
      <w:outlineLvl w:val="3"/>
    </w:pPr>
    <w:rPr>
      <w:b/>
      <w:i/>
    </w:rPr>
  </w:style>
  <w:style w:type="paragraph" w:styleId="Heading5">
    <w:name w:val="heading 5"/>
    <w:basedOn w:val="Normal"/>
    <w:next w:val="Normal"/>
    <w:link w:val="Heading5Char"/>
    <w:uiPriority w:val="9"/>
    <w:unhideWhenUsed/>
    <w:qFormat/>
    <w:rsid w:val="00642C34"/>
    <w:pPr>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2B0"/>
    <w:pPr>
      <w:tabs>
        <w:tab w:val="center" w:pos="4680"/>
        <w:tab w:val="right" w:pos="9360"/>
      </w:tabs>
      <w:spacing w:line="240" w:lineRule="auto"/>
    </w:pPr>
  </w:style>
  <w:style w:type="character" w:customStyle="1" w:styleId="HeaderChar">
    <w:name w:val="Header Char"/>
    <w:basedOn w:val="DefaultParagraphFont"/>
    <w:link w:val="Header"/>
    <w:uiPriority w:val="99"/>
    <w:rsid w:val="00C202B0"/>
  </w:style>
  <w:style w:type="paragraph" w:styleId="Footer">
    <w:name w:val="footer"/>
    <w:basedOn w:val="Normal"/>
    <w:link w:val="FooterChar"/>
    <w:uiPriority w:val="99"/>
    <w:unhideWhenUsed/>
    <w:rsid w:val="00C202B0"/>
    <w:pPr>
      <w:tabs>
        <w:tab w:val="center" w:pos="4680"/>
        <w:tab w:val="right" w:pos="9360"/>
      </w:tabs>
      <w:spacing w:line="240" w:lineRule="auto"/>
    </w:pPr>
  </w:style>
  <w:style w:type="character" w:customStyle="1" w:styleId="FooterChar">
    <w:name w:val="Footer Char"/>
    <w:basedOn w:val="DefaultParagraphFont"/>
    <w:link w:val="Footer"/>
    <w:uiPriority w:val="99"/>
    <w:rsid w:val="00C202B0"/>
  </w:style>
  <w:style w:type="paragraph" w:styleId="BalloonText">
    <w:name w:val="Balloon Text"/>
    <w:basedOn w:val="Normal"/>
    <w:link w:val="BalloonTextChar"/>
    <w:uiPriority w:val="99"/>
    <w:semiHidden/>
    <w:unhideWhenUsed/>
    <w:rsid w:val="00C202B0"/>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C202B0"/>
    <w:rPr>
      <w:rFonts w:ascii="Tahoma" w:hAnsi="Tahoma" w:cs="Tahoma"/>
      <w:sz w:val="16"/>
      <w:szCs w:val="16"/>
    </w:rPr>
  </w:style>
  <w:style w:type="character" w:styleId="Hyperlink">
    <w:name w:val="Hyperlink"/>
    <w:uiPriority w:val="99"/>
    <w:unhideWhenUsed/>
    <w:rsid w:val="003D6230"/>
    <w:rPr>
      <w:color w:val="0000FF"/>
      <w:u w:val="single"/>
    </w:rPr>
  </w:style>
  <w:style w:type="character" w:customStyle="1" w:styleId="Heading1Char">
    <w:name w:val="Heading 1 Char"/>
    <w:link w:val="Heading1"/>
    <w:uiPriority w:val="9"/>
    <w:rsid w:val="00642C34"/>
    <w:rPr>
      <w:rFonts w:ascii="Times New Roman" w:hAnsi="Times New Roman" w:cs="Times New Roman"/>
      <w:b/>
      <w:sz w:val="24"/>
      <w:szCs w:val="24"/>
    </w:rPr>
  </w:style>
  <w:style w:type="character" w:customStyle="1" w:styleId="Heading2Char">
    <w:name w:val="Heading 2 Char"/>
    <w:link w:val="Heading2"/>
    <w:uiPriority w:val="9"/>
    <w:rsid w:val="0076208B"/>
    <w:rPr>
      <w:rFonts w:ascii="Times New Roman" w:hAnsi="Times New Roman" w:cs="Times New Roman"/>
      <w:b/>
      <w:sz w:val="24"/>
      <w:szCs w:val="24"/>
    </w:rPr>
  </w:style>
  <w:style w:type="character" w:customStyle="1" w:styleId="Heading3Char">
    <w:name w:val="Heading 3 Char"/>
    <w:link w:val="Heading3"/>
    <w:uiPriority w:val="9"/>
    <w:rsid w:val="00642C34"/>
    <w:rPr>
      <w:rFonts w:ascii="Times New Roman" w:hAnsi="Times New Roman" w:cs="Times New Roman"/>
      <w:b/>
      <w:iCs/>
      <w:sz w:val="24"/>
      <w:szCs w:val="24"/>
    </w:rPr>
  </w:style>
  <w:style w:type="character" w:customStyle="1" w:styleId="Heading4Char">
    <w:name w:val="Heading 4 Char"/>
    <w:link w:val="Heading4"/>
    <w:uiPriority w:val="9"/>
    <w:rsid w:val="00642C34"/>
    <w:rPr>
      <w:rFonts w:ascii="Times New Roman" w:hAnsi="Times New Roman" w:cs="Times New Roman"/>
      <w:b/>
      <w:i/>
      <w:sz w:val="24"/>
      <w:szCs w:val="24"/>
    </w:rPr>
  </w:style>
  <w:style w:type="character" w:customStyle="1" w:styleId="Heading5Char">
    <w:name w:val="Heading 5 Char"/>
    <w:link w:val="Heading5"/>
    <w:uiPriority w:val="9"/>
    <w:rsid w:val="00642C34"/>
    <w:rPr>
      <w:rFonts w:ascii="Times New Roman" w:hAnsi="Times New Roman" w:cs="Times New Roman"/>
      <w:i/>
      <w:sz w:val="24"/>
      <w:szCs w:val="24"/>
    </w:rPr>
  </w:style>
  <w:style w:type="character" w:styleId="FollowedHyperlink">
    <w:name w:val="FollowedHyperlink"/>
    <w:uiPriority w:val="99"/>
    <w:semiHidden/>
    <w:unhideWhenUsed/>
    <w:rsid w:val="00F73C84"/>
    <w:rPr>
      <w:color w:val="800080"/>
      <w:u w:val="single"/>
    </w:rPr>
  </w:style>
  <w:style w:type="paragraph" w:styleId="TOCHeading">
    <w:name w:val="TOC Heading"/>
    <w:basedOn w:val="Heading1"/>
    <w:next w:val="Normal"/>
    <w:uiPriority w:val="39"/>
    <w:semiHidden/>
    <w:unhideWhenUsed/>
    <w:qFormat/>
    <w:rsid w:val="00F73C84"/>
    <w:pPr>
      <w:keepNext/>
      <w:keepLines/>
      <w:spacing w:before="480" w:line="276" w:lineRule="auto"/>
      <w:ind w:firstLine="0"/>
      <w:jc w:val="left"/>
      <w:outlineLvl w:val="9"/>
    </w:pPr>
    <w:rPr>
      <w:rFonts w:ascii="Cambria" w:eastAsia="SimSun" w:hAnsi="Cambria"/>
      <w:bCs/>
      <w:color w:val="365F91"/>
      <w:sz w:val="28"/>
      <w:szCs w:val="28"/>
    </w:rPr>
  </w:style>
  <w:style w:type="paragraph" w:styleId="TOC1">
    <w:name w:val="toc 1"/>
    <w:basedOn w:val="Normal"/>
    <w:next w:val="Normal"/>
    <w:autoRedefine/>
    <w:uiPriority w:val="39"/>
    <w:unhideWhenUsed/>
    <w:rsid w:val="00F73C84"/>
    <w:pPr>
      <w:spacing w:after="100"/>
    </w:pPr>
  </w:style>
  <w:style w:type="paragraph" w:styleId="TOC2">
    <w:name w:val="toc 2"/>
    <w:basedOn w:val="Normal"/>
    <w:next w:val="Normal"/>
    <w:autoRedefine/>
    <w:uiPriority w:val="39"/>
    <w:unhideWhenUsed/>
    <w:rsid w:val="00F73C84"/>
    <w:pPr>
      <w:spacing w:after="100"/>
      <w:ind w:left="240"/>
    </w:pPr>
  </w:style>
  <w:style w:type="paragraph" w:styleId="TOC3">
    <w:name w:val="toc 3"/>
    <w:basedOn w:val="Normal"/>
    <w:next w:val="Normal"/>
    <w:autoRedefine/>
    <w:uiPriority w:val="39"/>
    <w:unhideWhenUsed/>
    <w:rsid w:val="00F73C84"/>
    <w:pPr>
      <w:spacing w:after="100"/>
      <w:ind w:left="480"/>
    </w:pPr>
  </w:style>
  <w:style w:type="paragraph" w:styleId="ListParagraph">
    <w:name w:val="List Paragraph"/>
    <w:basedOn w:val="Normal"/>
    <w:uiPriority w:val="34"/>
    <w:qFormat/>
    <w:rsid w:val="00C77EB7"/>
    <w:pPr>
      <w:ind w:left="720"/>
      <w:contextualSpacing/>
    </w:pPr>
  </w:style>
  <w:style w:type="character" w:customStyle="1" w:styleId="Mention">
    <w:name w:val="Mention"/>
    <w:uiPriority w:val="99"/>
    <w:semiHidden/>
    <w:unhideWhenUsed/>
    <w:rsid w:val="00DB5027"/>
    <w:rPr>
      <w:color w:val="2B579A"/>
      <w:shd w:val="clear" w:color="auto" w:fill="E6E6E6"/>
    </w:rPr>
  </w:style>
  <w:style w:type="character" w:customStyle="1" w:styleId="apple-converted-space">
    <w:name w:val="apple-converted-space"/>
    <w:basedOn w:val="DefaultParagraphFont"/>
    <w:rsid w:val="004C5C2A"/>
  </w:style>
  <w:style w:type="paragraph" w:customStyle="1" w:styleId="DecimalAligned">
    <w:name w:val="Decimal Aligned"/>
    <w:basedOn w:val="Normal"/>
    <w:uiPriority w:val="40"/>
    <w:qFormat/>
    <w:rsid w:val="00412AF9"/>
    <w:pPr>
      <w:tabs>
        <w:tab w:val="decimal" w:pos="360"/>
      </w:tabs>
      <w:spacing w:after="200" w:line="276" w:lineRule="auto"/>
      <w:ind w:firstLine="0"/>
    </w:pPr>
    <w:rPr>
      <w:rFonts w:ascii="Calibri" w:eastAsia="SimSun" w:hAnsi="Calibri"/>
      <w:sz w:val="22"/>
      <w:szCs w:val="22"/>
    </w:rPr>
  </w:style>
  <w:style w:type="paragraph" w:styleId="FootnoteText">
    <w:name w:val="footnote text"/>
    <w:basedOn w:val="Normal"/>
    <w:link w:val="FootnoteTextChar"/>
    <w:uiPriority w:val="99"/>
    <w:unhideWhenUsed/>
    <w:rsid w:val="00412AF9"/>
    <w:pPr>
      <w:spacing w:line="240" w:lineRule="auto"/>
      <w:ind w:firstLine="0"/>
    </w:pPr>
    <w:rPr>
      <w:rFonts w:ascii="Calibri" w:eastAsia="SimSun" w:hAnsi="Calibri"/>
      <w:sz w:val="20"/>
      <w:szCs w:val="20"/>
    </w:rPr>
  </w:style>
  <w:style w:type="character" w:customStyle="1" w:styleId="FootnoteTextChar">
    <w:name w:val="Footnote Text Char"/>
    <w:link w:val="FootnoteText"/>
    <w:uiPriority w:val="99"/>
    <w:rsid w:val="00412AF9"/>
    <w:rPr>
      <w:rFonts w:ascii="Calibri" w:eastAsia="SimSun" w:hAnsi="Calibri" w:cs="Times New Roman"/>
      <w:lang w:eastAsia="en-US"/>
    </w:rPr>
  </w:style>
  <w:style w:type="character" w:styleId="SubtleEmphasis">
    <w:name w:val="Subtle Emphasis"/>
    <w:uiPriority w:val="19"/>
    <w:qFormat/>
    <w:rsid w:val="00412AF9"/>
    <w:rPr>
      <w:rFonts w:eastAsia="SimSun" w:cs="Times New Roman"/>
      <w:bCs w:val="0"/>
      <w:i/>
      <w:iCs/>
      <w:color w:val="808080"/>
      <w:szCs w:val="22"/>
      <w:lang w:val="en-US"/>
    </w:rPr>
  </w:style>
  <w:style w:type="table" w:styleId="LightShading-Accent1">
    <w:name w:val="Light Shading Accent 1"/>
    <w:basedOn w:val="TableNormal"/>
    <w:uiPriority w:val="60"/>
    <w:rsid w:val="00412AF9"/>
    <w:rPr>
      <w:rFonts w:eastAsia="SimSun"/>
      <w:color w:val="365F91"/>
      <w:sz w:val="22"/>
      <w:szCs w:val="22"/>
      <w:lang w:eastAsia="en-US" w:bidi="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EE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44C6"/>
    <w:pPr>
      <w:spacing w:before="100" w:beforeAutospacing="1" w:after="100" w:afterAutospacing="1" w:line="240" w:lineRule="auto"/>
      <w:ind w:firstLine="0"/>
    </w:pPr>
    <w:rPr>
      <w:rFonts w:eastAsia="Times New Roman"/>
      <w:lang w:eastAsia="zh-CN"/>
    </w:rPr>
  </w:style>
  <w:style w:type="paragraph" w:styleId="Caption">
    <w:name w:val="caption"/>
    <w:basedOn w:val="Normal"/>
    <w:next w:val="Normal"/>
    <w:uiPriority w:val="35"/>
    <w:unhideWhenUsed/>
    <w:qFormat/>
    <w:rsid w:val="00B742F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E25E7"/>
  </w:style>
  <w:style w:type="character" w:styleId="Strong">
    <w:name w:val="Strong"/>
    <w:basedOn w:val="DefaultParagraphFont"/>
    <w:uiPriority w:val="22"/>
    <w:qFormat/>
    <w:rsid w:val="00C027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77636">
      <w:bodyDiv w:val="1"/>
      <w:marLeft w:val="0"/>
      <w:marRight w:val="0"/>
      <w:marTop w:val="0"/>
      <w:marBottom w:val="0"/>
      <w:divBdr>
        <w:top w:val="none" w:sz="0" w:space="0" w:color="auto"/>
        <w:left w:val="none" w:sz="0" w:space="0" w:color="auto"/>
        <w:bottom w:val="none" w:sz="0" w:space="0" w:color="auto"/>
        <w:right w:val="none" w:sz="0" w:space="0" w:color="auto"/>
      </w:divBdr>
    </w:div>
    <w:div w:id="107511117">
      <w:bodyDiv w:val="1"/>
      <w:marLeft w:val="0"/>
      <w:marRight w:val="0"/>
      <w:marTop w:val="0"/>
      <w:marBottom w:val="0"/>
      <w:divBdr>
        <w:top w:val="none" w:sz="0" w:space="0" w:color="auto"/>
        <w:left w:val="none" w:sz="0" w:space="0" w:color="auto"/>
        <w:bottom w:val="none" w:sz="0" w:space="0" w:color="auto"/>
        <w:right w:val="none" w:sz="0" w:space="0" w:color="auto"/>
      </w:divBdr>
      <w:divsChild>
        <w:div w:id="1373725329">
          <w:marLeft w:val="0"/>
          <w:marRight w:val="0"/>
          <w:marTop w:val="0"/>
          <w:marBottom w:val="0"/>
          <w:divBdr>
            <w:top w:val="none" w:sz="0" w:space="0" w:color="auto"/>
            <w:left w:val="none" w:sz="0" w:space="0" w:color="auto"/>
            <w:bottom w:val="none" w:sz="0" w:space="0" w:color="auto"/>
            <w:right w:val="none" w:sz="0" w:space="0" w:color="auto"/>
          </w:divBdr>
        </w:div>
        <w:div w:id="2137872023">
          <w:marLeft w:val="0"/>
          <w:marRight w:val="0"/>
          <w:marTop w:val="0"/>
          <w:marBottom w:val="0"/>
          <w:divBdr>
            <w:top w:val="none" w:sz="0" w:space="0" w:color="auto"/>
            <w:left w:val="none" w:sz="0" w:space="0" w:color="auto"/>
            <w:bottom w:val="none" w:sz="0" w:space="0" w:color="auto"/>
            <w:right w:val="none" w:sz="0" w:space="0" w:color="auto"/>
          </w:divBdr>
        </w:div>
      </w:divsChild>
    </w:div>
    <w:div w:id="1145858445">
      <w:bodyDiv w:val="1"/>
      <w:marLeft w:val="0"/>
      <w:marRight w:val="0"/>
      <w:marTop w:val="0"/>
      <w:marBottom w:val="0"/>
      <w:divBdr>
        <w:top w:val="none" w:sz="0" w:space="0" w:color="auto"/>
        <w:left w:val="none" w:sz="0" w:space="0" w:color="auto"/>
        <w:bottom w:val="none" w:sz="0" w:space="0" w:color="auto"/>
        <w:right w:val="none" w:sz="0" w:space="0" w:color="auto"/>
      </w:divBdr>
    </w:div>
    <w:div w:id="1420179270">
      <w:bodyDiv w:val="1"/>
      <w:marLeft w:val="0"/>
      <w:marRight w:val="0"/>
      <w:marTop w:val="0"/>
      <w:marBottom w:val="0"/>
      <w:divBdr>
        <w:top w:val="none" w:sz="0" w:space="0" w:color="auto"/>
        <w:left w:val="none" w:sz="0" w:space="0" w:color="auto"/>
        <w:bottom w:val="none" w:sz="0" w:space="0" w:color="auto"/>
        <w:right w:val="none" w:sz="0" w:space="0" w:color="auto"/>
      </w:divBdr>
    </w:div>
    <w:div w:id="1486508895">
      <w:bodyDiv w:val="1"/>
      <w:marLeft w:val="0"/>
      <w:marRight w:val="0"/>
      <w:marTop w:val="0"/>
      <w:marBottom w:val="0"/>
      <w:divBdr>
        <w:top w:val="none" w:sz="0" w:space="0" w:color="auto"/>
        <w:left w:val="none" w:sz="0" w:space="0" w:color="auto"/>
        <w:bottom w:val="none" w:sz="0" w:space="0" w:color="auto"/>
        <w:right w:val="none" w:sz="0" w:space="0" w:color="auto"/>
      </w:divBdr>
    </w:div>
    <w:div w:id="211138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nasa.gov/sites/default/files/survey_of_trade_study_methods_-_baker.pdf" TargetMode="External"/><Relationship Id="rId21" Type="http://schemas.openxmlformats.org/officeDocument/2006/relationships/image" Target="media/image14.png"/><Relationship Id="rId34" Type="http://schemas.openxmlformats.org/officeDocument/2006/relationships/hyperlink" Target="http://acqnotes.com/acqnote/careerfields/functional-analysis-and-allocation" TargetMode="External"/><Relationship Id="rId42" Type="http://schemas.openxmlformats.org/officeDocument/2006/relationships/hyperlink" Target="https://www.dau.mil/acquipedia/Pages/ArticleDetails.aspx?aid=9c591ad6-8f69-49dd-a61d-4096e7b3086c" TargetMode="External"/><Relationship Id="rId47" Type="http://schemas.openxmlformats.org/officeDocument/2006/relationships/hyperlink" Target="https://kscddms.ksc.nasa.gov/Reliability/Documents/Functional_Analysis_Module_V10.pdf" TargetMode="External"/><Relationship Id="rId50" Type="http://schemas.openxmlformats.org/officeDocument/2006/relationships/hyperlink" Target="https://auth0.com/blog/what-is-and-how-does-single-sign-on-work/"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belatrixsf.com/blog/benefits-pitfalls-of-using-scrum-software-development-methodology/" TargetMode="External"/><Relationship Id="rId46" Type="http://schemas.openxmlformats.org/officeDocument/2006/relationships/hyperlink" Target="https://ocw.mit.edu/courses/aeronautics-and-astronautics/16-885j-aircraft-systems-engineering-fall-2005/readings/sefguide_01_01.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sei.cmu.edu/intro/process/template/t_intro/pd_138.htm" TargetMode="External"/><Relationship Id="rId54" Type="http://schemas.openxmlformats.org/officeDocument/2006/relationships/hyperlink" Target="https://www.jamasoftware.com/blog/the-change-control-boar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acqnotes.com/acqnote/careerfields/system-safety-engineering" TargetMode="External"/><Relationship Id="rId40" Type="http://schemas.openxmlformats.org/officeDocument/2006/relationships/hyperlink" Target="https://www.canvasinfotech.com/change-management/agile-scrum-methodology-vs-waterfall-methodology/" TargetMode="External"/><Relationship Id="rId45" Type="http://schemas.openxmlformats.org/officeDocument/2006/relationships/hyperlink" Target="https://www.linkedin.com/pulse/particle-accelerators-medical-devices-marcos-e-mehle" TargetMode="External"/><Relationship Id="rId53" Type="http://schemas.openxmlformats.org/officeDocument/2006/relationships/hyperlink" Target="http://oceanleadership.org/wp-content/uploads/2009/02/1100-00000_SEMP_OOI_ver_3-12_Pub.pdf"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acqnotes.com/acqnote/careerfields/systems-engineering-management-plan-semp" TargetMode="External"/><Relationship Id="rId49" Type="http://schemas.openxmlformats.org/officeDocument/2006/relationships/hyperlink" Target="https://docs.oracle.com/en/applications/"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incose.org/docs/default-source/TWG-Documents/005-specialty-engineering-and-se-pamphlet.pdf?sfvrsn=4&amp;sfvrsn=4" TargetMode="External"/><Relationship Id="rId52" Type="http://schemas.openxmlformats.org/officeDocument/2006/relationships/hyperlink" Target="https://www.researchgate.net/publication/237478229_Using_Mathematics_to_Solve_Some_Problems_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acqnotes.com/acqnote/careerfields/design-synthesis" TargetMode="External"/><Relationship Id="rId43" Type="http://schemas.openxmlformats.org/officeDocument/2006/relationships/hyperlink" Target="https://www.sans.org/reading-room/whitepapers/auditing/introduction-information-system-risk-management-1204" TargetMode="External"/><Relationship Id="rId48" Type="http://schemas.openxmlformats.org/officeDocument/2006/relationships/hyperlink" Target="https://nmssanctuaries.blob.core.windows.net/sanctuaries-prod/media/archive/jointplan/mb_docs/mb_consensus.pdf"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www.scaledagileframework.com/model-based-systems-engineerin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E7BCE-40AB-4EDD-8593-029016597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14764</TotalTime>
  <Pages>1</Pages>
  <Words>7034</Words>
  <Characters>40098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Career Education Corporation</Company>
  <LinksUpToDate>false</LinksUpToDate>
  <CharactersWithSpaces>47038</CharactersWithSpaces>
  <SharedDoc>false</SharedDoc>
  <HLinks>
    <vt:vector size="132" baseType="variant">
      <vt:variant>
        <vt:i4>1900552</vt:i4>
      </vt:variant>
      <vt:variant>
        <vt:i4>120</vt:i4>
      </vt:variant>
      <vt:variant>
        <vt:i4>0</vt:i4>
      </vt:variant>
      <vt:variant>
        <vt:i4>5</vt:i4>
      </vt:variant>
      <vt:variant>
        <vt:lpwstr>http://www.oracle.com/us/dm/oracle-virtual-networking-pdf-1979752.pdf</vt:lpwstr>
      </vt:variant>
      <vt:variant>
        <vt:lpwstr/>
      </vt:variant>
      <vt:variant>
        <vt:i4>3080295</vt:i4>
      </vt:variant>
      <vt:variant>
        <vt:i4>117</vt:i4>
      </vt:variant>
      <vt:variant>
        <vt:i4>0</vt:i4>
      </vt:variant>
      <vt:variant>
        <vt:i4>5</vt:i4>
      </vt:variant>
      <vt:variant>
        <vt:lpwstr>http://www.networkworld.com/article/2973610/software-defined-networking/opportunities-and-challenges-with-sdn.html</vt:lpwstr>
      </vt:variant>
      <vt:variant>
        <vt:lpwstr/>
      </vt:variant>
      <vt:variant>
        <vt:i4>1900548</vt:i4>
      </vt:variant>
      <vt:variant>
        <vt:i4>114</vt:i4>
      </vt:variant>
      <vt:variant>
        <vt:i4>0</vt:i4>
      </vt:variant>
      <vt:variant>
        <vt:i4>5</vt:i4>
      </vt:variant>
      <vt:variant>
        <vt:lpwstr>https://www.opennetworking.org/images/stories/downloads/sdn-resources/technical-reports/SDN-architecture-overview-1.0.pdf</vt:lpwstr>
      </vt:variant>
      <vt:variant>
        <vt:lpwstr/>
      </vt:variant>
      <vt:variant>
        <vt:i4>524318</vt:i4>
      </vt:variant>
      <vt:variant>
        <vt:i4>111</vt:i4>
      </vt:variant>
      <vt:variant>
        <vt:i4>0</vt:i4>
      </vt:variant>
      <vt:variant>
        <vt:i4>5</vt:i4>
      </vt:variant>
      <vt:variant>
        <vt:lpwstr>https://www.akamai.com/us/en/multimedia/documents/brochure/akamai-web-solutions-product-brochure.pdf</vt:lpwstr>
      </vt:variant>
      <vt:variant>
        <vt:lpwstr/>
      </vt:variant>
      <vt:variant>
        <vt:i4>1769530</vt:i4>
      </vt:variant>
      <vt:variant>
        <vt:i4>104</vt:i4>
      </vt:variant>
      <vt:variant>
        <vt:i4>0</vt:i4>
      </vt:variant>
      <vt:variant>
        <vt:i4>5</vt:i4>
      </vt:variant>
      <vt:variant>
        <vt:lpwstr/>
      </vt:variant>
      <vt:variant>
        <vt:lpwstr>_Toc491177834</vt:lpwstr>
      </vt:variant>
      <vt:variant>
        <vt:i4>1769530</vt:i4>
      </vt:variant>
      <vt:variant>
        <vt:i4>98</vt:i4>
      </vt:variant>
      <vt:variant>
        <vt:i4>0</vt:i4>
      </vt:variant>
      <vt:variant>
        <vt:i4>5</vt:i4>
      </vt:variant>
      <vt:variant>
        <vt:lpwstr/>
      </vt:variant>
      <vt:variant>
        <vt:lpwstr>_Toc491177833</vt:lpwstr>
      </vt:variant>
      <vt:variant>
        <vt:i4>1769530</vt:i4>
      </vt:variant>
      <vt:variant>
        <vt:i4>92</vt:i4>
      </vt:variant>
      <vt:variant>
        <vt:i4>0</vt:i4>
      </vt:variant>
      <vt:variant>
        <vt:i4>5</vt:i4>
      </vt:variant>
      <vt:variant>
        <vt:lpwstr/>
      </vt:variant>
      <vt:variant>
        <vt:lpwstr>_Toc491177832</vt:lpwstr>
      </vt:variant>
      <vt:variant>
        <vt:i4>1769530</vt:i4>
      </vt:variant>
      <vt:variant>
        <vt:i4>86</vt:i4>
      </vt:variant>
      <vt:variant>
        <vt:i4>0</vt:i4>
      </vt:variant>
      <vt:variant>
        <vt:i4>5</vt:i4>
      </vt:variant>
      <vt:variant>
        <vt:lpwstr/>
      </vt:variant>
      <vt:variant>
        <vt:lpwstr>_Toc491177831</vt:lpwstr>
      </vt:variant>
      <vt:variant>
        <vt:i4>1769530</vt:i4>
      </vt:variant>
      <vt:variant>
        <vt:i4>80</vt:i4>
      </vt:variant>
      <vt:variant>
        <vt:i4>0</vt:i4>
      </vt:variant>
      <vt:variant>
        <vt:i4>5</vt:i4>
      </vt:variant>
      <vt:variant>
        <vt:lpwstr/>
      </vt:variant>
      <vt:variant>
        <vt:lpwstr>_Toc491177830</vt:lpwstr>
      </vt:variant>
      <vt:variant>
        <vt:i4>1703994</vt:i4>
      </vt:variant>
      <vt:variant>
        <vt:i4>74</vt:i4>
      </vt:variant>
      <vt:variant>
        <vt:i4>0</vt:i4>
      </vt:variant>
      <vt:variant>
        <vt:i4>5</vt:i4>
      </vt:variant>
      <vt:variant>
        <vt:lpwstr/>
      </vt:variant>
      <vt:variant>
        <vt:lpwstr>_Toc491177829</vt:lpwstr>
      </vt:variant>
      <vt:variant>
        <vt:i4>1703994</vt:i4>
      </vt:variant>
      <vt:variant>
        <vt:i4>68</vt:i4>
      </vt:variant>
      <vt:variant>
        <vt:i4>0</vt:i4>
      </vt:variant>
      <vt:variant>
        <vt:i4>5</vt:i4>
      </vt:variant>
      <vt:variant>
        <vt:lpwstr/>
      </vt:variant>
      <vt:variant>
        <vt:lpwstr>_Toc491177828</vt:lpwstr>
      </vt:variant>
      <vt:variant>
        <vt:i4>1703994</vt:i4>
      </vt:variant>
      <vt:variant>
        <vt:i4>62</vt:i4>
      </vt:variant>
      <vt:variant>
        <vt:i4>0</vt:i4>
      </vt:variant>
      <vt:variant>
        <vt:i4>5</vt:i4>
      </vt:variant>
      <vt:variant>
        <vt:lpwstr/>
      </vt:variant>
      <vt:variant>
        <vt:lpwstr>_Toc491177827</vt:lpwstr>
      </vt:variant>
      <vt:variant>
        <vt:i4>1703994</vt:i4>
      </vt:variant>
      <vt:variant>
        <vt:i4>56</vt:i4>
      </vt:variant>
      <vt:variant>
        <vt:i4>0</vt:i4>
      </vt:variant>
      <vt:variant>
        <vt:i4>5</vt:i4>
      </vt:variant>
      <vt:variant>
        <vt:lpwstr/>
      </vt:variant>
      <vt:variant>
        <vt:lpwstr>_Toc491177826</vt:lpwstr>
      </vt:variant>
      <vt:variant>
        <vt:i4>1703994</vt:i4>
      </vt:variant>
      <vt:variant>
        <vt:i4>50</vt:i4>
      </vt:variant>
      <vt:variant>
        <vt:i4>0</vt:i4>
      </vt:variant>
      <vt:variant>
        <vt:i4>5</vt:i4>
      </vt:variant>
      <vt:variant>
        <vt:lpwstr/>
      </vt:variant>
      <vt:variant>
        <vt:lpwstr>_Toc491177825</vt:lpwstr>
      </vt:variant>
      <vt:variant>
        <vt:i4>1703994</vt:i4>
      </vt:variant>
      <vt:variant>
        <vt:i4>44</vt:i4>
      </vt:variant>
      <vt:variant>
        <vt:i4>0</vt:i4>
      </vt:variant>
      <vt:variant>
        <vt:i4>5</vt:i4>
      </vt:variant>
      <vt:variant>
        <vt:lpwstr/>
      </vt:variant>
      <vt:variant>
        <vt:lpwstr>_Toc491177824</vt:lpwstr>
      </vt:variant>
      <vt:variant>
        <vt:i4>1703994</vt:i4>
      </vt:variant>
      <vt:variant>
        <vt:i4>38</vt:i4>
      </vt:variant>
      <vt:variant>
        <vt:i4>0</vt:i4>
      </vt:variant>
      <vt:variant>
        <vt:i4>5</vt:i4>
      </vt:variant>
      <vt:variant>
        <vt:lpwstr/>
      </vt:variant>
      <vt:variant>
        <vt:lpwstr>_Toc491177823</vt:lpwstr>
      </vt:variant>
      <vt:variant>
        <vt:i4>1703994</vt:i4>
      </vt:variant>
      <vt:variant>
        <vt:i4>32</vt:i4>
      </vt:variant>
      <vt:variant>
        <vt:i4>0</vt:i4>
      </vt:variant>
      <vt:variant>
        <vt:i4>5</vt:i4>
      </vt:variant>
      <vt:variant>
        <vt:lpwstr/>
      </vt:variant>
      <vt:variant>
        <vt:lpwstr>_Toc491177822</vt:lpwstr>
      </vt:variant>
      <vt:variant>
        <vt:i4>1703994</vt:i4>
      </vt:variant>
      <vt:variant>
        <vt:i4>26</vt:i4>
      </vt:variant>
      <vt:variant>
        <vt:i4>0</vt:i4>
      </vt:variant>
      <vt:variant>
        <vt:i4>5</vt:i4>
      </vt:variant>
      <vt:variant>
        <vt:lpwstr/>
      </vt:variant>
      <vt:variant>
        <vt:lpwstr>_Toc491177821</vt:lpwstr>
      </vt:variant>
      <vt:variant>
        <vt:i4>1703994</vt:i4>
      </vt:variant>
      <vt:variant>
        <vt:i4>20</vt:i4>
      </vt:variant>
      <vt:variant>
        <vt:i4>0</vt:i4>
      </vt:variant>
      <vt:variant>
        <vt:i4>5</vt:i4>
      </vt:variant>
      <vt:variant>
        <vt:lpwstr/>
      </vt:variant>
      <vt:variant>
        <vt:lpwstr>_Toc491177820</vt:lpwstr>
      </vt:variant>
      <vt:variant>
        <vt:i4>1638458</vt:i4>
      </vt:variant>
      <vt:variant>
        <vt:i4>14</vt:i4>
      </vt:variant>
      <vt:variant>
        <vt:i4>0</vt:i4>
      </vt:variant>
      <vt:variant>
        <vt:i4>5</vt:i4>
      </vt:variant>
      <vt:variant>
        <vt:lpwstr/>
      </vt:variant>
      <vt:variant>
        <vt:lpwstr>_Toc491177819</vt:lpwstr>
      </vt:variant>
      <vt:variant>
        <vt:i4>1638458</vt:i4>
      </vt:variant>
      <vt:variant>
        <vt:i4>8</vt:i4>
      </vt:variant>
      <vt:variant>
        <vt:i4>0</vt:i4>
      </vt:variant>
      <vt:variant>
        <vt:i4>5</vt:i4>
      </vt:variant>
      <vt:variant>
        <vt:lpwstr/>
      </vt:variant>
      <vt:variant>
        <vt:lpwstr>_Toc491177818</vt:lpwstr>
      </vt:variant>
      <vt:variant>
        <vt:i4>1638458</vt:i4>
      </vt:variant>
      <vt:variant>
        <vt:i4>2</vt:i4>
      </vt:variant>
      <vt:variant>
        <vt:i4>0</vt:i4>
      </vt:variant>
      <vt:variant>
        <vt:i4>5</vt:i4>
      </vt:variant>
      <vt:variant>
        <vt:lpwstr/>
      </vt:variant>
      <vt:variant>
        <vt:lpwstr>_Toc491177817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Koz</dc:creator>
  <cp:keywords/>
  <cp:lastModifiedBy>Dong-Myeong Seo</cp:lastModifiedBy>
  <cp:revision>642</cp:revision>
  <cp:lastPrinted>2012-03-30T16:25:00Z</cp:lastPrinted>
  <dcterms:created xsi:type="dcterms:W3CDTF">2017-08-22T21:08:00Z</dcterms:created>
  <dcterms:modified xsi:type="dcterms:W3CDTF">2019-01-20T14:07:00Z</dcterms:modified>
</cp:coreProperties>
</file>