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49" w:rsidRDefault="005A1349" w:rsidP="005A1349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WireframeUI</w:t>
      </w:r>
      <w:proofErr w:type="spellEnd"/>
    </w:p>
    <w:p w:rsidR="00C7564E" w:rsidRDefault="005A1349">
      <w:pPr>
        <w:rPr>
          <w:b/>
          <w:bCs/>
          <w:sz w:val="28"/>
          <w:szCs w:val="28"/>
        </w:rPr>
      </w:pPr>
      <w:proofErr w:type="spellStart"/>
      <w:r w:rsidRPr="005A1349">
        <w:rPr>
          <w:b/>
          <w:bCs/>
          <w:sz w:val="28"/>
          <w:szCs w:val="28"/>
        </w:rPr>
        <w:t>DES_LL_WireframeUI_LoginPage</w:t>
      </w:r>
      <w:proofErr w:type="spellEnd"/>
    </w:p>
    <w:p w:rsidR="005A1349" w:rsidRDefault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568950" cy="5264150"/>
            <wp:effectExtent l="0" t="0" r="0" b="0"/>
            <wp:docPr id="1" name="صورة 1" descr="E:\IBS_QA\Internal-Banking-System\Design\DES_LL_WireframeUI_Log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BS_QA\Internal-Banking-System\Design\DES_LL_WireframeUI_LoginP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  <w:proofErr w:type="spellStart"/>
      <w:r w:rsidRPr="005A1349">
        <w:rPr>
          <w:b/>
          <w:bCs/>
          <w:sz w:val="28"/>
          <w:szCs w:val="28"/>
        </w:rPr>
        <w:lastRenderedPageBreak/>
        <w:t>DES_LL_WireframeUI_RegisterPage</w:t>
      </w:r>
      <w:proofErr w:type="spellEnd"/>
    </w:p>
    <w:p w:rsidR="005A1349" w:rsidRDefault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524500" cy="5791200"/>
            <wp:effectExtent l="0" t="0" r="0" b="0"/>
            <wp:docPr id="2" name="صورة 2" descr="E:\IBS_QA\Internal-Banking-System\Design\DES_LL_WireframeUI_Register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BS_QA\Internal-Banking-System\Design\DES_LL_WireframeUI_RegisterP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  <w:proofErr w:type="spellStart"/>
      <w:r w:rsidRPr="005A1349">
        <w:rPr>
          <w:b/>
          <w:bCs/>
          <w:sz w:val="28"/>
          <w:szCs w:val="28"/>
        </w:rPr>
        <w:lastRenderedPageBreak/>
        <w:t>DES_LL_WireframeUI_UserProfilePage</w:t>
      </w:r>
      <w:proofErr w:type="spellEnd"/>
    </w:p>
    <w:p w:rsidR="005A1349" w:rsidRDefault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5538355"/>
            <wp:effectExtent l="0" t="0" r="0" b="5715"/>
            <wp:docPr id="3" name="صورة 3" descr="E:\IBS_QA\Internal-Banking-System\Design\DES_LL_WireframeUI_UserProfil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BS_QA\Internal-Banking-System\Design\DES_LL_WireframeUI_UserProfileP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0B4C6D" w:rsidP="005A1349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b/>
          <w:bCs/>
          <w:sz w:val="28"/>
          <w:szCs w:val="28"/>
        </w:rPr>
        <w:lastRenderedPageBreak/>
        <w:t>FlowChart</w:t>
      </w:r>
      <w:proofErr w:type="spellEnd"/>
    </w:p>
    <w:p w:rsidR="005A1349" w:rsidRDefault="005A1349" w:rsidP="005A1349">
      <w:pPr>
        <w:rPr>
          <w:b/>
          <w:bCs/>
          <w:sz w:val="28"/>
          <w:szCs w:val="28"/>
        </w:rPr>
      </w:pPr>
      <w:proofErr w:type="spellStart"/>
      <w:r w:rsidRPr="005A1349">
        <w:rPr>
          <w:b/>
          <w:bCs/>
          <w:sz w:val="28"/>
          <w:szCs w:val="28"/>
        </w:rPr>
        <w:t>DES_LL_FlowChart_AdminViewBalance</w:t>
      </w:r>
      <w:proofErr w:type="spellEnd"/>
    </w:p>
    <w:p w:rsidR="005A1349" w:rsidRDefault="005A1349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5107781"/>
            <wp:effectExtent l="0" t="0" r="0" b="0"/>
            <wp:docPr id="5" name="صورة 5" descr="E:\IBS_QA\Internal-Banking-System\Design\DES_LL_FlowChart_AdminViewBalan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BS_QA\Internal-Banking-System\Design\DES_LL_FlowChart_AdminViewBalanc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0B4C6D" w:rsidP="005A1349">
      <w:pPr>
        <w:rPr>
          <w:b/>
          <w:bCs/>
          <w:sz w:val="28"/>
          <w:szCs w:val="28"/>
        </w:rPr>
      </w:pPr>
      <w:proofErr w:type="spellStart"/>
      <w:r w:rsidRPr="000B4C6D">
        <w:rPr>
          <w:b/>
          <w:bCs/>
          <w:sz w:val="28"/>
          <w:szCs w:val="28"/>
        </w:rPr>
        <w:lastRenderedPageBreak/>
        <w:t>DES_LL_FlowChart_AdminLogin</w:t>
      </w:r>
      <w:proofErr w:type="spellEnd"/>
    </w:p>
    <w:p w:rsidR="000B4C6D" w:rsidRDefault="000B4C6D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897074" cy="7580934"/>
            <wp:effectExtent l="0" t="0" r="8255" b="1270"/>
            <wp:docPr id="6" name="صورة 6" descr="E:\IBS_QA\Internal-Banking-System\Design\DES_LL_FlowChart_AdminLog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IBS_QA\Internal-Banking-System\Design\DES_LL_FlowChart_AdminLogi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413" cy="75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6D" w:rsidRDefault="000B4C6D" w:rsidP="005A1349">
      <w:pPr>
        <w:rPr>
          <w:b/>
          <w:bCs/>
          <w:sz w:val="28"/>
          <w:szCs w:val="28"/>
        </w:rPr>
      </w:pPr>
      <w:proofErr w:type="spellStart"/>
      <w:r w:rsidRPr="000B4C6D">
        <w:rPr>
          <w:b/>
          <w:bCs/>
          <w:sz w:val="28"/>
          <w:szCs w:val="28"/>
        </w:rPr>
        <w:lastRenderedPageBreak/>
        <w:t>DES_LL_FlowChart_UserRegistration</w:t>
      </w:r>
      <w:proofErr w:type="spellEnd"/>
    </w:p>
    <w:p w:rsidR="000B4C6D" w:rsidRDefault="000B4C6D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960593" cy="7499350"/>
            <wp:effectExtent l="0" t="0" r="1905" b="6350"/>
            <wp:docPr id="7" name="صورة 7" descr="E:\IBS_QA\Internal-Banking-System\Design\DES_LL_FlowChart_UserRegistr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IBS_QA\Internal-Banking-System\Design\DES_LL_FlowChart_UserRegistratio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58" cy="750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6D" w:rsidRDefault="000B4C6D" w:rsidP="005A1349">
      <w:pPr>
        <w:rPr>
          <w:b/>
          <w:bCs/>
          <w:sz w:val="28"/>
          <w:szCs w:val="28"/>
        </w:rPr>
      </w:pPr>
      <w:proofErr w:type="spellStart"/>
      <w:r w:rsidRPr="000B4C6D">
        <w:rPr>
          <w:b/>
          <w:bCs/>
          <w:sz w:val="28"/>
          <w:szCs w:val="28"/>
        </w:rPr>
        <w:lastRenderedPageBreak/>
        <w:t>DES_LL_FlowChart_UserLogin</w:t>
      </w:r>
      <w:proofErr w:type="spellEnd"/>
    </w:p>
    <w:p w:rsidR="00253E96" w:rsidRDefault="00253E96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964206" cy="7711525"/>
            <wp:effectExtent l="0" t="0" r="0" b="3810"/>
            <wp:docPr id="8" name="صورة 8" descr="E:\IBS_QA\Internal-Banking-System\Design\DES_LL_FlowChart_UserLog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IBS_QA\Internal-Banking-System\Design\DES_LL_FlowChart_UserLogin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25" cy="771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96" w:rsidRDefault="00253E96" w:rsidP="005A1349">
      <w:pPr>
        <w:rPr>
          <w:b/>
          <w:bCs/>
          <w:sz w:val="28"/>
          <w:szCs w:val="28"/>
        </w:rPr>
      </w:pPr>
      <w:proofErr w:type="spellStart"/>
      <w:r w:rsidRPr="00253E96">
        <w:rPr>
          <w:b/>
          <w:bCs/>
          <w:sz w:val="28"/>
          <w:szCs w:val="28"/>
        </w:rPr>
        <w:lastRenderedPageBreak/>
        <w:t>DES_LL_FlowChart_DeleteBankAccount</w:t>
      </w:r>
      <w:proofErr w:type="spellEnd"/>
    </w:p>
    <w:p w:rsidR="00253E96" w:rsidRDefault="00253E96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5897166"/>
            <wp:effectExtent l="0" t="0" r="0" b="8890"/>
            <wp:docPr id="9" name="صورة 9" descr="E:\IBS_QA\Internal-Banking-System\Design\DES_LL_FlowChart_DeleteBankAccou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IBS_QA\Internal-Banking-System\Design\DES_LL_FlowChart_DeleteBankAccount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  <w:proofErr w:type="spellStart"/>
      <w:r w:rsidRPr="00253E96">
        <w:rPr>
          <w:b/>
          <w:bCs/>
          <w:sz w:val="28"/>
          <w:szCs w:val="28"/>
        </w:rPr>
        <w:lastRenderedPageBreak/>
        <w:t>DES_LL_FlowChart_AddBankAccount</w:t>
      </w:r>
      <w:proofErr w:type="spellEnd"/>
    </w:p>
    <w:p w:rsidR="00253E96" w:rsidRDefault="00253E96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413137" cy="7162800"/>
            <wp:effectExtent l="0" t="0" r="0" b="0"/>
            <wp:docPr id="10" name="صورة 10" descr="E:\IBS_QA\Internal-Banking-System\Design\DES_LL_FlowChart_AddBankAccou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IBS_QA\Internal-Banking-System\Design\DES_LL_FlowChart_AddBankAccount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493" cy="716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  <w:proofErr w:type="spellStart"/>
      <w:r w:rsidRPr="00253E96">
        <w:rPr>
          <w:b/>
          <w:bCs/>
          <w:sz w:val="28"/>
          <w:szCs w:val="28"/>
        </w:rPr>
        <w:lastRenderedPageBreak/>
        <w:t>DES_LL_FlowChart_DeleteUser</w:t>
      </w:r>
      <w:proofErr w:type="spellEnd"/>
    </w:p>
    <w:p w:rsidR="00253E96" w:rsidRDefault="00253E96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3F8473" wp14:editId="43C91BC0">
            <wp:extent cx="5200650" cy="7390462"/>
            <wp:effectExtent l="0" t="0" r="0" b="1270"/>
            <wp:docPr id="11" name="صورة 11" descr="E:\IBS_QA\Internal-Banking-System\Design\DES_LL_FlowChart_DeleteUs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IBS_QA\Internal-Banking-System\Design\DES_LL_FlowChart_DeleteUser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536" cy="73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96" w:rsidRDefault="00253E96" w:rsidP="005A1349">
      <w:pPr>
        <w:rPr>
          <w:b/>
          <w:bCs/>
          <w:sz w:val="28"/>
          <w:szCs w:val="28"/>
        </w:rPr>
      </w:pPr>
    </w:p>
    <w:p w:rsidR="005D0D06" w:rsidRDefault="005D0D06" w:rsidP="005D0D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 Diagram</w:t>
      </w:r>
    </w:p>
    <w:p w:rsidR="00253E96" w:rsidRDefault="00253E96" w:rsidP="005A1349">
      <w:pPr>
        <w:rPr>
          <w:b/>
          <w:bCs/>
          <w:sz w:val="28"/>
          <w:szCs w:val="28"/>
        </w:rPr>
      </w:pPr>
      <w:proofErr w:type="spellStart"/>
      <w:r w:rsidRPr="00253E96">
        <w:rPr>
          <w:b/>
          <w:bCs/>
          <w:sz w:val="28"/>
          <w:szCs w:val="28"/>
        </w:rPr>
        <w:t>DES_LL_ClassDiagram</w:t>
      </w:r>
      <w:proofErr w:type="spellEnd"/>
    </w:p>
    <w:p w:rsidR="00E01A2A" w:rsidRDefault="00E01A2A" w:rsidP="00E01A2A">
      <w:pPr>
        <w:pStyle w:val="NormalWeb"/>
      </w:pPr>
      <w:r>
        <w:rPr>
          <w:noProof/>
        </w:rPr>
        <w:drawing>
          <wp:inline distT="0" distB="0" distL="0" distR="0">
            <wp:extent cx="6644107" cy="5516880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ternet_Banking_System - Page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86" cy="551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96" w:rsidRPr="005A1349" w:rsidRDefault="00253E96" w:rsidP="005A1349">
      <w:pPr>
        <w:rPr>
          <w:b/>
          <w:bCs/>
          <w:sz w:val="28"/>
          <w:szCs w:val="28"/>
        </w:rPr>
      </w:pPr>
    </w:p>
    <w:sectPr w:rsidR="00253E96" w:rsidRPr="005A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7D"/>
    <w:rsid w:val="000729F8"/>
    <w:rsid w:val="000B4C6D"/>
    <w:rsid w:val="00253E96"/>
    <w:rsid w:val="00575B25"/>
    <w:rsid w:val="005A1349"/>
    <w:rsid w:val="005D0D06"/>
    <w:rsid w:val="005F3893"/>
    <w:rsid w:val="0065317D"/>
    <w:rsid w:val="00AB25FF"/>
    <w:rsid w:val="00AF7A26"/>
    <w:rsid w:val="00BD1DCB"/>
    <w:rsid w:val="00C7564E"/>
    <w:rsid w:val="00E0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A881"/>
  <w15:docId w15:val="{79D198C7-09FF-4BBA-AC23-9EA4EE5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3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1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1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</dc:creator>
  <cp:keywords/>
  <dc:description/>
  <cp:lastModifiedBy>Sohila Abdalla</cp:lastModifiedBy>
  <cp:revision>4</cp:revision>
  <dcterms:created xsi:type="dcterms:W3CDTF">2024-04-27T13:34:00Z</dcterms:created>
  <dcterms:modified xsi:type="dcterms:W3CDTF">2024-05-11T13:09:00Z</dcterms:modified>
</cp:coreProperties>
</file>