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28" w:rsidRDefault="00B17D7A">
      <w:pPr>
        <w:keepNext/>
        <w:keepLines/>
        <w:spacing w:after="60"/>
        <w:rPr>
          <w:rFonts w:ascii="Georgia" w:eastAsia="Georgia" w:hAnsi="Georgia" w:cs="Georgia"/>
          <w:b/>
          <w:color w:val="000000"/>
          <w:sz w:val="43"/>
        </w:rPr>
      </w:pPr>
      <w:r>
        <w:rPr>
          <w:rFonts w:ascii="Georgia" w:eastAsia="Georgia" w:hAnsi="Georgia" w:cs="Georgia"/>
          <w:b/>
          <w:color w:val="000000"/>
          <w:sz w:val="43"/>
        </w:rPr>
        <w:t>Bibliotheca Alexandrina</w:t>
      </w: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History</w:t>
      </w:r>
    </w:p>
    <w:p w:rsidR="00FA4728" w:rsidRDefault="00B17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idea of reviving the old library dates back to 1974, when a committee set up by Alexandria University selected a plot of land for its new library, between the campus and the seafront, close to where the ancient library once stood. The recreation of the</w:t>
      </w:r>
      <w:r>
        <w:rPr>
          <w:rFonts w:ascii="Calibri" w:eastAsia="Calibri" w:hAnsi="Calibri" w:cs="Calibri"/>
        </w:rPr>
        <w:t xml:space="preserve"> ancient library was not only adopted by other individuals and agencies, it garnered support from Egyptian politicians. One leading supporter of the project was former Egyptian President Hosni Mubarak; UNESCO was also quick to embrace the concept of endowi</w:t>
      </w:r>
      <w:r>
        <w:rPr>
          <w:rFonts w:ascii="Calibri" w:eastAsia="Calibri" w:hAnsi="Calibri" w:cs="Calibri"/>
        </w:rPr>
        <w:t xml:space="preserve">ng the Mediterranean region with a center of cultural and scientific excellence. An architectural design competition was organized by UNESCO in 1988 to choose a design worthy of the site and its heritage. The competition was won by </w:t>
      </w:r>
      <w:proofErr w:type="spellStart"/>
      <w:r>
        <w:rPr>
          <w:rFonts w:ascii="Calibri" w:eastAsia="Calibri" w:hAnsi="Calibri" w:cs="Calibri"/>
        </w:rPr>
        <w:t>Snøhetta</w:t>
      </w:r>
      <w:proofErr w:type="spellEnd"/>
      <w:r>
        <w:rPr>
          <w:rFonts w:ascii="Calibri" w:eastAsia="Calibri" w:hAnsi="Calibri" w:cs="Calibri"/>
        </w:rPr>
        <w:t>, a Norwegian ar</w:t>
      </w:r>
      <w:r>
        <w:rPr>
          <w:rFonts w:ascii="Calibri" w:eastAsia="Calibri" w:hAnsi="Calibri" w:cs="Calibri"/>
        </w:rPr>
        <w:t xml:space="preserve">chitectural office, from among more than 1,400 entries. The first pledges were made for funding the project at a conference held in 1990 in Aswan: USD $65 million, mostly from the MENA states. Construction work began in 1995 and, after some US$220 million </w:t>
      </w:r>
      <w:r>
        <w:rPr>
          <w:rFonts w:ascii="Calibri" w:eastAsia="Calibri" w:hAnsi="Calibri" w:cs="Calibri"/>
        </w:rPr>
        <w:t>had been spent, the complex was officially inaugurated on 16 October 2002.</w:t>
      </w: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Building and library features</w:t>
      </w: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Internet Archive partnership</w:t>
      </w: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FA4728">
      <w:pPr>
        <w:rPr>
          <w:rFonts w:ascii="Calibri" w:eastAsia="Calibri" w:hAnsi="Calibri" w:cs="Calibri"/>
        </w:rPr>
      </w:pPr>
    </w:p>
    <w:p w:rsidR="00FA4728" w:rsidRDefault="00B17D7A">
      <w:pPr>
        <w:spacing w:before="240" w:after="60" w:line="240" w:lineRule="auto"/>
        <w:rPr>
          <w:rFonts w:ascii="Georgia" w:eastAsia="Georgia" w:hAnsi="Georgia" w:cs="Georgia"/>
          <w:color w:val="000000"/>
          <w:sz w:val="36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36"/>
          <w:shd w:val="clear" w:color="auto" w:fill="FFFFFF"/>
        </w:rPr>
        <w:t>libraries</w:t>
      </w:r>
      <w:bookmarkStart w:id="0" w:name="_GoBack"/>
      <w:bookmarkEnd w:id="0"/>
    </w:p>
    <w:p w:rsidR="00FA4728" w:rsidRDefault="00FA4728">
      <w:pPr>
        <w:rPr>
          <w:rFonts w:ascii="Calibri" w:eastAsia="Calibri" w:hAnsi="Calibri" w:cs="Calibri"/>
        </w:rPr>
      </w:pPr>
    </w:p>
    <w:sectPr w:rsidR="00FA47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728"/>
    <w:rsid w:val="00B17D7A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AA5D"/>
  <w15:docId w15:val="{F2E5F6D3-76A6-4E81-B866-244B7C54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EngSohila</cp:lastModifiedBy>
  <cp:revision>2</cp:revision>
  <dcterms:created xsi:type="dcterms:W3CDTF">2019-12-24T18:32:00Z</dcterms:created>
  <dcterms:modified xsi:type="dcterms:W3CDTF">2019-12-24T18:36:00Z</dcterms:modified>
</cp:coreProperties>
</file>