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0BDF3" w14:textId="77777777" w:rsidR="00075CD6" w:rsidRDefault="00075CD6" w:rsidP="00075CD6">
      <w:pPr>
        <w:spacing w:line="360" w:lineRule="auto"/>
        <w:jc w:val="both"/>
        <w:rPr>
          <w:rFonts w:ascii="EMprint Semibold" w:hAnsi="EMprint Semibold"/>
        </w:rPr>
      </w:pPr>
      <w:r>
        <w:rPr>
          <w:rFonts w:ascii="EMprint Semibold" w:hAnsi="EMprint Semibold"/>
          <w:color w:val="595959"/>
        </w:rPr>
        <w:t>Company</w:t>
      </w:r>
    </w:p>
    <w:p w14:paraId="0333EF5E" w14:textId="77777777" w:rsidR="00075CD6" w:rsidRDefault="00075CD6" w:rsidP="00075CD6">
      <w:pPr>
        <w:autoSpaceDE w:val="0"/>
        <w:autoSpaceDN w:val="0"/>
        <w:spacing w:after="240" w:line="360" w:lineRule="auto"/>
        <w:jc w:val="both"/>
        <w:rPr>
          <w:rFonts w:ascii="EMprint" w:hAnsi="EMprint"/>
          <w:color w:val="595959"/>
          <w:sz w:val="20"/>
          <w:szCs w:val="20"/>
        </w:rPr>
      </w:pPr>
      <w:r>
        <w:rPr>
          <w:rFonts w:ascii="EMprint" w:hAnsi="EMprint"/>
          <w:color w:val="595959"/>
          <w:sz w:val="20"/>
          <w:szCs w:val="20"/>
        </w:rPr>
        <w:t>Exxon Mobil Corporation (</w:t>
      </w:r>
      <w:hyperlink r:id="rId10" w:history="1">
        <w:r>
          <w:rPr>
            <w:rStyle w:val="Hyperlink"/>
            <w:rFonts w:ascii="EMprint" w:hAnsi="EMprint"/>
            <w:sz w:val="20"/>
            <w:szCs w:val="20"/>
          </w:rPr>
          <w:t>ExxonMobil</w:t>
        </w:r>
      </w:hyperlink>
      <w:r>
        <w:rPr>
          <w:rFonts w:ascii="EMprint" w:hAnsi="EMprint"/>
          <w:color w:val="595959"/>
          <w:sz w:val="20"/>
          <w:szCs w:val="20"/>
        </w:rPr>
        <w:t>), one of the world’s largest publicly traded international energy providers and petrochemical companies</w:t>
      </w:r>
      <w:r>
        <w:rPr>
          <w:rFonts w:ascii="EMprint" w:hAnsi="EMprint"/>
          <w:color w:val="FF0000"/>
          <w:sz w:val="20"/>
          <w:szCs w:val="20"/>
        </w:rPr>
        <w:t>,</w:t>
      </w:r>
      <w:r>
        <w:rPr>
          <w:rFonts w:ascii="EMprint" w:hAnsi="EMprint"/>
          <w:color w:val="595959"/>
          <w:sz w:val="20"/>
          <w:szCs w:val="20"/>
        </w:rPr>
        <w:t xml:space="preserve"> creates solutions that improve quality of life and meet society’s evolving needs.</w:t>
      </w:r>
    </w:p>
    <w:p w14:paraId="7A72A5B0" w14:textId="77777777" w:rsidR="00075CD6" w:rsidRDefault="00075CD6" w:rsidP="00075CD6">
      <w:pPr>
        <w:autoSpaceDE w:val="0"/>
        <w:autoSpaceDN w:val="0"/>
        <w:spacing w:line="360" w:lineRule="auto"/>
        <w:jc w:val="both"/>
        <w:rPr>
          <w:rFonts w:ascii="EMprint Semibold" w:hAnsi="EMprint Semibold"/>
          <w:color w:val="595959"/>
          <w:lang w:val="en"/>
        </w:rPr>
      </w:pPr>
      <w:r>
        <w:rPr>
          <w:rFonts w:ascii="EMprint Semibold" w:hAnsi="EMprint Semibold"/>
          <w:color w:val="595959"/>
          <w:lang w:val="en"/>
        </w:rPr>
        <w:t>Our Businesses and Operations</w:t>
      </w:r>
    </w:p>
    <w:p w14:paraId="1B4B4827" w14:textId="77777777" w:rsidR="00075CD6" w:rsidRDefault="00075CD6" w:rsidP="00075CD6">
      <w:pPr>
        <w:autoSpaceDE w:val="0"/>
        <w:autoSpaceDN w:val="0"/>
        <w:spacing w:line="360" w:lineRule="auto"/>
        <w:jc w:val="both"/>
        <w:rPr>
          <w:rFonts w:ascii="EMprint" w:hAnsi="EMprint"/>
          <w:color w:val="595959"/>
          <w:sz w:val="20"/>
          <w:szCs w:val="20"/>
        </w:rPr>
      </w:pPr>
      <w:r>
        <w:rPr>
          <w:rFonts w:ascii="EMprint" w:hAnsi="EMprint"/>
          <w:color w:val="595959"/>
          <w:sz w:val="20"/>
          <w:szCs w:val="20"/>
        </w:rPr>
        <w:t>The corporation’s primary businesses – Upstream, Product Solutions and Low Carbon Solutions - provide products that enable modern life, including energy, chemicals, lubricants, and lower-emissions technologies. ExxonMobil holds an industry-leading portfolio of resources, and is one of the largest integrated fuels, lubricants and chemical companies in the world.</w:t>
      </w:r>
    </w:p>
    <w:p w14:paraId="321BCA46" w14:textId="77777777" w:rsidR="00075CD6" w:rsidRDefault="00075CD6" w:rsidP="00075CD6">
      <w:pPr>
        <w:autoSpaceDE w:val="0"/>
        <w:autoSpaceDN w:val="0"/>
        <w:jc w:val="both"/>
        <w:rPr>
          <w:rFonts w:ascii="EMprint" w:hAnsi="EMprint"/>
          <w:color w:val="595959"/>
          <w:sz w:val="23"/>
          <w:szCs w:val="23"/>
        </w:rPr>
      </w:pPr>
    </w:p>
    <w:p w14:paraId="6F2BAB8E" w14:textId="77777777" w:rsidR="00075CD6" w:rsidRDefault="00075CD6" w:rsidP="00075CD6">
      <w:pPr>
        <w:pStyle w:val="ListParagraph"/>
        <w:numPr>
          <w:ilvl w:val="0"/>
          <w:numId w:val="11"/>
        </w:numPr>
        <w:autoSpaceDE w:val="0"/>
        <w:autoSpaceDN w:val="0"/>
        <w:spacing w:after="0" w:line="360" w:lineRule="auto"/>
        <w:ind w:left="360"/>
        <w:jc w:val="both"/>
        <w:rPr>
          <w:rFonts w:ascii="EMprint Semibold" w:hAnsi="EMprint Semibold"/>
          <w:color w:val="595959"/>
          <w:lang w:val="en"/>
        </w:rPr>
      </w:pPr>
      <w:r>
        <w:rPr>
          <w:rFonts w:ascii="EMprint Semibold" w:hAnsi="EMprint Semibold"/>
          <w:color w:val="595959"/>
          <w:lang w:val="en"/>
        </w:rPr>
        <w:t>Upstream Company</w:t>
      </w:r>
    </w:p>
    <w:p w14:paraId="79615567" w14:textId="77777777" w:rsidR="00075CD6" w:rsidRDefault="00075CD6" w:rsidP="00075CD6">
      <w:pPr>
        <w:autoSpaceDE w:val="0"/>
        <w:autoSpaceDN w:val="0"/>
        <w:spacing w:line="360" w:lineRule="auto"/>
        <w:ind w:left="360"/>
        <w:jc w:val="both"/>
        <w:rPr>
          <w:rFonts w:ascii="EMprint" w:hAnsi="EMprint"/>
          <w:color w:val="595959"/>
          <w:sz w:val="20"/>
          <w:szCs w:val="20"/>
        </w:rPr>
      </w:pPr>
      <w:r>
        <w:rPr>
          <w:rFonts w:ascii="EMprint" w:hAnsi="EMprint"/>
          <w:color w:val="595959"/>
          <w:sz w:val="20"/>
          <w:szCs w:val="20"/>
        </w:rPr>
        <w:t>The Upstream Company is where it all begins – where the story of safely and responsibly meeting global demand for energy starts. Across the upstream, our geologists, engineers and scientists work tirelessly to explore for and develop oil and natural gas using innovation and industry-leading technology.</w:t>
      </w:r>
    </w:p>
    <w:p w14:paraId="26164323" w14:textId="77777777" w:rsidR="00075CD6" w:rsidRDefault="00075CD6" w:rsidP="00075CD6">
      <w:pPr>
        <w:autoSpaceDE w:val="0"/>
        <w:autoSpaceDN w:val="0"/>
        <w:jc w:val="both"/>
        <w:rPr>
          <w:rFonts w:ascii="EMprint" w:hAnsi="EMprint"/>
          <w:color w:val="595959"/>
          <w:sz w:val="23"/>
          <w:szCs w:val="23"/>
        </w:rPr>
      </w:pPr>
    </w:p>
    <w:p w14:paraId="3F1A4CCA" w14:textId="77777777" w:rsidR="00075CD6" w:rsidRDefault="00075CD6" w:rsidP="00075CD6">
      <w:pPr>
        <w:pStyle w:val="ListParagraph"/>
        <w:numPr>
          <w:ilvl w:val="0"/>
          <w:numId w:val="11"/>
        </w:numPr>
        <w:autoSpaceDE w:val="0"/>
        <w:autoSpaceDN w:val="0"/>
        <w:spacing w:after="0" w:line="360" w:lineRule="auto"/>
        <w:ind w:left="360"/>
        <w:jc w:val="both"/>
        <w:rPr>
          <w:rFonts w:ascii="EMprint Semibold" w:hAnsi="EMprint Semibold"/>
          <w:color w:val="595959"/>
          <w:lang w:val="en"/>
        </w:rPr>
      </w:pPr>
      <w:r>
        <w:rPr>
          <w:rFonts w:ascii="EMprint Semibold" w:hAnsi="EMprint Semibold"/>
          <w:color w:val="595959"/>
          <w:lang w:val="en"/>
        </w:rPr>
        <w:t>Product Solutions Company</w:t>
      </w:r>
    </w:p>
    <w:p w14:paraId="6F00A843" w14:textId="77777777" w:rsidR="00075CD6" w:rsidRDefault="00075CD6" w:rsidP="00075CD6">
      <w:pPr>
        <w:autoSpaceDE w:val="0"/>
        <w:autoSpaceDN w:val="0"/>
        <w:spacing w:line="360" w:lineRule="auto"/>
        <w:ind w:left="360"/>
        <w:jc w:val="both"/>
        <w:rPr>
          <w:rFonts w:ascii="EMprint Semibold" w:hAnsi="EMprint Semibold"/>
          <w:color w:val="595959"/>
          <w:sz w:val="20"/>
          <w:szCs w:val="20"/>
          <w:lang w:val="en"/>
        </w:rPr>
      </w:pPr>
      <w:r>
        <w:rPr>
          <w:rFonts w:ascii="EMprint" w:hAnsi="EMprint"/>
          <w:color w:val="595959"/>
          <w:sz w:val="20"/>
          <w:szCs w:val="20"/>
        </w:rPr>
        <w:t>The Product Solutions Company engineers, manufactures and delivers products needed by modern society at an industry-leading scale, serving multiple segments, products and markets. It will play a critical role in reducing greenhouse gas emissions and plastic waste by developing more sustainable products such as lower-emission fuels, chemical performance products and next-generation lubricants and plastics.</w:t>
      </w:r>
      <w:r>
        <w:rPr>
          <w:rFonts w:ascii="EMprint Semibold" w:hAnsi="EMprint Semibold"/>
          <w:color w:val="595959"/>
          <w:sz w:val="20"/>
          <w:szCs w:val="20"/>
        </w:rPr>
        <w:t xml:space="preserve"> </w:t>
      </w:r>
    </w:p>
    <w:p w14:paraId="07440C1A" w14:textId="77777777" w:rsidR="00075CD6" w:rsidRDefault="00075CD6" w:rsidP="00075CD6">
      <w:pPr>
        <w:autoSpaceDE w:val="0"/>
        <w:autoSpaceDN w:val="0"/>
        <w:jc w:val="both"/>
        <w:rPr>
          <w:rFonts w:ascii="EMprint Semibold" w:hAnsi="EMprint Semibold"/>
          <w:color w:val="595959"/>
          <w:sz w:val="20"/>
          <w:szCs w:val="20"/>
          <w:lang w:val="en"/>
        </w:rPr>
      </w:pPr>
    </w:p>
    <w:p w14:paraId="5890FB5D" w14:textId="77777777" w:rsidR="00075CD6" w:rsidRDefault="00075CD6" w:rsidP="00075CD6">
      <w:pPr>
        <w:pStyle w:val="ListParagraph"/>
        <w:numPr>
          <w:ilvl w:val="0"/>
          <w:numId w:val="11"/>
        </w:numPr>
        <w:autoSpaceDE w:val="0"/>
        <w:autoSpaceDN w:val="0"/>
        <w:spacing w:after="0" w:line="360" w:lineRule="auto"/>
        <w:ind w:left="360"/>
        <w:jc w:val="both"/>
        <w:rPr>
          <w:rFonts w:ascii="EMprint Semibold" w:hAnsi="EMprint Semibold"/>
          <w:color w:val="595959"/>
          <w:lang w:val="en"/>
        </w:rPr>
      </w:pPr>
      <w:r>
        <w:rPr>
          <w:rFonts w:ascii="EMprint Semibold" w:hAnsi="EMprint Semibold"/>
          <w:color w:val="595959"/>
          <w:lang w:val="en"/>
        </w:rPr>
        <w:t>Low Carbon Solutions</w:t>
      </w:r>
    </w:p>
    <w:p w14:paraId="4D080849" w14:textId="77777777" w:rsidR="00075CD6" w:rsidRDefault="00075CD6" w:rsidP="00075CD6">
      <w:pPr>
        <w:pStyle w:val="ListParagraph"/>
        <w:autoSpaceDE w:val="0"/>
        <w:autoSpaceDN w:val="0"/>
        <w:spacing w:after="0" w:line="360" w:lineRule="auto"/>
        <w:ind w:left="360"/>
        <w:jc w:val="both"/>
        <w:rPr>
          <w:rFonts w:ascii="EMprint" w:hAnsi="EMprint"/>
          <w:color w:val="595959"/>
          <w:sz w:val="20"/>
          <w:szCs w:val="20"/>
        </w:rPr>
      </w:pPr>
      <w:r>
        <w:rPr>
          <w:rFonts w:ascii="EMprint" w:hAnsi="EMprint"/>
          <w:color w:val="595959"/>
          <w:sz w:val="20"/>
          <w:szCs w:val="20"/>
        </w:rPr>
        <w:t>Low Carbon Solutions is focused on commercializing lower-emission business opportunities in carbon capture and storage, hydrogen and lower-emission fuels, by leveraging the skills, knowledge and scale of ExxonMobil. The company has more than 30 years of experience capturing CO</w:t>
      </w:r>
      <w:r>
        <w:rPr>
          <w:rFonts w:ascii="EMprint" w:hAnsi="EMprint"/>
          <w:color w:val="595959"/>
          <w:sz w:val="20"/>
          <w:szCs w:val="20"/>
          <w:vertAlign w:val="subscript"/>
        </w:rPr>
        <w:t>2</w:t>
      </w:r>
      <w:r>
        <w:rPr>
          <w:rFonts w:ascii="EMprint" w:hAnsi="EMprint"/>
          <w:color w:val="595959"/>
          <w:sz w:val="20"/>
          <w:szCs w:val="20"/>
        </w:rPr>
        <w:t xml:space="preserve"> and has cumulatively captured more human-made CO</w:t>
      </w:r>
      <w:r>
        <w:rPr>
          <w:rFonts w:ascii="EMprint" w:hAnsi="EMprint"/>
          <w:color w:val="595959"/>
          <w:sz w:val="20"/>
          <w:szCs w:val="20"/>
          <w:vertAlign w:val="subscript"/>
        </w:rPr>
        <w:t>2</w:t>
      </w:r>
      <w:r>
        <w:rPr>
          <w:rFonts w:ascii="EMprint" w:hAnsi="EMprint"/>
          <w:color w:val="595959"/>
          <w:sz w:val="20"/>
          <w:szCs w:val="20"/>
        </w:rPr>
        <w:t xml:space="preserve"> than any other company.</w:t>
      </w:r>
    </w:p>
    <w:p w14:paraId="4832A8C4" w14:textId="77777777" w:rsidR="00075CD6" w:rsidRDefault="00075CD6" w:rsidP="00075CD6">
      <w:pPr>
        <w:autoSpaceDE w:val="0"/>
        <w:autoSpaceDN w:val="0"/>
        <w:spacing w:line="360" w:lineRule="auto"/>
        <w:jc w:val="both"/>
        <w:rPr>
          <w:rFonts w:ascii="EMprint Semibold" w:hAnsi="EMprint Semibold"/>
          <w:color w:val="595959"/>
          <w:sz w:val="23"/>
          <w:szCs w:val="23"/>
          <w:lang w:val="en"/>
        </w:rPr>
      </w:pPr>
    </w:p>
    <w:p w14:paraId="5A8155A5" w14:textId="77777777" w:rsidR="00075CD6" w:rsidRDefault="00075CD6" w:rsidP="00075CD6">
      <w:pPr>
        <w:autoSpaceDE w:val="0"/>
        <w:autoSpaceDN w:val="0"/>
        <w:spacing w:line="360" w:lineRule="auto"/>
        <w:jc w:val="both"/>
        <w:rPr>
          <w:rFonts w:ascii="EMprint Semibold" w:hAnsi="EMprint Semibold"/>
          <w:color w:val="595959"/>
          <w:lang w:val="en"/>
        </w:rPr>
      </w:pPr>
      <w:r>
        <w:rPr>
          <w:rFonts w:ascii="EMprint Semibold" w:hAnsi="EMprint Semibold"/>
          <w:color w:val="595959"/>
          <w:lang w:val="en"/>
        </w:rPr>
        <w:t xml:space="preserve">ExxonMobil’s affiliates have offices in India - Bengaluru, Mumbai and the National Capital Region </w:t>
      </w:r>
    </w:p>
    <w:p w14:paraId="2EBF911B" w14:textId="77777777" w:rsidR="00075CD6" w:rsidRDefault="00075CD6" w:rsidP="00075CD6">
      <w:pPr>
        <w:pStyle w:val="ListParagraph"/>
        <w:numPr>
          <w:ilvl w:val="0"/>
          <w:numId w:val="12"/>
        </w:numPr>
        <w:autoSpaceDE w:val="0"/>
        <w:autoSpaceDN w:val="0"/>
        <w:spacing w:before="100" w:beforeAutospacing="1" w:after="100" w:afterAutospacing="1" w:line="360" w:lineRule="auto"/>
        <w:jc w:val="both"/>
        <w:rPr>
          <w:rFonts w:ascii="EMprint" w:hAnsi="EMprint"/>
          <w:color w:val="595959"/>
          <w:sz w:val="20"/>
          <w:szCs w:val="20"/>
        </w:rPr>
      </w:pPr>
      <w:r>
        <w:rPr>
          <w:rFonts w:ascii="EMprint" w:hAnsi="EMprint"/>
          <w:color w:val="595959"/>
          <w:sz w:val="20"/>
          <w:szCs w:val="20"/>
        </w:rPr>
        <w:t>ExxonMobil’s affiliates in India supporting the Product Solutions business engages in the marketing, sales and distribution of performance as well as specialty products across Chemicals and Lubricants businesses. Planning teams in India are also embedded with global business units for business planning and analytics.</w:t>
      </w:r>
    </w:p>
    <w:p w14:paraId="062E7D72" w14:textId="77777777" w:rsidR="00075CD6" w:rsidRDefault="00075CD6" w:rsidP="00075CD6">
      <w:pPr>
        <w:pStyle w:val="ListParagraph"/>
        <w:numPr>
          <w:ilvl w:val="0"/>
          <w:numId w:val="12"/>
        </w:numPr>
        <w:shd w:val="clear" w:color="auto" w:fill="FFFFFF"/>
        <w:spacing w:before="100" w:beforeAutospacing="1" w:after="100" w:afterAutospacing="1" w:line="360" w:lineRule="auto"/>
        <w:jc w:val="both"/>
        <w:rPr>
          <w:rFonts w:ascii="EMprint" w:hAnsi="EMprint"/>
          <w:color w:val="595959"/>
          <w:sz w:val="20"/>
          <w:szCs w:val="20"/>
        </w:rPr>
      </w:pPr>
      <w:r>
        <w:rPr>
          <w:rFonts w:ascii="EMprint" w:hAnsi="EMprint"/>
          <w:color w:val="595959"/>
          <w:sz w:val="20"/>
          <w:szCs w:val="20"/>
        </w:rPr>
        <w:lastRenderedPageBreak/>
        <w:t>ExxonMobil’s affiliate in India supporting the upstream business provides consultant services for other ExxonMobil upstream affiliates and conducts LNG market-development activities.</w:t>
      </w:r>
    </w:p>
    <w:p w14:paraId="408F4093" w14:textId="77777777" w:rsidR="00075CD6" w:rsidRDefault="00075CD6" w:rsidP="00075CD6">
      <w:pPr>
        <w:pStyle w:val="ListParagraph"/>
        <w:numPr>
          <w:ilvl w:val="0"/>
          <w:numId w:val="12"/>
        </w:numPr>
        <w:shd w:val="clear" w:color="auto" w:fill="FFFFFF"/>
        <w:spacing w:before="100" w:beforeAutospacing="1" w:after="100" w:afterAutospacing="1" w:line="360" w:lineRule="auto"/>
        <w:jc w:val="both"/>
        <w:rPr>
          <w:rFonts w:ascii="EMprint" w:hAnsi="EMprint"/>
          <w:color w:val="595959"/>
          <w:sz w:val="20"/>
          <w:szCs w:val="20"/>
        </w:rPr>
      </w:pPr>
      <w:r>
        <w:rPr>
          <w:rFonts w:ascii="EMprint" w:hAnsi="EMprint"/>
          <w:color w:val="595959"/>
          <w:sz w:val="20"/>
          <w:szCs w:val="20"/>
        </w:rPr>
        <w:t>The Global Business Center - Technology Center provides a range of technical and business support services for ExxonMobil’s operations around the globe.</w:t>
      </w:r>
    </w:p>
    <w:p w14:paraId="52AD3027" w14:textId="77777777" w:rsidR="00075CD6" w:rsidRDefault="00075CD6" w:rsidP="00075CD6">
      <w:pPr>
        <w:spacing w:line="360" w:lineRule="auto"/>
        <w:jc w:val="both"/>
        <w:rPr>
          <w:rStyle w:val="Hyperlink"/>
          <w:rFonts w:ascii="Calibri" w:hAnsi="Calibri"/>
          <w:color w:val="00B0F0"/>
        </w:rPr>
      </w:pPr>
      <w:r>
        <w:rPr>
          <w:rFonts w:ascii="EMprint" w:hAnsi="EMprint"/>
          <w:color w:val="595959"/>
          <w:sz w:val="20"/>
          <w:szCs w:val="20"/>
        </w:rPr>
        <w:t xml:space="preserve">ExxonMobil strives to make a positive contribution to the communities where we operate and its affiliates support a range of education, health and community-building programs in India. Read more about our </w:t>
      </w:r>
      <w:hyperlink r:id="rId11" w:history="1">
        <w:r>
          <w:rPr>
            <w:rStyle w:val="Hyperlink"/>
            <w:rFonts w:ascii="EMprint" w:hAnsi="EMprint"/>
            <w:color w:val="00B0F0"/>
            <w:sz w:val="20"/>
            <w:szCs w:val="20"/>
            <w:lang w:val="en"/>
          </w:rPr>
          <w:t>Corporate Responsibility Framework.</w:t>
        </w:r>
      </w:hyperlink>
    </w:p>
    <w:p w14:paraId="591D1F75" w14:textId="77777777" w:rsidR="00075CD6" w:rsidRDefault="00075CD6" w:rsidP="00075CD6">
      <w:pPr>
        <w:rPr>
          <w:rFonts w:ascii="EMprint" w:hAnsi="EMprint"/>
          <w:sz w:val="20"/>
          <w:szCs w:val="20"/>
          <w:lang w:val="en"/>
        </w:rPr>
      </w:pPr>
      <w:r>
        <w:rPr>
          <w:rFonts w:ascii="EMprint" w:hAnsi="EMprint"/>
          <w:color w:val="595959"/>
          <w:sz w:val="20"/>
          <w:szCs w:val="20"/>
          <w:lang w:val="en"/>
        </w:rPr>
        <w:t xml:space="preserve">To know more about ExxonMobil in India, visit </w:t>
      </w:r>
      <w:hyperlink r:id="rId12" w:history="1">
        <w:r>
          <w:rPr>
            <w:rStyle w:val="Hyperlink"/>
            <w:rFonts w:ascii="EMprint" w:hAnsi="EMprint"/>
            <w:color w:val="00B0F0"/>
            <w:sz w:val="20"/>
            <w:szCs w:val="20"/>
            <w:lang w:val="en"/>
          </w:rPr>
          <w:t>ExxonMobil India</w:t>
        </w:r>
      </w:hyperlink>
      <w:r>
        <w:rPr>
          <w:rFonts w:ascii="EMprint" w:hAnsi="EMprint"/>
          <w:color w:val="595959"/>
          <w:sz w:val="20"/>
          <w:szCs w:val="20"/>
          <w:lang w:val="en"/>
        </w:rPr>
        <w:t xml:space="preserve"> and the </w:t>
      </w:r>
      <w:hyperlink r:id="rId13" w:history="1">
        <w:r>
          <w:rPr>
            <w:rStyle w:val="Hyperlink"/>
            <w:rFonts w:ascii="EMprint" w:hAnsi="EMprint"/>
            <w:color w:val="00B0F0"/>
            <w:sz w:val="20"/>
            <w:szCs w:val="20"/>
            <w:lang w:val="en"/>
          </w:rPr>
          <w:t>Energy Factor India</w:t>
        </w:r>
      </w:hyperlink>
      <w:r>
        <w:rPr>
          <w:rFonts w:ascii="EMprint" w:hAnsi="EMprint"/>
          <w:color w:val="00B0F0"/>
          <w:sz w:val="20"/>
          <w:szCs w:val="20"/>
          <w:lang w:val="en"/>
        </w:rPr>
        <w:t>.</w:t>
      </w:r>
    </w:p>
    <w:p w14:paraId="641A295C" w14:textId="78435DD2" w:rsidR="00CD1FF0" w:rsidRPr="00C621F6" w:rsidRDefault="00CD1FF0" w:rsidP="00E55ED1">
      <w:pPr>
        <w:spacing w:after="0" w:line="360" w:lineRule="auto"/>
        <w:rPr>
          <w:rFonts w:ascii="EMprint Semibold" w:hAnsi="EMprint Semibold"/>
          <w:color w:val="595959" w:themeColor="text1" w:themeTint="A6"/>
        </w:rPr>
      </w:pPr>
      <w:r w:rsidRPr="00C621F6">
        <w:rPr>
          <w:rFonts w:ascii="EMprint Semibold" w:hAnsi="EMprint Semibold"/>
          <w:color w:val="595959" w:themeColor="text1" w:themeTint="A6"/>
        </w:rPr>
        <w:t>Job Description</w:t>
      </w:r>
    </w:p>
    <w:p w14:paraId="641A295D" w14:textId="09F797C7" w:rsidR="00CD1FF0" w:rsidRPr="00C621F6" w:rsidRDefault="00CD1FF0" w:rsidP="00BB21CD">
      <w:pPr>
        <w:spacing w:after="0" w:line="360" w:lineRule="auto"/>
        <w:jc w:val="both"/>
        <w:rPr>
          <w:rFonts w:ascii="EMprint" w:hAnsi="EMprint"/>
          <w:color w:val="595959" w:themeColor="text1" w:themeTint="A6"/>
          <w:sz w:val="20"/>
          <w:szCs w:val="20"/>
        </w:rPr>
      </w:pPr>
      <w:r w:rsidRPr="00C621F6">
        <w:rPr>
          <w:rFonts w:ascii="EMprint" w:hAnsi="EMprint"/>
          <w:color w:val="595959" w:themeColor="text1" w:themeTint="A6"/>
          <w:sz w:val="20"/>
          <w:szCs w:val="20"/>
        </w:rPr>
        <w:t xml:space="preserve">We </w:t>
      </w:r>
      <w:r w:rsidR="0036519A">
        <w:rPr>
          <w:rFonts w:ascii="EMprint" w:hAnsi="EMprint"/>
          <w:color w:val="595959" w:themeColor="text1" w:themeTint="A6"/>
          <w:sz w:val="20"/>
          <w:szCs w:val="20"/>
        </w:rPr>
        <w:t xml:space="preserve">are looking for </w:t>
      </w:r>
      <w:r w:rsidR="000E5619">
        <w:rPr>
          <w:rFonts w:ascii="EMprint" w:hAnsi="EMprint"/>
          <w:color w:val="595959" w:themeColor="text1" w:themeTint="A6"/>
          <w:sz w:val="20"/>
          <w:szCs w:val="20"/>
        </w:rPr>
        <w:t xml:space="preserve">talented individuals </w:t>
      </w:r>
      <w:r w:rsidR="0036519A">
        <w:rPr>
          <w:rFonts w:ascii="EMprint" w:hAnsi="EMprint"/>
          <w:color w:val="595959" w:themeColor="text1" w:themeTint="A6"/>
          <w:sz w:val="20"/>
          <w:szCs w:val="20"/>
        </w:rPr>
        <w:t xml:space="preserve">for </w:t>
      </w:r>
      <w:r w:rsidR="000E5619">
        <w:rPr>
          <w:rFonts w:ascii="EMprint" w:hAnsi="EMprint"/>
          <w:color w:val="595959" w:themeColor="text1" w:themeTint="A6"/>
          <w:sz w:val="20"/>
          <w:szCs w:val="20"/>
        </w:rPr>
        <w:t xml:space="preserve">a </w:t>
      </w:r>
      <w:r w:rsidRPr="00C621F6">
        <w:rPr>
          <w:rFonts w:ascii="EMprint" w:hAnsi="EMprint"/>
          <w:color w:val="595959" w:themeColor="text1" w:themeTint="A6"/>
          <w:sz w:val="20"/>
          <w:szCs w:val="20"/>
        </w:rPr>
        <w:t>diverse set of techni</w:t>
      </w:r>
      <w:r w:rsidR="000E5619">
        <w:rPr>
          <w:rFonts w:ascii="EMprint" w:hAnsi="EMprint"/>
          <w:color w:val="595959" w:themeColor="text1" w:themeTint="A6"/>
          <w:sz w:val="20"/>
          <w:szCs w:val="20"/>
        </w:rPr>
        <w:t>cal</w:t>
      </w:r>
      <w:r w:rsidR="0036519A">
        <w:rPr>
          <w:rFonts w:ascii="EMprint" w:hAnsi="EMprint"/>
          <w:color w:val="595959" w:themeColor="text1" w:themeTint="A6"/>
          <w:sz w:val="20"/>
          <w:szCs w:val="20"/>
        </w:rPr>
        <w:t>-</w:t>
      </w:r>
      <w:r w:rsidR="000E5619">
        <w:rPr>
          <w:rFonts w:ascii="EMprint" w:hAnsi="EMprint"/>
          <w:color w:val="595959" w:themeColor="text1" w:themeTint="A6"/>
          <w:sz w:val="20"/>
          <w:szCs w:val="20"/>
        </w:rPr>
        <w:t>focused roles</w:t>
      </w:r>
      <w:r w:rsidR="004725AB">
        <w:rPr>
          <w:rFonts w:ascii="EMprint" w:hAnsi="EMprint"/>
          <w:color w:val="595959" w:themeColor="text1" w:themeTint="A6"/>
          <w:sz w:val="20"/>
          <w:szCs w:val="20"/>
        </w:rPr>
        <w:t xml:space="preserve"> in </w:t>
      </w:r>
      <w:r w:rsidR="0036519A">
        <w:rPr>
          <w:rFonts w:ascii="EMprint" w:hAnsi="EMprint"/>
          <w:color w:val="595959" w:themeColor="text1" w:themeTint="A6"/>
          <w:sz w:val="20"/>
          <w:szCs w:val="20"/>
        </w:rPr>
        <w:t>the</w:t>
      </w:r>
      <w:r w:rsidR="004725AB">
        <w:rPr>
          <w:rFonts w:ascii="EMprint" w:hAnsi="EMprint"/>
          <w:color w:val="595959" w:themeColor="text1" w:themeTint="A6"/>
          <w:sz w:val="20"/>
          <w:szCs w:val="20"/>
        </w:rPr>
        <w:t xml:space="preserve"> </w:t>
      </w:r>
      <w:r w:rsidR="00237FDB">
        <w:rPr>
          <w:rFonts w:ascii="EMprint" w:hAnsi="EMprint"/>
          <w:color w:val="595959" w:themeColor="text1" w:themeTint="A6"/>
          <w:sz w:val="20"/>
          <w:szCs w:val="20"/>
        </w:rPr>
        <w:t>Modeling, Optimization and Data Science</w:t>
      </w:r>
      <w:r w:rsidR="0036519A">
        <w:rPr>
          <w:rFonts w:ascii="EMprint" w:hAnsi="EMprint"/>
          <w:color w:val="595959" w:themeColor="text1" w:themeTint="A6"/>
          <w:sz w:val="20"/>
          <w:szCs w:val="20"/>
        </w:rPr>
        <w:t xml:space="preserve"> teams at our</w:t>
      </w:r>
      <w:r w:rsidR="004725AB">
        <w:rPr>
          <w:rFonts w:ascii="EMprint" w:hAnsi="EMprint"/>
          <w:color w:val="595959" w:themeColor="text1" w:themeTint="A6"/>
          <w:sz w:val="20"/>
          <w:szCs w:val="20"/>
        </w:rPr>
        <w:t xml:space="preserve"> </w:t>
      </w:r>
      <w:r w:rsidR="00A92973">
        <w:rPr>
          <w:rFonts w:ascii="EMprint" w:hAnsi="EMprint"/>
          <w:color w:val="595959" w:themeColor="text1" w:themeTint="A6"/>
          <w:sz w:val="20"/>
          <w:szCs w:val="20"/>
        </w:rPr>
        <w:t xml:space="preserve">Technology Center in </w:t>
      </w:r>
      <w:r w:rsidR="00DA47AD" w:rsidRPr="00C621F6">
        <w:rPr>
          <w:rFonts w:ascii="EMprint Semibold" w:hAnsi="EMprint Semibold"/>
          <w:color w:val="595959" w:themeColor="text1" w:themeTint="A6"/>
          <w:sz w:val="20"/>
          <w:szCs w:val="20"/>
        </w:rPr>
        <w:t xml:space="preserve">Bengaluru, </w:t>
      </w:r>
      <w:r w:rsidRPr="00C621F6">
        <w:rPr>
          <w:rFonts w:ascii="EMprint Semibold" w:hAnsi="EMprint Semibold"/>
          <w:color w:val="595959" w:themeColor="text1" w:themeTint="A6"/>
          <w:sz w:val="20"/>
          <w:szCs w:val="20"/>
        </w:rPr>
        <w:t>India</w:t>
      </w:r>
      <w:r w:rsidRPr="00C621F6">
        <w:rPr>
          <w:rFonts w:ascii="EMprint" w:hAnsi="EMprint"/>
          <w:color w:val="595959" w:themeColor="text1" w:themeTint="A6"/>
          <w:sz w:val="20"/>
          <w:szCs w:val="20"/>
        </w:rPr>
        <w:t>.</w:t>
      </w:r>
    </w:p>
    <w:p w14:paraId="641A295E" w14:textId="77777777" w:rsidR="00A54D29" w:rsidRPr="00C621F6" w:rsidRDefault="00A54D29" w:rsidP="00BB21CD">
      <w:pPr>
        <w:spacing w:after="0" w:line="360" w:lineRule="auto"/>
        <w:jc w:val="both"/>
        <w:rPr>
          <w:rFonts w:ascii="EMprint" w:hAnsi="EMprint"/>
          <w:color w:val="595959" w:themeColor="text1" w:themeTint="A6"/>
          <w:sz w:val="20"/>
          <w:szCs w:val="20"/>
        </w:rPr>
      </w:pPr>
    </w:p>
    <w:p w14:paraId="641A295F" w14:textId="175006DB" w:rsidR="001B70F8" w:rsidRPr="00C621F6" w:rsidRDefault="001B70F8" w:rsidP="00BB21CD">
      <w:pPr>
        <w:spacing w:after="0" w:line="360" w:lineRule="auto"/>
        <w:jc w:val="both"/>
        <w:rPr>
          <w:rFonts w:ascii="EMprint Semibold" w:hAnsi="EMprint Semibold"/>
          <w:color w:val="595959" w:themeColor="text1" w:themeTint="A6"/>
        </w:rPr>
      </w:pPr>
      <w:r w:rsidRPr="00C621F6">
        <w:rPr>
          <w:rFonts w:ascii="EMprint Semibold" w:hAnsi="EMprint Semibold"/>
          <w:color w:val="595959" w:themeColor="text1" w:themeTint="A6"/>
        </w:rPr>
        <w:t>Bengaluru Technology</w:t>
      </w:r>
      <w:r w:rsidR="00C621F6">
        <w:rPr>
          <w:rFonts w:ascii="EMprint Semibold" w:hAnsi="EMprint Semibold"/>
          <w:color w:val="595959" w:themeColor="text1" w:themeTint="A6"/>
        </w:rPr>
        <w:t xml:space="preserve"> Center</w:t>
      </w:r>
    </w:p>
    <w:p w14:paraId="65642018" w14:textId="3633B163" w:rsidR="00237FDB" w:rsidRDefault="001B70F8" w:rsidP="00BB21CD">
      <w:pPr>
        <w:spacing w:after="0" w:line="360" w:lineRule="auto"/>
        <w:jc w:val="both"/>
        <w:rPr>
          <w:rFonts w:ascii="EMprint" w:hAnsi="EMprint"/>
          <w:color w:val="595959" w:themeColor="text1" w:themeTint="A6"/>
          <w:sz w:val="20"/>
          <w:szCs w:val="20"/>
        </w:rPr>
      </w:pPr>
      <w:r w:rsidRPr="00C621F6">
        <w:rPr>
          <w:rFonts w:ascii="EMprint" w:hAnsi="EMprint"/>
          <w:color w:val="595959" w:themeColor="text1" w:themeTint="A6"/>
          <w:sz w:val="20"/>
          <w:szCs w:val="20"/>
        </w:rPr>
        <w:t xml:space="preserve">Our </w:t>
      </w:r>
      <w:r w:rsidR="00C621F6">
        <w:rPr>
          <w:rFonts w:ascii="EMprint" w:hAnsi="EMprint"/>
          <w:color w:val="595959" w:themeColor="text1" w:themeTint="A6"/>
          <w:sz w:val="20"/>
          <w:szCs w:val="20"/>
        </w:rPr>
        <w:t>technology center</w:t>
      </w:r>
      <w:r w:rsidRPr="00C621F6">
        <w:rPr>
          <w:rFonts w:ascii="EMprint" w:hAnsi="EMprint"/>
          <w:color w:val="595959" w:themeColor="text1" w:themeTint="A6"/>
          <w:sz w:val="20"/>
          <w:szCs w:val="20"/>
        </w:rPr>
        <w:t xml:space="preserve"> provides a range of technical </w:t>
      </w:r>
      <w:r w:rsidR="00C621F6">
        <w:rPr>
          <w:rFonts w:ascii="EMprint" w:hAnsi="EMprint"/>
          <w:color w:val="595959" w:themeColor="text1" w:themeTint="A6"/>
          <w:sz w:val="20"/>
          <w:szCs w:val="20"/>
        </w:rPr>
        <w:t xml:space="preserve">support </w:t>
      </w:r>
      <w:r w:rsidRPr="00C621F6">
        <w:rPr>
          <w:rFonts w:ascii="EMprint" w:hAnsi="EMprint"/>
          <w:color w:val="595959" w:themeColor="text1" w:themeTint="A6"/>
          <w:sz w:val="20"/>
          <w:szCs w:val="20"/>
        </w:rPr>
        <w:t xml:space="preserve">services for ExxonMobil’s </w:t>
      </w:r>
      <w:r w:rsidR="0036519A">
        <w:rPr>
          <w:rFonts w:ascii="EMprint" w:hAnsi="EMprint"/>
          <w:color w:val="595959" w:themeColor="text1" w:themeTint="A6"/>
          <w:sz w:val="20"/>
          <w:szCs w:val="20"/>
        </w:rPr>
        <w:t>global</w:t>
      </w:r>
      <w:r w:rsidRPr="00C621F6">
        <w:rPr>
          <w:rFonts w:ascii="EMprint" w:hAnsi="EMprint"/>
          <w:color w:val="595959" w:themeColor="text1" w:themeTint="A6"/>
          <w:sz w:val="20"/>
          <w:szCs w:val="20"/>
        </w:rPr>
        <w:t xml:space="preserve"> projects and operations. </w:t>
      </w:r>
      <w:r w:rsidR="009B7438" w:rsidRPr="00C621F6">
        <w:rPr>
          <w:rFonts w:ascii="EMprint" w:hAnsi="EMprint"/>
          <w:color w:val="595959" w:themeColor="text1" w:themeTint="A6"/>
          <w:sz w:val="20"/>
          <w:szCs w:val="20"/>
        </w:rPr>
        <w:t xml:space="preserve"> </w:t>
      </w:r>
      <w:r w:rsidRPr="00C621F6">
        <w:rPr>
          <w:rFonts w:ascii="EMprint" w:hAnsi="EMprint"/>
          <w:color w:val="595959" w:themeColor="text1" w:themeTint="A6"/>
          <w:sz w:val="20"/>
          <w:szCs w:val="20"/>
        </w:rPr>
        <w:t>The current job openings</w:t>
      </w:r>
      <w:r w:rsidR="0065055C">
        <w:rPr>
          <w:rFonts w:ascii="EMprint" w:hAnsi="EMprint"/>
          <w:color w:val="595959" w:themeColor="text1" w:themeTint="A6"/>
          <w:sz w:val="20"/>
          <w:szCs w:val="20"/>
        </w:rPr>
        <w:t xml:space="preserve"> </w:t>
      </w:r>
      <w:r w:rsidRPr="00C621F6">
        <w:rPr>
          <w:rFonts w:ascii="EMprint" w:hAnsi="EMprint"/>
          <w:color w:val="595959" w:themeColor="text1" w:themeTint="A6"/>
          <w:sz w:val="20"/>
          <w:szCs w:val="20"/>
        </w:rPr>
        <w:t>in</w:t>
      </w:r>
      <w:r w:rsidR="004725AB">
        <w:rPr>
          <w:rFonts w:ascii="EMprint" w:hAnsi="EMprint"/>
          <w:color w:val="595959" w:themeColor="text1" w:themeTint="A6"/>
          <w:sz w:val="20"/>
          <w:szCs w:val="20"/>
        </w:rPr>
        <w:t xml:space="preserve"> </w:t>
      </w:r>
      <w:r w:rsidR="00237FDB">
        <w:rPr>
          <w:rFonts w:ascii="EMprint" w:hAnsi="EMprint"/>
          <w:color w:val="595959" w:themeColor="text1" w:themeTint="A6"/>
          <w:sz w:val="20"/>
          <w:szCs w:val="20"/>
        </w:rPr>
        <w:t xml:space="preserve">Modeling, Optimization and Data Science </w:t>
      </w:r>
      <w:r w:rsidR="00264700">
        <w:rPr>
          <w:rFonts w:ascii="EMprint" w:hAnsi="EMprint"/>
          <w:color w:val="595959" w:themeColor="text1" w:themeTint="A6"/>
          <w:sz w:val="20"/>
          <w:szCs w:val="20"/>
        </w:rPr>
        <w:t>discipline</w:t>
      </w:r>
      <w:r w:rsidR="0065055C">
        <w:rPr>
          <w:rFonts w:ascii="EMprint" w:hAnsi="EMprint"/>
          <w:color w:val="595959" w:themeColor="text1" w:themeTint="A6"/>
          <w:sz w:val="20"/>
          <w:szCs w:val="20"/>
        </w:rPr>
        <w:t>s</w:t>
      </w:r>
      <w:r w:rsidR="00264700">
        <w:rPr>
          <w:rFonts w:ascii="EMprint" w:hAnsi="EMprint"/>
          <w:color w:val="595959" w:themeColor="text1" w:themeTint="A6"/>
          <w:sz w:val="20"/>
          <w:szCs w:val="20"/>
        </w:rPr>
        <w:t xml:space="preserve"> are focused on solving challenging computational</w:t>
      </w:r>
      <w:r w:rsidR="00237FDB">
        <w:rPr>
          <w:rFonts w:ascii="EMprint" w:hAnsi="EMprint"/>
          <w:color w:val="595959" w:themeColor="text1" w:themeTint="A6"/>
          <w:sz w:val="20"/>
          <w:szCs w:val="20"/>
        </w:rPr>
        <w:t xml:space="preserve"> modeling and data science problems across our businesses including exploration, production, refining, chemicals, retail and low carbon solutions. Areas of application include computational fluids flow modeling, workflow automation, real-time surveillance, anomaly detection, sales, pricing and forecasting.</w:t>
      </w:r>
    </w:p>
    <w:p w14:paraId="641A2961" w14:textId="77777777" w:rsidR="00146D4D" w:rsidRPr="00C621F6" w:rsidRDefault="00146D4D" w:rsidP="00BB21CD">
      <w:pPr>
        <w:spacing w:after="0" w:line="360" w:lineRule="auto"/>
        <w:jc w:val="both"/>
        <w:rPr>
          <w:rFonts w:ascii="EMprint" w:hAnsi="EMprint"/>
          <w:color w:val="595959" w:themeColor="text1" w:themeTint="A6"/>
          <w:sz w:val="20"/>
          <w:szCs w:val="20"/>
        </w:rPr>
      </w:pPr>
    </w:p>
    <w:p w14:paraId="641A2962" w14:textId="28EB9E00" w:rsidR="001B70F8" w:rsidRPr="00C621F6" w:rsidRDefault="001B70F8" w:rsidP="00BB21CD">
      <w:pPr>
        <w:spacing w:after="0" w:line="360" w:lineRule="auto"/>
        <w:jc w:val="both"/>
        <w:rPr>
          <w:rFonts w:ascii="EMprint" w:hAnsi="EMprint"/>
          <w:color w:val="595959" w:themeColor="text1" w:themeTint="A6"/>
          <w:sz w:val="20"/>
          <w:szCs w:val="20"/>
        </w:rPr>
      </w:pPr>
      <w:r w:rsidRPr="00C621F6">
        <w:rPr>
          <w:rFonts w:ascii="EMprint" w:hAnsi="EMprint"/>
          <w:color w:val="595959" w:themeColor="text1" w:themeTint="A6"/>
          <w:sz w:val="20"/>
          <w:szCs w:val="20"/>
        </w:rPr>
        <w:t xml:space="preserve">Responsibilities of these roles include, but </w:t>
      </w:r>
      <w:r w:rsidR="0036519A">
        <w:rPr>
          <w:rFonts w:ascii="EMprint" w:hAnsi="EMprint"/>
          <w:color w:val="595959" w:themeColor="text1" w:themeTint="A6"/>
          <w:sz w:val="20"/>
          <w:szCs w:val="20"/>
        </w:rPr>
        <w:t xml:space="preserve">are </w:t>
      </w:r>
      <w:r w:rsidRPr="00C621F6">
        <w:rPr>
          <w:rFonts w:ascii="EMprint" w:hAnsi="EMprint"/>
          <w:color w:val="595959" w:themeColor="text1" w:themeTint="A6"/>
          <w:sz w:val="20"/>
          <w:szCs w:val="20"/>
        </w:rPr>
        <w:t>not limited to</w:t>
      </w:r>
      <w:r w:rsidR="0036519A">
        <w:rPr>
          <w:rFonts w:ascii="EMprint" w:hAnsi="EMprint"/>
          <w:color w:val="595959" w:themeColor="text1" w:themeTint="A6"/>
          <w:sz w:val="20"/>
          <w:szCs w:val="20"/>
        </w:rPr>
        <w:t>:</w:t>
      </w:r>
    </w:p>
    <w:p w14:paraId="11945316" w14:textId="2178E975" w:rsidR="00237FDB" w:rsidRPr="00237FDB" w:rsidRDefault="00237FDB" w:rsidP="00237FDB">
      <w:pPr>
        <w:pStyle w:val="ListParagraph"/>
        <w:numPr>
          <w:ilvl w:val="0"/>
          <w:numId w:val="5"/>
        </w:numPr>
        <w:spacing w:after="0" w:line="360" w:lineRule="auto"/>
        <w:jc w:val="both"/>
        <w:rPr>
          <w:rFonts w:ascii="EMprint" w:hAnsi="EMprint"/>
          <w:color w:val="595959" w:themeColor="text1" w:themeTint="A6"/>
          <w:sz w:val="20"/>
          <w:szCs w:val="20"/>
        </w:rPr>
      </w:pPr>
      <w:r w:rsidRPr="00237FDB">
        <w:rPr>
          <w:rFonts w:ascii="EMprint" w:hAnsi="EMprint"/>
          <w:color w:val="595959" w:themeColor="text1" w:themeTint="A6"/>
          <w:sz w:val="20"/>
          <w:szCs w:val="20"/>
        </w:rPr>
        <w:t>Work with computational scientists, data scientists, engineers, software developers, and g</w:t>
      </w:r>
      <w:r>
        <w:rPr>
          <w:rFonts w:ascii="EMprint" w:hAnsi="EMprint"/>
          <w:color w:val="595959" w:themeColor="text1" w:themeTint="A6"/>
          <w:sz w:val="20"/>
          <w:szCs w:val="20"/>
        </w:rPr>
        <w:t>eoscientists across our global organization</w:t>
      </w:r>
      <w:r w:rsidRPr="00237FDB">
        <w:rPr>
          <w:rFonts w:ascii="EMprint" w:hAnsi="EMprint"/>
          <w:color w:val="595959" w:themeColor="text1" w:themeTint="A6"/>
          <w:sz w:val="20"/>
          <w:szCs w:val="20"/>
        </w:rPr>
        <w:t xml:space="preserve"> to research, develop, deliver and apply computational tools, models, or software for solving challenging probl</w:t>
      </w:r>
      <w:r>
        <w:rPr>
          <w:rFonts w:ascii="EMprint" w:hAnsi="EMprint"/>
          <w:color w:val="595959" w:themeColor="text1" w:themeTint="A6"/>
          <w:sz w:val="20"/>
          <w:szCs w:val="20"/>
        </w:rPr>
        <w:t>ems in the oil and gas industry.</w:t>
      </w:r>
    </w:p>
    <w:p w14:paraId="02443DB3" w14:textId="77777777" w:rsidR="00237FDB" w:rsidRPr="00237FDB" w:rsidRDefault="00237FDB" w:rsidP="00237FDB">
      <w:pPr>
        <w:pStyle w:val="ListParagraph"/>
        <w:numPr>
          <w:ilvl w:val="0"/>
          <w:numId w:val="5"/>
        </w:numPr>
        <w:spacing w:after="0" w:line="360" w:lineRule="auto"/>
        <w:jc w:val="both"/>
        <w:rPr>
          <w:rFonts w:ascii="EMprint" w:hAnsi="EMprint"/>
          <w:color w:val="595959" w:themeColor="text1" w:themeTint="A6"/>
          <w:sz w:val="20"/>
          <w:szCs w:val="20"/>
        </w:rPr>
      </w:pPr>
      <w:r w:rsidRPr="00237FDB">
        <w:rPr>
          <w:rFonts w:ascii="EMprint" w:hAnsi="EMprint"/>
          <w:color w:val="595959" w:themeColor="text1" w:themeTint="A6"/>
          <w:sz w:val="20"/>
          <w:szCs w:val="20"/>
        </w:rPr>
        <w:t>Apply statistical analysis, pattern recognition, and machine learning – along with domain knowledge and subject-specific physics based models – to solve science, engineering, and commercial problems.</w:t>
      </w:r>
    </w:p>
    <w:p w14:paraId="0EFFB32E" w14:textId="77777777" w:rsidR="00237FDB" w:rsidRPr="00237FDB" w:rsidRDefault="00237FDB" w:rsidP="00237FDB">
      <w:pPr>
        <w:pStyle w:val="ListParagraph"/>
        <w:numPr>
          <w:ilvl w:val="0"/>
          <w:numId w:val="5"/>
        </w:numPr>
        <w:spacing w:after="0" w:line="360" w:lineRule="auto"/>
        <w:jc w:val="both"/>
        <w:rPr>
          <w:rFonts w:ascii="EMprint" w:hAnsi="EMprint"/>
          <w:color w:val="595959" w:themeColor="text1" w:themeTint="A6"/>
          <w:sz w:val="20"/>
          <w:szCs w:val="20"/>
        </w:rPr>
      </w:pPr>
      <w:r w:rsidRPr="00237FDB">
        <w:rPr>
          <w:rFonts w:ascii="EMprint" w:hAnsi="EMprint"/>
          <w:color w:val="595959" w:themeColor="text1" w:themeTint="A6"/>
          <w:sz w:val="20"/>
          <w:szCs w:val="20"/>
        </w:rPr>
        <w:t>Translate business-relevant scientific, engineering, and commercial problems into questions that may be addressed using data science.</w:t>
      </w:r>
    </w:p>
    <w:p w14:paraId="02899334" w14:textId="36A0F237" w:rsidR="00237FDB" w:rsidRPr="00237FDB" w:rsidRDefault="00237FDB" w:rsidP="00237FDB">
      <w:pPr>
        <w:pStyle w:val="ListParagraph"/>
        <w:numPr>
          <w:ilvl w:val="0"/>
          <w:numId w:val="5"/>
        </w:numPr>
        <w:spacing w:after="0" w:line="360" w:lineRule="auto"/>
        <w:jc w:val="both"/>
        <w:rPr>
          <w:rFonts w:ascii="EMprint" w:hAnsi="EMprint"/>
          <w:color w:val="595959" w:themeColor="text1" w:themeTint="A6"/>
          <w:sz w:val="20"/>
          <w:szCs w:val="20"/>
        </w:rPr>
      </w:pPr>
      <w:r w:rsidRPr="00237FDB">
        <w:rPr>
          <w:rFonts w:ascii="EMprint" w:hAnsi="EMprint"/>
          <w:color w:val="595959" w:themeColor="text1" w:themeTint="A6"/>
          <w:sz w:val="20"/>
          <w:szCs w:val="20"/>
        </w:rPr>
        <w:t>Enhance novel proprietary computational models/algorithms and tools to address evolving business needs</w:t>
      </w:r>
      <w:r>
        <w:rPr>
          <w:rFonts w:ascii="EMprint" w:hAnsi="EMprint"/>
          <w:color w:val="595959" w:themeColor="text1" w:themeTint="A6"/>
          <w:sz w:val="20"/>
          <w:szCs w:val="20"/>
        </w:rPr>
        <w:t>.</w:t>
      </w:r>
    </w:p>
    <w:p w14:paraId="72E0F1CD" w14:textId="5778F11C" w:rsidR="00237FDB" w:rsidRPr="00237FDB" w:rsidRDefault="00237FDB" w:rsidP="00237FDB">
      <w:pPr>
        <w:pStyle w:val="ListParagraph"/>
        <w:numPr>
          <w:ilvl w:val="0"/>
          <w:numId w:val="5"/>
        </w:numPr>
        <w:spacing w:after="0" w:line="360" w:lineRule="auto"/>
        <w:jc w:val="both"/>
        <w:rPr>
          <w:rFonts w:ascii="EMprint" w:hAnsi="EMprint"/>
          <w:color w:val="595959" w:themeColor="text1" w:themeTint="A6"/>
          <w:sz w:val="20"/>
          <w:szCs w:val="20"/>
        </w:rPr>
      </w:pPr>
      <w:r w:rsidRPr="00237FDB">
        <w:rPr>
          <w:rFonts w:ascii="EMprint" w:hAnsi="EMprint"/>
          <w:color w:val="595959" w:themeColor="text1" w:themeTint="A6"/>
          <w:sz w:val="20"/>
          <w:szCs w:val="20"/>
        </w:rPr>
        <w:t>Design, build and execute studies using proprietary or commercial tools to provide insights including calibrating models to field data and providing field optimization recommendations</w:t>
      </w:r>
      <w:r>
        <w:rPr>
          <w:rFonts w:ascii="EMprint" w:hAnsi="EMprint"/>
          <w:color w:val="595959" w:themeColor="text1" w:themeTint="A6"/>
          <w:sz w:val="20"/>
          <w:szCs w:val="20"/>
        </w:rPr>
        <w:t>.</w:t>
      </w:r>
    </w:p>
    <w:p w14:paraId="5A677B46" w14:textId="4E05B50B" w:rsidR="00237FDB" w:rsidRDefault="00237FDB" w:rsidP="00237FDB">
      <w:pPr>
        <w:spacing w:after="0" w:line="360" w:lineRule="auto"/>
        <w:jc w:val="both"/>
        <w:rPr>
          <w:rFonts w:ascii="EMprint" w:hAnsi="EMprint"/>
          <w:color w:val="595959" w:themeColor="text1" w:themeTint="A6"/>
          <w:sz w:val="20"/>
          <w:szCs w:val="20"/>
        </w:rPr>
      </w:pPr>
    </w:p>
    <w:p w14:paraId="4D4CBCCC" w14:textId="77777777" w:rsidR="00075CD6" w:rsidRDefault="00075CD6" w:rsidP="00237FDB">
      <w:pPr>
        <w:spacing w:after="0" w:line="360" w:lineRule="auto"/>
        <w:jc w:val="both"/>
        <w:rPr>
          <w:rFonts w:ascii="EMprint Semibold" w:hAnsi="EMprint Semibold"/>
          <w:color w:val="595959" w:themeColor="text1" w:themeTint="A6"/>
          <w:sz w:val="20"/>
          <w:szCs w:val="20"/>
        </w:rPr>
      </w:pPr>
    </w:p>
    <w:p w14:paraId="13F3AA2A" w14:textId="77777777" w:rsidR="00075CD6" w:rsidRDefault="00075CD6" w:rsidP="00237FDB">
      <w:pPr>
        <w:spacing w:after="0" w:line="360" w:lineRule="auto"/>
        <w:jc w:val="both"/>
        <w:rPr>
          <w:rFonts w:ascii="EMprint Semibold" w:hAnsi="EMprint Semibold"/>
          <w:color w:val="595959" w:themeColor="text1" w:themeTint="A6"/>
          <w:sz w:val="20"/>
          <w:szCs w:val="20"/>
        </w:rPr>
      </w:pPr>
    </w:p>
    <w:p w14:paraId="05D3CEC0" w14:textId="77777777" w:rsidR="00075CD6" w:rsidRDefault="00075CD6" w:rsidP="00237FDB">
      <w:pPr>
        <w:spacing w:after="0" w:line="360" w:lineRule="auto"/>
        <w:jc w:val="both"/>
        <w:rPr>
          <w:rFonts w:ascii="EMprint Semibold" w:hAnsi="EMprint Semibold"/>
          <w:color w:val="595959" w:themeColor="text1" w:themeTint="A6"/>
          <w:sz w:val="20"/>
          <w:szCs w:val="20"/>
        </w:rPr>
      </w:pPr>
    </w:p>
    <w:p w14:paraId="4BFF33B9" w14:textId="5E9CFE1B" w:rsidR="00237FDB" w:rsidRPr="00237FDB" w:rsidRDefault="00237FDB" w:rsidP="00237FDB">
      <w:pPr>
        <w:spacing w:after="0" w:line="360" w:lineRule="auto"/>
        <w:jc w:val="both"/>
        <w:rPr>
          <w:rFonts w:ascii="EMprint Semibold" w:hAnsi="EMprint Semibold"/>
          <w:color w:val="595959" w:themeColor="text1" w:themeTint="A6"/>
          <w:sz w:val="20"/>
          <w:szCs w:val="20"/>
        </w:rPr>
      </w:pPr>
      <w:bookmarkStart w:id="0" w:name="_GoBack"/>
      <w:bookmarkEnd w:id="0"/>
      <w:r w:rsidRPr="00237FDB">
        <w:rPr>
          <w:rFonts w:ascii="EMprint Semibold" w:hAnsi="EMprint Semibold"/>
          <w:color w:val="595959" w:themeColor="text1" w:themeTint="A6"/>
          <w:sz w:val="20"/>
          <w:szCs w:val="20"/>
        </w:rPr>
        <w:lastRenderedPageBreak/>
        <w:t>Requirements</w:t>
      </w:r>
    </w:p>
    <w:p w14:paraId="4422DED4" w14:textId="20964605" w:rsidR="00237FDB" w:rsidRPr="00DE7CA7" w:rsidRDefault="00237FDB" w:rsidP="00DE7CA7">
      <w:pPr>
        <w:pStyle w:val="ListParagraph"/>
        <w:numPr>
          <w:ilvl w:val="0"/>
          <w:numId w:val="10"/>
        </w:numPr>
        <w:spacing w:after="0" w:line="360" w:lineRule="auto"/>
        <w:jc w:val="both"/>
        <w:rPr>
          <w:rFonts w:ascii="EMprint" w:hAnsi="EMprint"/>
          <w:color w:val="595959" w:themeColor="text1" w:themeTint="A6"/>
          <w:sz w:val="20"/>
          <w:szCs w:val="20"/>
        </w:rPr>
      </w:pPr>
      <w:r w:rsidRPr="00DE7CA7">
        <w:rPr>
          <w:rFonts w:ascii="EMprint" w:hAnsi="EMprint"/>
          <w:color w:val="595959" w:themeColor="text1" w:themeTint="A6"/>
          <w:sz w:val="20"/>
          <w:szCs w:val="20"/>
        </w:rPr>
        <w:t>Master's degree in one of the following disciplines: Chemical Engineering, Mechanical Engineering, Civil Engineering, Materials Engineering, Aerospace Engineering, Computational and Data Sciences or related disciplines.</w:t>
      </w:r>
    </w:p>
    <w:p w14:paraId="08CB5305" w14:textId="1FF3A4E7" w:rsidR="00237FDB" w:rsidRPr="00DE7CA7" w:rsidRDefault="00237FDB" w:rsidP="00DE7CA7">
      <w:pPr>
        <w:pStyle w:val="ListParagraph"/>
        <w:numPr>
          <w:ilvl w:val="0"/>
          <w:numId w:val="10"/>
        </w:numPr>
        <w:spacing w:after="0" w:line="360" w:lineRule="auto"/>
        <w:jc w:val="both"/>
        <w:rPr>
          <w:rFonts w:ascii="EMprint" w:hAnsi="EMprint"/>
          <w:color w:val="595959" w:themeColor="text1" w:themeTint="A6"/>
          <w:sz w:val="20"/>
          <w:szCs w:val="20"/>
        </w:rPr>
      </w:pPr>
      <w:r w:rsidRPr="00DE7CA7">
        <w:rPr>
          <w:rFonts w:ascii="EMprint" w:hAnsi="EMprint"/>
          <w:color w:val="595959" w:themeColor="text1" w:themeTint="A6"/>
          <w:sz w:val="20"/>
          <w:szCs w:val="20"/>
        </w:rPr>
        <w:t>Excellent communication skills and willingness to work</w:t>
      </w:r>
      <w:r w:rsidR="00DE7CA7" w:rsidRPr="00DE7CA7">
        <w:rPr>
          <w:rFonts w:ascii="EMprint" w:hAnsi="EMprint"/>
          <w:color w:val="595959" w:themeColor="text1" w:themeTint="A6"/>
          <w:sz w:val="20"/>
          <w:szCs w:val="20"/>
        </w:rPr>
        <w:t xml:space="preserve"> in a collaborative environment.</w:t>
      </w:r>
    </w:p>
    <w:p w14:paraId="7B3C9EC9" w14:textId="542D6DCD" w:rsidR="00237FDB" w:rsidRPr="00DE7CA7" w:rsidRDefault="00237FDB" w:rsidP="00DE7CA7">
      <w:pPr>
        <w:pStyle w:val="ListParagraph"/>
        <w:numPr>
          <w:ilvl w:val="0"/>
          <w:numId w:val="10"/>
        </w:numPr>
        <w:spacing w:after="0" w:line="360" w:lineRule="auto"/>
        <w:jc w:val="both"/>
        <w:rPr>
          <w:rFonts w:ascii="EMprint" w:hAnsi="EMprint"/>
          <w:color w:val="595959" w:themeColor="text1" w:themeTint="A6"/>
          <w:sz w:val="20"/>
          <w:szCs w:val="20"/>
        </w:rPr>
      </w:pPr>
      <w:r w:rsidRPr="00DE7CA7">
        <w:rPr>
          <w:rFonts w:ascii="EMprint" w:hAnsi="EMprint"/>
          <w:color w:val="595959" w:themeColor="text1" w:themeTint="A6"/>
          <w:sz w:val="20"/>
          <w:szCs w:val="20"/>
        </w:rPr>
        <w:t>Programming experience in MATLA</w:t>
      </w:r>
      <w:r w:rsidR="00DE7CA7" w:rsidRPr="00DE7CA7">
        <w:rPr>
          <w:rFonts w:ascii="EMprint" w:hAnsi="EMprint"/>
          <w:color w:val="595959" w:themeColor="text1" w:themeTint="A6"/>
          <w:sz w:val="20"/>
          <w:szCs w:val="20"/>
        </w:rPr>
        <w:t>B / Python / C / C++.</w:t>
      </w:r>
    </w:p>
    <w:p w14:paraId="5FA47928" w14:textId="3AD68EB4" w:rsidR="00237FDB" w:rsidRPr="00DE7CA7" w:rsidRDefault="00237FDB" w:rsidP="00DE7CA7">
      <w:pPr>
        <w:pStyle w:val="ListParagraph"/>
        <w:numPr>
          <w:ilvl w:val="0"/>
          <w:numId w:val="10"/>
        </w:numPr>
        <w:spacing w:after="0" w:line="360" w:lineRule="auto"/>
        <w:jc w:val="both"/>
        <w:rPr>
          <w:rFonts w:ascii="EMprint" w:hAnsi="EMprint"/>
          <w:color w:val="595959" w:themeColor="text1" w:themeTint="A6"/>
          <w:sz w:val="20"/>
          <w:szCs w:val="20"/>
        </w:rPr>
      </w:pPr>
      <w:r w:rsidRPr="00DE7CA7">
        <w:rPr>
          <w:rFonts w:ascii="EMprint" w:hAnsi="EMprint"/>
          <w:color w:val="595959" w:themeColor="text1" w:themeTint="A6"/>
          <w:sz w:val="20"/>
          <w:szCs w:val="20"/>
        </w:rPr>
        <w:t>Ability to understand, build, enhance and apply computational models</w:t>
      </w:r>
      <w:r w:rsidR="00DE7CA7" w:rsidRPr="00DE7CA7">
        <w:rPr>
          <w:rFonts w:ascii="EMprint" w:hAnsi="EMprint"/>
          <w:color w:val="595959" w:themeColor="text1" w:themeTint="A6"/>
          <w:sz w:val="20"/>
          <w:szCs w:val="20"/>
        </w:rPr>
        <w:t>.</w:t>
      </w:r>
    </w:p>
    <w:p w14:paraId="43C8E25A" w14:textId="6DDA2637" w:rsidR="00237FDB" w:rsidRPr="00DE7CA7" w:rsidRDefault="00237FDB" w:rsidP="00DE7CA7">
      <w:pPr>
        <w:pStyle w:val="ListParagraph"/>
        <w:numPr>
          <w:ilvl w:val="0"/>
          <w:numId w:val="10"/>
        </w:numPr>
        <w:spacing w:after="0" w:line="360" w:lineRule="auto"/>
        <w:jc w:val="both"/>
        <w:rPr>
          <w:rFonts w:ascii="EMprint" w:hAnsi="EMprint"/>
          <w:color w:val="595959" w:themeColor="text1" w:themeTint="A6"/>
          <w:sz w:val="20"/>
          <w:szCs w:val="20"/>
        </w:rPr>
      </w:pPr>
      <w:r w:rsidRPr="00DE7CA7">
        <w:rPr>
          <w:rFonts w:ascii="EMprint" w:hAnsi="EMprint"/>
          <w:color w:val="595959" w:themeColor="text1" w:themeTint="A6"/>
          <w:sz w:val="20"/>
          <w:szCs w:val="20"/>
        </w:rPr>
        <w:t>Strong engineering fundamentals</w:t>
      </w:r>
      <w:r w:rsidR="00DE7CA7" w:rsidRPr="00DE7CA7">
        <w:rPr>
          <w:rFonts w:ascii="EMprint" w:hAnsi="EMprint"/>
          <w:color w:val="595959" w:themeColor="text1" w:themeTint="A6"/>
          <w:sz w:val="20"/>
          <w:szCs w:val="20"/>
        </w:rPr>
        <w:t>.</w:t>
      </w:r>
    </w:p>
    <w:p w14:paraId="0CA062FA" w14:textId="137D7DD8" w:rsidR="00237FDB" w:rsidRPr="00DE7CA7" w:rsidRDefault="00237FDB" w:rsidP="00DE7CA7">
      <w:pPr>
        <w:pStyle w:val="ListParagraph"/>
        <w:numPr>
          <w:ilvl w:val="0"/>
          <w:numId w:val="10"/>
        </w:numPr>
        <w:spacing w:after="0" w:line="360" w:lineRule="auto"/>
        <w:jc w:val="both"/>
        <w:rPr>
          <w:rFonts w:ascii="EMprint" w:hAnsi="EMprint"/>
          <w:color w:val="595959" w:themeColor="text1" w:themeTint="A6"/>
          <w:sz w:val="20"/>
          <w:szCs w:val="20"/>
        </w:rPr>
      </w:pPr>
      <w:r w:rsidRPr="00DE7CA7">
        <w:rPr>
          <w:rFonts w:ascii="EMprint" w:hAnsi="EMprint"/>
          <w:color w:val="595959" w:themeColor="text1" w:themeTint="A6"/>
          <w:sz w:val="20"/>
          <w:szCs w:val="20"/>
        </w:rPr>
        <w:t>Experience in developing, applying, and analyzing physics-based models and simulations is an advantage.</w:t>
      </w:r>
    </w:p>
    <w:p w14:paraId="0001C0DB" w14:textId="0E7B1795" w:rsidR="00237FDB" w:rsidRPr="00DE7CA7" w:rsidRDefault="00237FDB" w:rsidP="00DE7CA7">
      <w:pPr>
        <w:pStyle w:val="ListParagraph"/>
        <w:numPr>
          <w:ilvl w:val="0"/>
          <w:numId w:val="10"/>
        </w:numPr>
        <w:spacing w:after="0" w:line="360" w:lineRule="auto"/>
        <w:jc w:val="both"/>
        <w:rPr>
          <w:rFonts w:ascii="EMprint" w:hAnsi="EMprint"/>
          <w:color w:val="595959" w:themeColor="text1" w:themeTint="A6"/>
          <w:sz w:val="20"/>
          <w:szCs w:val="20"/>
        </w:rPr>
      </w:pPr>
      <w:r w:rsidRPr="00DE7CA7">
        <w:rPr>
          <w:rFonts w:ascii="EMprint" w:hAnsi="EMprint"/>
          <w:color w:val="595959" w:themeColor="text1" w:themeTint="A6"/>
          <w:sz w:val="20"/>
          <w:szCs w:val="20"/>
        </w:rPr>
        <w:t>Knowledge of optimization, statistical analysis, or machine learning techniques is an advantage.</w:t>
      </w:r>
    </w:p>
    <w:p w14:paraId="5E502F3B" w14:textId="222B3E0B" w:rsidR="00237FDB" w:rsidRPr="00DE7CA7" w:rsidRDefault="00237FDB" w:rsidP="00DE7CA7">
      <w:pPr>
        <w:pStyle w:val="ListParagraph"/>
        <w:numPr>
          <w:ilvl w:val="0"/>
          <w:numId w:val="10"/>
        </w:numPr>
        <w:spacing w:after="0" w:line="360" w:lineRule="auto"/>
        <w:jc w:val="both"/>
        <w:rPr>
          <w:rFonts w:ascii="EMprint" w:hAnsi="EMprint"/>
          <w:color w:val="595959" w:themeColor="text1" w:themeTint="A6"/>
          <w:sz w:val="20"/>
          <w:szCs w:val="20"/>
        </w:rPr>
      </w:pPr>
      <w:r w:rsidRPr="00DE7CA7">
        <w:rPr>
          <w:rFonts w:ascii="EMprint" w:hAnsi="EMprint"/>
          <w:color w:val="595959" w:themeColor="text1" w:themeTint="A6"/>
          <w:sz w:val="20"/>
          <w:szCs w:val="20"/>
        </w:rPr>
        <w:t>Knowledge of general numerical analysis and methods for solving differential equations is an advantage</w:t>
      </w:r>
      <w:r w:rsidR="00DE7CA7">
        <w:rPr>
          <w:rFonts w:ascii="EMprint" w:hAnsi="EMprint"/>
          <w:color w:val="595959" w:themeColor="text1" w:themeTint="A6"/>
          <w:sz w:val="20"/>
          <w:szCs w:val="20"/>
        </w:rPr>
        <w:t>.</w:t>
      </w:r>
    </w:p>
    <w:p w14:paraId="4530C194" w14:textId="6C8E1792" w:rsidR="00237FDB" w:rsidRPr="00DE7CA7" w:rsidRDefault="00237FDB" w:rsidP="00DE7CA7">
      <w:pPr>
        <w:pStyle w:val="ListParagraph"/>
        <w:numPr>
          <w:ilvl w:val="0"/>
          <w:numId w:val="10"/>
        </w:numPr>
        <w:spacing w:after="0" w:line="360" w:lineRule="auto"/>
        <w:jc w:val="both"/>
        <w:rPr>
          <w:rFonts w:ascii="EMprint" w:hAnsi="EMprint"/>
          <w:color w:val="595959" w:themeColor="text1" w:themeTint="A6"/>
          <w:sz w:val="20"/>
          <w:szCs w:val="20"/>
        </w:rPr>
      </w:pPr>
      <w:r w:rsidRPr="00DE7CA7">
        <w:rPr>
          <w:rFonts w:ascii="EMprint" w:hAnsi="EMprint"/>
          <w:color w:val="595959" w:themeColor="text1" w:themeTint="A6"/>
          <w:sz w:val="20"/>
          <w:szCs w:val="20"/>
        </w:rPr>
        <w:t xml:space="preserve">Familiarity with application of optimization tools in </w:t>
      </w:r>
      <w:proofErr w:type="spellStart"/>
      <w:r w:rsidRPr="00DE7CA7">
        <w:rPr>
          <w:rFonts w:ascii="EMprint" w:hAnsi="EMprint"/>
          <w:color w:val="595959" w:themeColor="text1" w:themeTint="A6"/>
          <w:sz w:val="20"/>
          <w:szCs w:val="20"/>
        </w:rPr>
        <w:t>Matlab</w:t>
      </w:r>
      <w:proofErr w:type="spellEnd"/>
      <w:r w:rsidRPr="00DE7CA7">
        <w:rPr>
          <w:rFonts w:ascii="EMprint" w:hAnsi="EMprint"/>
          <w:color w:val="595959" w:themeColor="text1" w:themeTint="A6"/>
          <w:sz w:val="20"/>
          <w:szCs w:val="20"/>
        </w:rPr>
        <w:t>/Python for engineering problems is an advantage</w:t>
      </w:r>
      <w:r w:rsidR="00DE7CA7">
        <w:rPr>
          <w:rFonts w:ascii="EMprint" w:hAnsi="EMprint"/>
          <w:color w:val="595959" w:themeColor="text1" w:themeTint="A6"/>
          <w:sz w:val="20"/>
          <w:szCs w:val="20"/>
        </w:rPr>
        <w:t>.</w:t>
      </w:r>
    </w:p>
    <w:p w14:paraId="47CD31F1" w14:textId="030E5195" w:rsidR="00237FDB" w:rsidRPr="00DE7CA7" w:rsidRDefault="00237FDB" w:rsidP="00DE7CA7">
      <w:pPr>
        <w:pStyle w:val="ListParagraph"/>
        <w:numPr>
          <w:ilvl w:val="0"/>
          <w:numId w:val="10"/>
        </w:numPr>
        <w:spacing w:after="0" w:line="360" w:lineRule="auto"/>
        <w:jc w:val="both"/>
        <w:rPr>
          <w:rFonts w:ascii="EMprint" w:hAnsi="EMprint"/>
          <w:color w:val="595959" w:themeColor="text1" w:themeTint="A6"/>
          <w:sz w:val="20"/>
          <w:szCs w:val="20"/>
        </w:rPr>
      </w:pPr>
      <w:r w:rsidRPr="00DE7CA7">
        <w:rPr>
          <w:rFonts w:ascii="EMprint" w:hAnsi="EMprint"/>
          <w:color w:val="595959" w:themeColor="text1" w:themeTint="A6"/>
          <w:sz w:val="20"/>
          <w:szCs w:val="20"/>
        </w:rPr>
        <w:t>Knowledge of fluid mechanics and/or solids mechanics is an advantage.</w:t>
      </w:r>
    </w:p>
    <w:sectPr w:rsidR="00237FDB" w:rsidRPr="00DE7CA7" w:rsidSect="003237C8">
      <w:headerReference w:type="default" r:id="rId14"/>
      <w:footerReference w:type="default" r:id="rId15"/>
      <w:pgSz w:w="12240" w:h="15840"/>
      <w:pgMar w:top="1440" w:right="1170" w:bottom="1170" w:left="1080" w:header="576"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4CF84" w14:textId="77777777" w:rsidR="006923F3" w:rsidRDefault="006923F3" w:rsidP="001B70F8">
      <w:pPr>
        <w:spacing w:after="0" w:line="240" w:lineRule="auto"/>
      </w:pPr>
      <w:r>
        <w:separator/>
      </w:r>
    </w:p>
  </w:endnote>
  <w:endnote w:type="continuationSeparator" w:id="0">
    <w:p w14:paraId="515985DF" w14:textId="77777777" w:rsidR="006923F3" w:rsidRDefault="006923F3" w:rsidP="001B7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EMprint Semibold">
    <w:panose1 w:val="020B0703020204020204"/>
    <w:charset w:val="00"/>
    <w:family w:val="swiss"/>
    <w:pitch w:val="variable"/>
    <w:sig w:usb0="A00002EF" w:usb1="0200204B" w:usb2="00000000" w:usb3="00000000" w:csb0="00000097" w:csb1="00000000"/>
  </w:font>
  <w:font w:name="EMprint">
    <w:panose1 w:val="020B0503020204020204"/>
    <w:charset w:val="00"/>
    <w:family w:val="swiss"/>
    <w:pitch w:val="variable"/>
    <w:sig w:usb0="A00002EF" w:usb1="02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A296E" w14:textId="77777777" w:rsidR="001B70F8" w:rsidRPr="00312321" w:rsidRDefault="001B70F8" w:rsidP="001B70F8">
    <w:pPr>
      <w:spacing w:line="276" w:lineRule="auto"/>
      <w:jc w:val="both"/>
      <w:rPr>
        <w:rFonts w:ascii="EMprint" w:hAnsi="EMprint"/>
        <w:color w:val="595959" w:themeColor="text1" w:themeTint="A6"/>
        <w:sz w:val="14"/>
        <w:szCs w:val="14"/>
      </w:rPr>
    </w:pPr>
    <w:r w:rsidRPr="00312321">
      <w:rPr>
        <w:rFonts w:ascii="EMprint" w:hAnsi="EMprint"/>
        <w:color w:val="595959" w:themeColor="text1" w:themeTint="A6"/>
        <w:sz w:val="14"/>
        <w:szCs w:val="14"/>
      </w:rPr>
      <w:t>Exxon Mobil Corporation has numerous affiliates, many with names that include ExxonMobil, Exxon, Esso and Mobil. For convenience and simplicity, those terms and terms like corporation, company, our, we and it are sometimes used as abbreviated references to specific affiliates or affiliate groups. Abbreviated references describing global or regional operational organizations and global or regional business lines are also sometimes used for convenience and simplicity. Nothing in this material is intended to override the corporate separateness of local entities.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93C3B" w14:textId="77777777" w:rsidR="006923F3" w:rsidRDefault="006923F3" w:rsidP="001B70F8">
      <w:pPr>
        <w:spacing w:after="0" w:line="240" w:lineRule="auto"/>
      </w:pPr>
      <w:r>
        <w:separator/>
      </w:r>
    </w:p>
  </w:footnote>
  <w:footnote w:type="continuationSeparator" w:id="0">
    <w:p w14:paraId="6F48188B" w14:textId="77777777" w:rsidR="006923F3" w:rsidRDefault="006923F3" w:rsidP="001B7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A296C" w14:textId="77777777" w:rsidR="00AD66B8" w:rsidRDefault="00AD66B8" w:rsidP="00AD66B8">
    <w:pPr>
      <w:pStyle w:val="Header"/>
      <w:jc w:val="right"/>
    </w:pPr>
    <w:r w:rsidRPr="00AD66B8">
      <w:rPr>
        <w:noProof/>
      </w:rPr>
      <w:drawing>
        <wp:inline distT="0" distB="0" distL="0" distR="0" wp14:anchorId="641A296F" wp14:editId="641A2970">
          <wp:extent cx="1140532" cy="228600"/>
          <wp:effectExtent l="0" t="0" r="2540" b="0"/>
          <wp:docPr id="7" name="Picture 9" descr="exmo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exmo_red.png"/>
                  <pic:cNvPicPr>
                    <a:picLocks noChangeAspect="1"/>
                  </pic:cNvPicPr>
                </pic:nvPicPr>
                <pic:blipFill>
                  <a:blip r:embed="rId1" cstate="print">
                    <a:extLst>
                      <a:ext uri="{28A0092B-C50C-407E-A947-70E740481C1C}">
                        <a14:useLocalDpi xmlns:a14="http://schemas.microsoft.com/office/drawing/2010/main"/>
                      </a:ext>
                    </a:extLst>
                  </a:blip>
                  <a:stretch>
                    <a:fillRect/>
                  </a:stretch>
                </pic:blipFill>
                <pic:spPr>
                  <a:xfrm>
                    <a:off x="0" y="0"/>
                    <a:ext cx="1140532" cy="228600"/>
                  </a:xfrm>
                  <a:prstGeom prst="rect">
                    <a:avLst/>
                  </a:prstGeom>
                </pic:spPr>
              </pic:pic>
            </a:graphicData>
          </a:graphic>
        </wp:inline>
      </w:drawing>
    </w:r>
  </w:p>
  <w:p w14:paraId="641A296D" w14:textId="77777777" w:rsidR="00AD66B8" w:rsidRDefault="00AD66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58A0"/>
    <w:multiLevelType w:val="hybridMultilevel"/>
    <w:tmpl w:val="8E2009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61077A"/>
    <w:multiLevelType w:val="hybridMultilevel"/>
    <w:tmpl w:val="FCD2C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36306"/>
    <w:multiLevelType w:val="hybridMultilevel"/>
    <w:tmpl w:val="4926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C3046"/>
    <w:multiLevelType w:val="hybridMultilevel"/>
    <w:tmpl w:val="51B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082CD4"/>
    <w:multiLevelType w:val="hybridMultilevel"/>
    <w:tmpl w:val="D93C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225B70"/>
    <w:multiLevelType w:val="hybridMultilevel"/>
    <w:tmpl w:val="22243116"/>
    <w:lvl w:ilvl="0" w:tplc="04090005">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BBE50C2"/>
    <w:multiLevelType w:val="hybridMultilevel"/>
    <w:tmpl w:val="D880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08489D"/>
    <w:multiLevelType w:val="hybridMultilevel"/>
    <w:tmpl w:val="C9008CC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66132770"/>
    <w:multiLevelType w:val="hybridMultilevel"/>
    <w:tmpl w:val="D1EE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D35DC"/>
    <w:multiLevelType w:val="hybridMultilevel"/>
    <w:tmpl w:val="EB828B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9"/>
  </w:num>
  <w:num w:numId="6">
    <w:abstractNumId w:val="4"/>
  </w:num>
  <w:num w:numId="7">
    <w:abstractNumId w:val="7"/>
  </w:num>
  <w:num w:numId="8">
    <w:abstractNumId w:val="8"/>
  </w:num>
  <w:num w:numId="9">
    <w:abstractNumId w:val="5"/>
  </w:num>
  <w:num w:numId="10">
    <w:abstractNumId w:val="2"/>
  </w:num>
  <w:num w:numId="11">
    <w:abstractNumId w:val="8"/>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2DD"/>
    <w:rsid w:val="00005624"/>
    <w:rsid w:val="000564A5"/>
    <w:rsid w:val="00075CD6"/>
    <w:rsid w:val="000C7037"/>
    <w:rsid w:val="000E5619"/>
    <w:rsid w:val="00121407"/>
    <w:rsid w:val="00146D4D"/>
    <w:rsid w:val="001A1668"/>
    <w:rsid w:val="001B70F8"/>
    <w:rsid w:val="00201BAD"/>
    <w:rsid w:val="0022625D"/>
    <w:rsid w:val="00237FDB"/>
    <w:rsid w:val="00264700"/>
    <w:rsid w:val="002B7730"/>
    <w:rsid w:val="002D1D31"/>
    <w:rsid w:val="002E763A"/>
    <w:rsid w:val="00312321"/>
    <w:rsid w:val="0031747F"/>
    <w:rsid w:val="003237C8"/>
    <w:rsid w:val="003461A1"/>
    <w:rsid w:val="003522DD"/>
    <w:rsid w:val="0036519A"/>
    <w:rsid w:val="00373D72"/>
    <w:rsid w:val="004725AB"/>
    <w:rsid w:val="0049008C"/>
    <w:rsid w:val="00492324"/>
    <w:rsid w:val="004A33B1"/>
    <w:rsid w:val="004A57CA"/>
    <w:rsid w:val="00545C75"/>
    <w:rsid w:val="005B635E"/>
    <w:rsid w:val="00620804"/>
    <w:rsid w:val="0065055C"/>
    <w:rsid w:val="006923F3"/>
    <w:rsid w:val="00743CA3"/>
    <w:rsid w:val="007A5525"/>
    <w:rsid w:val="008F4BAD"/>
    <w:rsid w:val="0090368C"/>
    <w:rsid w:val="00960739"/>
    <w:rsid w:val="009B7438"/>
    <w:rsid w:val="009C5639"/>
    <w:rsid w:val="009F5676"/>
    <w:rsid w:val="00A1245B"/>
    <w:rsid w:val="00A54D29"/>
    <w:rsid w:val="00A82F87"/>
    <w:rsid w:val="00A92973"/>
    <w:rsid w:val="00AD66B8"/>
    <w:rsid w:val="00B15C30"/>
    <w:rsid w:val="00BB21CD"/>
    <w:rsid w:val="00C621F6"/>
    <w:rsid w:val="00CD1FF0"/>
    <w:rsid w:val="00DA47AD"/>
    <w:rsid w:val="00DE7CA7"/>
    <w:rsid w:val="00E1554D"/>
    <w:rsid w:val="00E55ED1"/>
    <w:rsid w:val="00F8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A2953"/>
  <w15:chartTrackingRefBased/>
  <w15:docId w15:val="{FCE0F1CF-DAC9-403F-92A5-15C76EDE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F0"/>
    <w:rPr>
      <w:color w:val="0563C1" w:themeColor="hyperlink"/>
      <w:u w:val="single"/>
    </w:rPr>
  </w:style>
  <w:style w:type="paragraph" w:styleId="ListParagraph">
    <w:name w:val="List Paragraph"/>
    <w:basedOn w:val="Normal"/>
    <w:uiPriority w:val="34"/>
    <w:qFormat/>
    <w:rsid w:val="00CD1FF0"/>
    <w:pPr>
      <w:ind w:left="720"/>
      <w:contextualSpacing/>
    </w:pPr>
  </w:style>
  <w:style w:type="paragraph" w:styleId="BalloonText">
    <w:name w:val="Balloon Text"/>
    <w:basedOn w:val="Normal"/>
    <w:link w:val="BalloonTextChar"/>
    <w:uiPriority w:val="99"/>
    <w:semiHidden/>
    <w:unhideWhenUsed/>
    <w:rsid w:val="00A54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D29"/>
    <w:rPr>
      <w:rFonts w:ascii="Segoe UI" w:hAnsi="Segoe UI" w:cs="Segoe UI"/>
      <w:sz w:val="18"/>
      <w:szCs w:val="18"/>
    </w:rPr>
  </w:style>
  <w:style w:type="paragraph" w:styleId="Header">
    <w:name w:val="header"/>
    <w:basedOn w:val="Normal"/>
    <w:link w:val="HeaderChar"/>
    <w:uiPriority w:val="99"/>
    <w:unhideWhenUsed/>
    <w:rsid w:val="001B7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0F8"/>
  </w:style>
  <w:style w:type="paragraph" w:styleId="Footer">
    <w:name w:val="footer"/>
    <w:basedOn w:val="Normal"/>
    <w:link w:val="FooterChar"/>
    <w:uiPriority w:val="99"/>
    <w:unhideWhenUsed/>
    <w:rsid w:val="001B7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0F8"/>
  </w:style>
  <w:style w:type="character" w:styleId="FollowedHyperlink">
    <w:name w:val="FollowedHyperlink"/>
    <w:basedOn w:val="DefaultParagraphFont"/>
    <w:uiPriority w:val="99"/>
    <w:semiHidden/>
    <w:unhideWhenUsed/>
    <w:rsid w:val="00B15C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60827">
      <w:bodyDiv w:val="1"/>
      <w:marLeft w:val="0"/>
      <w:marRight w:val="0"/>
      <w:marTop w:val="0"/>
      <w:marBottom w:val="0"/>
      <w:divBdr>
        <w:top w:val="none" w:sz="0" w:space="0" w:color="auto"/>
        <w:left w:val="none" w:sz="0" w:space="0" w:color="auto"/>
        <w:bottom w:val="none" w:sz="0" w:space="0" w:color="auto"/>
        <w:right w:val="none" w:sz="0" w:space="0" w:color="auto"/>
      </w:divBdr>
    </w:div>
    <w:div w:id="376779320">
      <w:bodyDiv w:val="1"/>
      <w:marLeft w:val="0"/>
      <w:marRight w:val="0"/>
      <w:marTop w:val="0"/>
      <w:marBottom w:val="0"/>
      <w:divBdr>
        <w:top w:val="none" w:sz="0" w:space="0" w:color="auto"/>
        <w:left w:val="none" w:sz="0" w:space="0" w:color="auto"/>
        <w:bottom w:val="none" w:sz="0" w:space="0" w:color="auto"/>
        <w:right w:val="none" w:sz="0" w:space="0" w:color="auto"/>
      </w:divBdr>
    </w:div>
    <w:div w:id="1188715337">
      <w:bodyDiv w:val="1"/>
      <w:marLeft w:val="0"/>
      <w:marRight w:val="0"/>
      <w:marTop w:val="0"/>
      <w:marBottom w:val="0"/>
      <w:divBdr>
        <w:top w:val="none" w:sz="0" w:space="0" w:color="auto"/>
        <w:left w:val="none" w:sz="0" w:space="0" w:color="auto"/>
        <w:bottom w:val="none" w:sz="0" w:space="0" w:color="auto"/>
        <w:right w:val="none" w:sz="0" w:space="0" w:color="auto"/>
      </w:divBdr>
    </w:div>
    <w:div w:id="1927301653">
      <w:bodyDiv w:val="1"/>
      <w:marLeft w:val="0"/>
      <w:marRight w:val="0"/>
      <w:marTop w:val="0"/>
      <w:marBottom w:val="0"/>
      <w:divBdr>
        <w:top w:val="none" w:sz="0" w:space="0" w:color="auto"/>
        <w:left w:val="none" w:sz="0" w:space="0" w:color="auto"/>
        <w:bottom w:val="none" w:sz="0" w:space="0" w:color="auto"/>
        <w:right w:val="none" w:sz="0" w:space="0" w:color="auto"/>
      </w:divBdr>
    </w:div>
    <w:div w:id="2023361219">
      <w:bodyDiv w:val="1"/>
      <w:marLeft w:val="0"/>
      <w:marRight w:val="0"/>
      <w:marTop w:val="0"/>
      <w:marBottom w:val="0"/>
      <w:divBdr>
        <w:top w:val="none" w:sz="0" w:space="0" w:color="auto"/>
        <w:left w:val="none" w:sz="0" w:space="0" w:color="auto"/>
        <w:bottom w:val="none" w:sz="0" w:space="0" w:color="auto"/>
        <w:right w:val="none" w:sz="0" w:space="0" w:color="auto"/>
      </w:divBdr>
    </w:div>
    <w:div w:id="2105493695">
      <w:bodyDiv w:val="1"/>
      <w:marLeft w:val="0"/>
      <w:marRight w:val="0"/>
      <w:marTop w:val="0"/>
      <w:marBottom w:val="0"/>
      <w:divBdr>
        <w:top w:val="none" w:sz="0" w:space="0" w:color="auto"/>
        <w:left w:val="none" w:sz="0" w:space="0" w:color="auto"/>
        <w:bottom w:val="none" w:sz="0" w:space="0" w:color="auto"/>
        <w:right w:val="none" w:sz="0" w:space="0" w:color="auto"/>
      </w:divBdr>
    </w:div>
    <w:div w:id="211015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ergyfactor.exxonmobil.asia/indi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orporate.exxonmobil.com/Locations/Indi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rporate.exxonmobil.com/-/media/Global/Files/locations/India-operations/India-Community-Investment-Framework-2017.pdf?la=en&amp;hash=4AE0C8034FE15AE61C0C4B57DD13FB2C20EFA616"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corporate.exxonmob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6127285A83443AD0D29CF4E5724FF" ma:contentTypeVersion="11" ma:contentTypeDescription="Create a new document." ma:contentTypeScope="" ma:versionID="837cfd034f44917c1f2abb7524e18c19">
  <xsd:schema xmlns:xsd="http://www.w3.org/2001/XMLSchema" xmlns:xs="http://www.w3.org/2001/XMLSchema" xmlns:p="http://schemas.microsoft.com/office/2006/metadata/properties" xmlns:ns2="a43342c0-7373-4978-94fe-afebda03f3db" xmlns:ns3="b21f11b1-46a2-4f05-827d-e2cdcde2e5a8" targetNamespace="http://schemas.microsoft.com/office/2006/metadata/properties" ma:root="true" ma:fieldsID="b1527775cd43769497e90e65da902517" ns2:_="" ns3:_="">
    <xsd:import namespace="a43342c0-7373-4978-94fe-afebda03f3db"/>
    <xsd:import namespace="b21f11b1-46a2-4f05-827d-e2cdcde2e5a8"/>
    <xsd:element name="properties">
      <xsd:complexType>
        <xsd:sequence>
          <xsd:element name="documentManagement">
            <xsd:complexType>
              <xsd:all>
                <xsd:element ref="ns2:SharedWithUsers" minOccurs="0"/>
                <xsd:element ref="ns3:MPI_x0020_Classification" minOccurs="0"/>
                <xsd:element ref="ns3:RMG_x0020_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342c0-7373-4978-94fe-afebda03f3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21f11b1-46a2-4f05-827d-e2cdcde2e5a8" elementFormDefault="qualified">
    <xsd:import namespace="http://schemas.microsoft.com/office/2006/documentManagement/types"/>
    <xsd:import namespace="http://schemas.microsoft.com/office/infopath/2007/PartnerControls"/>
    <xsd:element name="MPI_x0020_Classification" ma:index="9" nillable="true" ma:displayName="MPI Classification" ma:default="Unclassified" ma:format="Dropdown" ma:internalName="MPI_x0020_Classification">
      <xsd:simpleType>
        <xsd:restriction base="dms:Choice">
          <xsd:enumeration value="Unclassified"/>
          <xsd:enumeration value="Proprietary"/>
          <xsd:enumeration value="Private"/>
          <xsd:enumeration value="Restricted Distribution"/>
        </xsd:restriction>
      </xsd:simpleType>
    </xsd:element>
    <xsd:element name="RMG_x0020_Document_x0020_Type" ma:index="10" nillable="true" ma:displayName="RMG Document Type" ma:default="Discretionary" ma:format="Dropdown" ma:internalName="RMG_x0020_Document_x0020_Type">
      <xsd:simpleType>
        <xsd:restriction base="dms:Choice">
          <xsd:enumeration value="Discretionary"/>
          <xsd:enumeration value="Controlled"/>
          <xsd:enumeration value="Controlled - Duplic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PI_x0020_Classification xmlns="b21f11b1-46a2-4f05-827d-e2cdcde2e5a8">Private</MPI_x0020_Classification>
    <RMG_x0020_Document_x0020_Type xmlns="b21f11b1-46a2-4f05-827d-e2cdcde2e5a8">Discretionary</RMG_x0020_Document_x0020_Type>
  </documentManagement>
</p:properties>
</file>

<file path=customXml/itemProps1.xml><?xml version="1.0" encoding="utf-8"?>
<ds:datastoreItem xmlns:ds="http://schemas.openxmlformats.org/officeDocument/2006/customXml" ds:itemID="{72EBA007-856C-47CC-9FF0-50CCCAE79ED1}"/>
</file>

<file path=customXml/itemProps2.xml><?xml version="1.0" encoding="utf-8"?>
<ds:datastoreItem xmlns:ds="http://schemas.openxmlformats.org/officeDocument/2006/customXml" ds:itemID="{A1B2F7A6-DCD1-4119-B42E-0A45A00D0609}">
  <ds:schemaRefs>
    <ds:schemaRef ds:uri="http://schemas.microsoft.com/sharepoint/v3/contenttype/forms"/>
  </ds:schemaRefs>
</ds:datastoreItem>
</file>

<file path=customXml/itemProps3.xml><?xml version="1.0" encoding="utf-8"?>
<ds:datastoreItem xmlns:ds="http://schemas.openxmlformats.org/officeDocument/2006/customXml" ds:itemID="{8C1873A2-3B50-40D4-9701-C4AB072EADD3}">
  <ds:schemaRefs>
    <ds:schemaRef ds:uri="http://schemas.microsoft.com/office/2006/metadata/properties"/>
    <ds:schemaRef ds:uri="http://schemas.microsoft.com/office/infopath/2007/PartnerControls"/>
    <ds:schemaRef ds:uri="16541ff7-cc8d-4121-979f-33a93339caf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Mahalingam, Somasundaram</dc:creator>
  <cp:keywords/>
  <dc:description/>
  <cp:lastModifiedBy>Pratap, Trishna</cp:lastModifiedBy>
  <cp:revision>2</cp:revision>
  <cp:lastPrinted>2021-06-11T07:35:00Z</cp:lastPrinted>
  <dcterms:created xsi:type="dcterms:W3CDTF">2022-07-20T04:32:00Z</dcterms:created>
  <dcterms:modified xsi:type="dcterms:W3CDTF">2022-07-20T04:32:00Z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0x010100FF66127285A83443AD0D29CF4E5724FF</vt:lpwstr>
  </property>
</Properties>
</file>