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8B271A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  <w:tr w:rsidR="008B271A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Delete enforcement camera</w:t>
            </w:r>
          </w:p>
        </w:tc>
      </w:tr>
      <w:tr w:rsidR="008B271A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>Shannon Neo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  <w:tr w:rsidR="008B271A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1/2/2017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</w:tbl>
    <w:p w:rsidR="008B271A" w:rsidRDefault="008B271A" w:rsidP="008B271A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8B271A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LTA personnel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>User delete an enforcement camera from the system records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>User is login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>Selected enforcement camera is deleted.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Low 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>Low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8B271A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zooms in to the specific location of the pin.</w:t>
            </w:r>
          </w:p>
          <w:p w:rsidR="008B271A" w:rsidRDefault="008B271A" w:rsidP="008B271A">
            <w:pPr>
              <w:numPr>
                <w:ilvl w:val="0"/>
                <w:numId w:val="3"/>
              </w:numPr>
              <w:ind w:hanging="360"/>
              <w:contextualSpacing/>
            </w:pPr>
            <w:r>
              <w:t>User clicks on the selected pin and confirm deletion</w:t>
            </w:r>
          </w:p>
          <w:p w:rsidR="008B271A" w:rsidRDefault="008B271A" w:rsidP="008B271A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delete the enforcement camera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  <w:tr w:rsidR="008B271A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71A" w:rsidRDefault="008B271A" w:rsidP="00EB6B0F">
            <w:r>
              <w:t xml:space="preserve"> </w:t>
            </w:r>
          </w:p>
        </w:tc>
      </w:tr>
    </w:tbl>
    <w:p w:rsidR="002125FF" w:rsidRDefault="002125FF">
      <w:bookmarkStart w:id="0" w:name="_GoBack"/>
      <w:bookmarkEnd w:id="0"/>
    </w:p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A1163CC"/>
    <w:multiLevelType w:val="multilevel"/>
    <w:tmpl w:val="887A1C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8B271A"/>
    <w:rsid w:val="00A40548"/>
    <w:rsid w:val="00C23748"/>
    <w:rsid w:val="00D77777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F976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2017-02-07T00:31:00Z</dcterms:created>
  <dcterms:modified xsi:type="dcterms:W3CDTF">2017-02-07T00:58:00Z</dcterms:modified>
</cp:coreProperties>
</file>