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491F" w:rsidRDefault="00CC491F" w:rsidP="00CC491F">
      <w:r>
        <w:rPr>
          <w:b/>
        </w:rPr>
        <w:t xml:space="preserve">Functional Requirements </w:t>
      </w:r>
    </w:p>
    <w:p w:rsidR="00CC491F" w:rsidRDefault="00CC491F" w:rsidP="00CC491F"/>
    <w:p w:rsidR="00CC491F" w:rsidRDefault="00CC491F" w:rsidP="00CC491F">
      <w:pPr>
        <w:pStyle w:val="ListParagraph"/>
        <w:numPr>
          <w:ilvl w:val="0"/>
          <w:numId w:val="1"/>
        </w:numPr>
        <w:spacing w:line="360" w:lineRule="auto"/>
      </w:pPr>
      <w:r>
        <w:t>LTA personnel must login through the login page in order to access the features of the system.</w:t>
      </w:r>
    </w:p>
    <w:p w:rsidR="00CC491F" w:rsidRDefault="00CC491F" w:rsidP="00CC491F">
      <w:pPr>
        <w:pStyle w:val="ListParagraph"/>
        <w:numPr>
          <w:ilvl w:val="1"/>
          <w:numId w:val="1"/>
        </w:numPr>
        <w:spacing w:line="360" w:lineRule="auto"/>
      </w:pPr>
      <w:r>
        <w:t>The system should send an ‘unauthorised access’ email to the respective user’s email if failed login exceeds 5 attempts.</w:t>
      </w:r>
    </w:p>
    <w:p w:rsidR="00CC491F" w:rsidRDefault="00CC491F" w:rsidP="00CC491F">
      <w:pPr>
        <w:pStyle w:val="ListParagraph"/>
        <w:numPr>
          <w:ilvl w:val="2"/>
          <w:numId w:val="2"/>
        </w:numPr>
        <w:spacing w:line="360" w:lineRule="auto"/>
        <w:ind w:left="1418"/>
      </w:pPr>
      <w:r>
        <w:t>The system should log record of the unauthorised accesses to the database.</w:t>
      </w:r>
    </w:p>
    <w:p w:rsidR="00CC491F" w:rsidRDefault="00CC491F" w:rsidP="00CC491F">
      <w:pPr>
        <w:pStyle w:val="ListParagraph"/>
        <w:numPr>
          <w:ilvl w:val="1"/>
          <w:numId w:val="2"/>
        </w:numPr>
        <w:spacing w:line="360" w:lineRule="auto"/>
      </w:pPr>
      <w:r>
        <w:t>LTA personnel can change current password by first entering his old password, typing his new password and confirming his new password.</w:t>
      </w:r>
    </w:p>
    <w:p w:rsidR="00CC491F" w:rsidRDefault="00CC491F" w:rsidP="00CC491F">
      <w:pPr>
        <w:pStyle w:val="ListParagraph"/>
        <w:numPr>
          <w:ilvl w:val="1"/>
          <w:numId w:val="2"/>
        </w:numPr>
        <w:spacing w:line="360" w:lineRule="auto"/>
      </w:pPr>
      <w:r>
        <w:t>LTA personnel can reset his given password.</w:t>
      </w:r>
    </w:p>
    <w:p w:rsidR="00CC491F" w:rsidRDefault="00CC491F" w:rsidP="00CC491F">
      <w:pPr>
        <w:pStyle w:val="ListParagraph"/>
        <w:numPr>
          <w:ilvl w:val="2"/>
          <w:numId w:val="2"/>
        </w:numPr>
        <w:spacing w:line="360" w:lineRule="auto"/>
        <w:ind w:left="1418"/>
      </w:pPr>
      <w:r>
        <w:t>An email will be sent to the LTA personnel’s email account containing his new password that was randomly generated.</w:t>
      </w:r>
    </w:p>
    <w:p w:rsidR="00CC491F" w:rsidRDefault="00CC491F" w:rsidP="00CC491F">
      <w:pPr>
        <w:spacing w:line="360" w:lineRule="auto"/>
      </w:pPr>
    </w:p>
    <w:p w:rsidR="00CC491F" w:rsidRDefault="00CC491F" w:rsidP="00CC491F">
      <w:pPr>
        <w:pStyle w:val="ListParagraph"/>
        <w:numPr>
          <w:ilvl w:val="0"/>
          <w:numId w:val="1"/>
        </w:numPr>
        <w:spacing w:line="360" w:lineRule="auto"/>
      </w:pPr>
      <w:r>
        <w:t>Public user and LTA personnel can access the accident management system.</w:t>
      </w:r>
    </w:p>
    <w:p w:rsidR="00CC491F" w:rsidRDefault="00CC491F" w:rsidP="00CC491F">
      <w:pPr>
        <w:pStyle w:val="ListParagraph"/>
        <w:numPr>
          <w:ilvl w:val="1"/>
          <w:numId w:val="1"/>
        </w:numPr>
        <w:spacing w:line="360" w:lineRule="auto"/>
      </w:pPr>
      <w:r>
        <w:t>Public user can report accidents.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User can upload an image related to the accident.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System must be able to retrieve user’s current location via GPS and set it as the default reported accident location.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The default location of the accident can be changed by the user by moving a location pin on the map interface.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System automatically inputs the current date and time as the default date and time for the accident which can be changed by user before reporting it.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Location of reported accident can be viewed from a map interface represented by a red location pin.</w:t>
      </w:r>
    </w:p>
    <w:p w:rsidR="00CC491F" w:rsidRDefault="00CC491F" w:rsidP="00CC491F">
      <w:pPr>
        <w:pStyle w:val="ListParagraph"/>
        <w:numPr>
          <w:ilvl w:val="1"/>
          <w:numId w:val="1"/>
        </w:numPr>
        <w:spacing w:line="360" w:lineRule="auto"/>
      </w:pPr>
      <w:r>
        <w:t>LTA personnel can approve or reject public user’s accident reports through the system.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If the accident report is approved, an overturned car triangular symbol is added to the real-time map of all accidents in Singapore and the status of the accident report is changed to approved.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 xml:space="preserve">If the accident report is rejected, the accident is removed from the list of pending public user </w:t>
      </w:r>
      <w:bookmarkStart w:id="0" w:name="_GoBack"/>
      <w:bookmarkEnd w:id="0"/>
      <w:r>
        <w:t>accident reports.</w:t>
      </w:r>
    </w:p>
    <w:p w:rsidR="00CC491F" w:rsidRDefault="00CC491F" w:rsidP="00CC491F">
      <w:pPr>
        <w:pStyle w:val="ListParagraph"/>
        <w:numPr>
          <w:ilvl w:val="1"/>
          <w:numId w:val="1"/>
        </w:numPr>
        <w:spacing w:line="360" w:lineRule="auto"/>
      </w:pPr>
      <w:r>
        <w:t>LTA personnel can remove resolved accidents from the list of existing accidents.</w:t>
      </w:r>
    </w:p>
    <w:p w:rsidR="00CC491F" w:rsidRDefault="00CC491F" w:rsidP="00CC491F">
      <w:pPr>
        <w:pStyle w:val="ListParagraph"/>
        <w:numPr>
          <w:ilvl w:val="1"/>
          <w:numId w:val="1"/>
        </w:numPr>
        <w:spacing w:line="360" w:lineRule="auto"/>
      </w:pPr>
      <w:r>
        <w:t>LTA personnel can edit information of reported accidents.</w:t>
      </w:r>
    </w:p>
    <w:p w:rsidR="00CC491F" w:rsidRDefault="00CC491F" w:rsidP="00CC491F">
      <w:pPr>
        <w:pStyle w:val="ListParagraph"/>
        <w:numPr>
          <w:ilvl w:val="1"/>
          <w:numId w:val="1"/>
        </w:numPr>
        <w:spacing w:line="360" w:lineRule="auto"/>
      </w:pPr>
      <w:r>
        <w:t>Public user and LTA personnel can view a real-time map containing location of known accidents and the location of speed and traffic red light cameras in Singapore.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The system will display the full Singapore map initially.</w:t>
      </w:r>
    </w:p>
    <w:p w:rsidR="00CC491F" w:rsidRDefault="00CC491F" w:rsidP="00CC491F">
      <w:pPr>
        <w:pStyle w:val="ListParagraph"/>
        <w:numPr>
          <w:ilvl w:val="3"/>
          <w:numId w:val="1"/>
        </w:numPr>
        <w:spacing w:line="360" w:lineRule="auto"/>
      </w:pPr>
      <w:r>
        <w:t>Public user can tap the zoom in and out buttons, double tap or pinch to zoom in or out on the map on a smartphone or touch screen device.</w:t>
      </w:r>
    </w:p>
    <w:p w:rsidR="00CC491F" w:rsidRDefault="00CC491F" w:rsidP="00CC491F">
      <w:pPr>
        <w:pStyle w:val="ListParagraph"/>
        <w:numPr>
          <w:ilvl w:val="3"/>
          <w:numId w:val="1"/>
        </w:numPr>
        <w:spacing w:line="360" w:lineRule="auto"/>
      </w:pPr>
      <w:r>
        <w:lastRenderedPageBreak/>
        <w:t>Public user can scroll the mouse wheel or click the zoom in and out buttons on a computer.</w:t>
      </w:r>
    </w:p>
    <w:p w:rsidR="00CC491F" w:rsidRDefault="00CC491F" w:rsidP="00CC491F">
      <w:pPr>
        <w:pStyle w:val="ListParagraph"/>
        <w:numPr>
          <w:ilvl w:val="3"/>
          <w:numId w:val="1"/>
        </w:numPr>
        <w:spacing w:line="360" w:lineRule="auto"/>
      </w:pPr>
      <w:r>
        <w:t>There should be a button to reset the map to the original full size.</w:t>
      </w:r>
    </w:p>
    <w:p w:rsidR="00CC491F" w:rsidRDefault="00CC491F" w:rsidP="00CC491F">
      <w:pPr>
        <w:pStyle w:val="ListParagraph"/>
        <w:numPr>
          <w:ilvl w:val="3"/>
          <w:numId w:val="1"/>
        </w:numPr>
        <w:spacing w:line="360" w:lineRule="auto"/>
      </w:pPr>
      <w:r>
        <w:t>There should be a button to zoom in on their current location.</w:t>
      </w:r>
    </w:p>
    <w:p w:rsidR="00CC491F" w:rsidRDefault="00CC491F" w:rsidP="00CC491F">
      <w:pPr>
        <w:pStyle w:val="ListParagraph"/>
        <w:numPr>
          <w:ilvl w:val="3"/>
          <w:numId w:val="1"/>
        </w:numPr>
        <w:spacing w:line="360" w:lineRule="auto"/>
      </w:pPr>
      <w:r>
        <w:t>There should be a button to refresh and update the map.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Accidents are represented by overturned car triangular symbols.</w:t>
      </w:r>
    </w:p>
    <w:p w:rsidR="00CC491F" w:rsidRDefault="00CC491F" w:rsidP="00CC491F">
      <w:pPr>
        <w:pStyle w:val="ListParagraph"/>
        <w:numPr>
          <w:ilvl w:val="3"/>
          <w:numId w:val="1"/>
        </w:numPr>
        <w:spacing w:line="360" w:lineRule="auto"/>
      </w:pPr>
      <w:r>
        <w:t>Clicking an overturned car triangular symbol will display the picture, date, time and description of the accident submitted by the public user.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Installed cameras are displayed as speed camera symbols or traffic camera symbols.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LTA personnel can input suggestions for new cameras on the map with status as pending or installed.</w:t>
      </w:r>
    </w:p>
    <w:p w:rsidR="00CC491F" w:rsidRDefault="00CC491F" w:rsidP="00CC491F">
      <w:pPr>
        <w:pStyle w:val="ListParagraph"/>
        <w:numPr>
          <w:ilvl w:val="3"/>
          <w:numId w:val="1"/>
        </w:numPr>
        <w:spacing w:line="360" w:lineRule="auto"/>
      </w:pPr>
      <w:r>
        <w:t>LTA personnel can change status of suggested cameras from pending to installed.</w:t>
      </w:r>
    </w:p>
    <w:p w:rsidR="00CC491F" w:rsidRDefault="00CC491F" w:rsidP="00CC491F">
      <w:pPr>
        <w:pStyle w:val="ListParagraph"/>
        <w:numPr>
          <w:ilvl w:val="3"/>
          <w:numId w:val="1"/>
        </w:numPr>
        <w:spacing w:line="360" w:lineRule="auto"/>
      </w:pPr>
      <w:r>
        <w:t>LTA personnel can delete suggested or installed cameras.</w:t>
      </w:r>
    </w:p>
    <w:p w:rsidR="00CC491F" w:rsidRDefault="00CC491F" w:rsidP="00CC491F">
      <w:pPr>
        <w:pStyle w:val="ListParagraph"/>
        <w:numPr>
          <w:ilvl w:val="3"/>
          <w:numId w:val="1"/>
        </w:numPr>
        <w:spacing w:line="360" w:lineRule="auto"/>
      </w:pPr>
      <w:r>
        <w:t>Pending cameras are displayed on the map only if logged in as LTA personnel.</w:t>
      </w:r>
    </w:p>
    <w:p w:rsidR="00CC491F" w:rsidRDefault="00CC491F" w:rsidP="00CC491F">
      <w:pPr>
        <w:pStyle w:val="ListParagraph"/>
        <w:numPr>
          <w:ilvl w:val="4"/>
          <w:numId w:val="1"/>
        </w:numPr>
        <w:spacing w:line="360" w:lineRule="auto"/>
      </w:pPr>
      <w:r>
        <w:t>Pending cameras are represented by dark blue flag symbols.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Public user and LTA personnel can filter accidents, traffic light cameras and speed cameras.</w:t>
      </w:r>
    </w:p>
    <w:p w:rsidR="00CC491F" w:rsidRDefault="00CC491F" w:rsidP="00CC491F">
      <w:pPr>
        <w:pStyle w:val="ListParagraph"/>
        <w:numPr>
          <w:ilvl w:val="3"/>
          <w:numId w:val="1"/>
        </w:numPr>
        <w:spacing w:line="360" w:lineRule="auto"/>
      </w:pPr>
      <w:r>
        <w:t>LTA personnel have the additional option to filter pending cameras.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The map has a legend displaying what each symbol (accident - overturned car triangular symbol, installed camera – speed camera symbol or traffic camera symbol, and pending camera – dark blue flag symbol) represents.</w:t>
      </w:r>
    </w:p>
    <w:p w:rsidR="00CC491F" w:rsidRDefault="00CC491F" w:rsidP="00CC491F">
      <w:pPr>
        <w:pStyle w:val="ListParagraph"/>
        <w:numPr>
          <w:ilvl w:val="2"/>
          <w:numId w:val="1"/>
        </w:numPr>
        <w:spacing w:line="360" w:lineRule="auto"/>
      </w:pPr>
      <w:r>
        <w:t>Symbols located on the map can be filtered by specifying the time range.</w:t>
      </w:r>
    </w:p>
    <w:p w:rsidR="00CC491F" w:rsidRDefault="00CC491F" w:rsidP="00CC491F">
      <w:pPr>
        <w:spacing w:line="360" w:lineRule="auto"/>
      </w:pPr>
    </w:p>
    <w:p w:rsidR="00CC491F" w:rsidRDefault="00CC491F" w:rsidP="00CC491F">
      <w:pPr>
        <w:pStyle w:val="ListParagraph"/>
        <w:numPr>
          <w:ilvl w:val="0"/>
          <w:numId w:val="1"/>
        </w:numPr>
        <w:spacing w:line="360" w:lineRule="auto"/>
      </w:pPr>
      <w:r>
        <w:t>The database can summarise accident data and generate summarised accident reports.</w:t>
      </w:r>
    </w:p>
    <w:p w:rsidR="00CC491F" w:rsidRDefault="00CC491F" w:rsidP="00CC491F">
      <w:pPr>
        <w:pStyle w:val="ListParagraph"/>
        <w:numPr>
          <w:ilvl w:val="1"/>
          <w:numId w:val="1"/>
        </w:numPr>
        <w:spacing w:line="360" w:lineRule="auto"/>
      </w:pPr>
      <w:r>
        <w:t>Accident reports can be summarised by time, location and cause.</w:t>
      </w:r>
    </w:p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/>
    <w:p w:rsidR="00CC491F" w:rsidRDefault="00CC491F" w:rsidP="00CC491F">
      <w:pPr>
        <w:rPr>
          <w:u w:val="single"/>
        </w:rPr>
      </w:pPr>
      <w:r>
        <w:rPr>
          <w:b/>
        </w:rPr>
        <w:lastRenderedPageBreak/>
        <w:t>Non-Functional Requirements</w:t>
      </w:r>
      <w:r>
        <w:rPr>
          <w:u w:val="single"/>
        </w:rPr>
        <w:t xml:space="preserve"> </w:t>
      </w:r>
    </w:p>
    <w:p w:rsidR="00CC491F" w:rsidRDefault="00CC491F" w:rsidP="00CC491F"/>
    <w:p w:rsidR="00CC491F" w:rsidRDefault="00CC491F" w:rsidP="00CC491F">
      <w:pPr>
        <w:spacing w:line="360" w:lineRule="auto"/>
      </w:pPr>
      <w:r>
        <w:t>Usability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Map reset should occur within 1 second.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The map must fully load within 5 seconds on a 4G network.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The accident report must be submitted within 5 seconds on a 4G network.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Zoom on current location should occur within 3 seconds.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The map update should occur within 3 seconds.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The database of existing accidents and pending accident reports should be hosted online.</w:t>
      </w:r>
    </w:p>
    <w:p w:rsidR="00CC491F" w:rsidRDefault="00CC491F" w:rsidP="00CC491F">
      <w:pPr>
        <w:spacing w:line="360" w:lineRule="auto"/>
      </w:pPr>
    </w:p>
    <w:p w:rsidR="00CC491F" w:rsidRDefault="00CC491F" w:rsidP="00CC491F">
      <w:pPr>
        <w:spacing w:line="360" w:lineRule="auto"/>
      </w:pPr>
      <w:r>
        <w:t>Reliability: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LTA personnel’s password should be encrypted for security.</w:t>
      </w:r>
    </w:p>
    <w:p w:rsidR="00CC491F" w:rsidRDefault="00CC491F" w:rsidP="00CC491F">
      <w:pPr>
        <w:spacing w:line="360" w:lineRule="auto"/>
      </w:pPr>
      <w:r>
        <w:t xml:space="preserve"> </w:t>
      </w:r>
    </w:p>
    <w:p w:rsidR="00CC491F" w:rsidRDefault="00CC491F" w:rsidP="00CC491F">
      <w:pPr>
        <w:spacing w:line="360" w:lineRule="auto"/>
      </w:pPr>
      <w:r>
        <w:t>Performance: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The system should be able to verify the LTA personnel’s account within 5 seconds.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The accident should be added to real-time map within 5 seconds.</w:t>
      </w:r>
    </w:p>
    <w:p w:rsidR="00CC491F" w:rsidRDefault="00CC491F" w:rsidP="00CC491F">
      <w:pPr>
        <w:spacing w:line="360" w:lineRule="auto"/>
      </w:pPr>
      <w:r>
        <w:t xml:space="preserve"> </w:t>
      </w:r>
    </w:p>
    <w:p w:rsidR="00CC491F" w:rsidRDefault="00CC491F" w:rsidP="00CC491F">
      <w:pPr>
        <w:spacing w:line="360" w:lineRule="auto"/>
      </w:pPr>
      <w:r>
        <w:t>Supportability: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The application should be able to accept images in .gif, .</w:t>
      </w:r>
      <w:proofErr w:type="spellStart"/>
      <w:r>
        <w:t>png</w:t>
      </w:r>
      <w:proofErr w:type="spellEnd"/>
      <w:r>
        <w:t xml:space="preserve"> and .jpg format.</w:t>
      </w:r>
    </w:p>
    <w:p w:rsidR="00CC491F" w:rsidRDefault="00CC491F" w:rsidP="00CC491F">
      <w:pPr>
        <w:spacing w:line="360" w:lineRule="auto"/>
      </w:pPr>
      <w:r>
        <w:t>-</w:t>
      </w:r>
      <w:r>
        <w:rPr>
          <w:sz w:val="14"/>
          <w:szCs w:val="14"/>
        </w:rPr>
        <w:t xml:space="preserve">        </w:t>
      </w:r>
      <w:r>
        <w:t>The database must be replaceable with any commercial product supporting standard SQL queries.</w:t>
      </w:r>
    </w:p>
    <w:p w:rsidR="00CC491F" w:rsidRDefault="00CC491F" w:rsidP="00CC491F">
      <w:pPr>
        <w:spacing w:line="360" w:lineRule="auto"/>
      </w:pPr>
      <w:r>
        <w:t>-      The system must support web browsing.</w:t>
      </w:r>
    </w:p>
    <w:p w:rsidR="00A40548" w:rsidRDefault="00A40548"/>
    <w:sectPr w:rsidR="00A40548" w:rsidSect="00CC491F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32CAA"/>
    <w:multiLevelType w:val="multilevel"/>
    <w:tmpl w:val="4B06846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lvlText w:val="%1.%2.%3"/>
      <w:lvlJc w:val="center"/>
      <w:pPr>
        <w:ind w:left="1191" w:hanging="39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88" w:hanging="39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85" w:hanging="39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79" w:hanging="39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76" w:hanging="39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3" w:hanging="397"/>
      </w:pPr>
      <w:rPr>
        <w:rFonts w:hint="default"/>
      </w:rPr>
    </w:lvl>
  </w:abstractNum>
  <w:abstractNum w:abstractNumId="1" w15:restartNumberingAfterBreak="0">
    <w:nsid w:val="7C18651C"/>
    <w:multiLevelType w:val="multilevel"/>
    <w:tmpl w:val="9A344B32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88" w:hanging="39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85" w:hanging="39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79" w:hanging="39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176" w:hanging="39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573" w:hanging="397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A6"/>
    <w:rsid w:val="00594893"/>
    <w:rsid w:val="00834BA6"/>
    <w:rsid w:val="00A40548"/>
    <w:rsid w:val="00CC4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ED336-5D30-4FA2-AC1A-4F6D075A7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CC491F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49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2017-02-07T01:12:00Z</dcterms:created>
  <dcterms:modified xsi:type="dcterms:W3CDTF">2017-02-07T01:13:00Z</dcterms:modified>
</cp:coreProperties>
</file>