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eJobSmart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2980B9"/>
          <w:sz w:val="32"/>
          <w:szCs w:val="32"/>
        </w:rPr>
        <w:t xml:space="preserve">Plateforme RH &amp; Marketplace d'Emploi</w:t>
      </w:r>
    </w:p>
    <w:p>
      <w:pPr>
        <w:pBdr>
          <w:bottom w:val="single" w:color="1A5276" w:sz="8" w:space="1"/>
        </w:pBdr>
        <w:spacing w:after="120" w:before="120"/>
      </w:pPr>
      <w:r>
        <w:t xml:space="preserve"/>
      </w:r>
    </w:p>
    <w:p>
      <w: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CAHIER DES CHARGES FONCTIONNEL ET TECHNIQUE</w:t>
      </w:r>
    </w:p>
    <w:p>
      <w:r>
        <w:t xml:space="preserve"/>
      </w:r>
    </w:p>
    <w:p>
      <w:pPr>
        <w:pBdr>
          <w:bottom w:val="single" w:color="2980B9" w:sz="8" w:space="1"/>
        </w:pBdr>
        <w:spacing w:after="120" w:before="120"/>
      </w:pPr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 — Avril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de référence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Objet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Spécifications complètes de la plateforme eJobSmart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Destinataires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Équipe de développement, Direction Produit, Partenaires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CONFIDENTIEL — Document interne</w:t>
      </w:r>
    </w:p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cs="Arial" w:eastAsia="Arial" w:hAnsi="Arial"/>
        </w:rPr>
        <w:t xml:space="preserve">1. CONTEXTE ET OBJECTIFS DU PROJET</w:t>
      </w:r>
    </w:p>
    <w:p>
      <w:pPr>
        <w:pStyle w:val="Heading2"/>
      </w:pPr>
      <w:r>
        <w:rPr>
          <w:rFonts w:ascii="Arial" w:cs="Arial" w:eastAsia="Arial" w:hAnsi="Arial"/>
        </w:rPr>
        <w:t xml:space="preserve">1.1 Présentation du projet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eJobSmart est une plateforme digitale de type marketplace dédiée aux ressources humaines. Elle met en relation trois grandes catégories d'acteurs : les entreprises qui recrutent, les cabinets de RH qui proposent des ressources (intérim, permanent, temporaire), et les travailleurs freelances ou candidats individuels cherchant un emploi ou une mission.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plateforme intègre également une base de données de CV propriétaire pour la constitution d'un vivier de talents, et un module de formations RH.</w:t>
      </w:r>
    </w:p>
    <w:p>
      <w:pPr>
        <w:pStyle w:val="Heading2"/>
      </w:pPr>
      <w:r>
        <w:rPr>
          <w:rFonts w:ascii="Arial" w:cs="Arial" w:eastAsia="Arial" w:hAnsi="Arial"/>
        </w:rPr>
        <w:t xml:space="preserve">1.2 Objectifs stratégiques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Centraliser en un seul point les offres d'emploi, les demandes de ressources et les profils disponibles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Réduire les délais et les coûts de recrutement pour les entreprises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Offrir aux cabinets RH un canal digital de mise à disposition de leurs ressources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Permettre aux freelances de trouver des missions correspondant à leur profil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Constituer et valoriser un vivier de talents propriétaire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Proposer des offres de formations certifiantes ou qualifiantes dans le domaine RH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Générer des revenus via des abonnements, des commissions et des services premium</w:t>
      </w:r>
    </w:p>
    <w:p>
      <w:pPr>
        <w:pStyle w:val="Heading2"/>
      </w:pPr>
      <w:r>
        <w:rPr>
          <w:rFonts w:ascii="Arial" w:cs="Arial" w:eastAsia="Arial" w:hAnsi="Arial"/>
        </w:rPr>
        <w:t xml:space="preserve">1.3 Périmètre fonctionnel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périmètre couvre les modules suivants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des utilisateurs et rôles (entreprises, cabinets RH, freelances, candidats, administrateurs)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Publication, gestion et recherche d'offres d'emploi classifiées par secteurs paramétrables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Candidatures et matching CV/offres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 la base de données de CV propriétaire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Module de formations RH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Back-office d'administration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Notifications et messagerie interne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Tableau de bord et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Paiements et abonnements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2. ACTEURS ET RÔLES</w:t>
      </w:r>
    </w:p>
    <w:p>
      <w:pPr>
        <w:pStyle w:val="Heading2"/>
      </w:pPr>
      <w:r>
        <w:rPr>
          <w:rFonts w:ascii="Arial" w:cs="Arial" w:eastAsia="Arial" w:hAnsi="Arial"/>
        </w:rPr>
        <w:t xml:space="preserve">2.1 Tableau des acteurs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8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Fonctions principales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Administrateur plateforme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Gestion complète de la plateforme, paramétrages, supervision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Admin RH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Gestionnaire interne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Gestion des CV propriétaires, mise en avant de candidats, publication d'offres internes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Entreprise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Recruteur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Publier des offres, consulter les CV, sélectionner des candidats, gérer les candidatures reçues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Cabinet RH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Prestataire RH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Publier des ressources disponibles (intérim, CDI, CDD), gérer leurs propres candidats, accéder aux offres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Freelance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Travailleur indépendant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Créer un profil, postuler aux offres, recevoir des propositions de 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Candidat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Chercheur d'emploi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Créer un profil/CV, postuler aux offres, recevoir des alertes emploi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Visiteur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 inscrit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Consulter les offres publiques, s'inscrire à la plateforme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Profil Entreprise — Détail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Inscription avec NINEA/RC, secteur d'activité, taille, contacts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Tableau de bord : offres actives, candidatures reçues, statistiques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Publication d'offres avec critères détaillés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Consultation de la base CV propriétaire (sur abonnement)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Messagerie interne avec les candidats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multi-utilisateurs (plusieurs recruteurs par entreprise)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Accès à des rapports de recrutement</w:t>
      </w:r>
    </w:p>
    <w:p>
      <w:pPr>
        <w:pStyle w:val="Heading2"/>
      </w:pPr>
      <w:r>
        <w:rPr>
          <w:rFonts w:ascii="Arial" w:cs="Arial" w:eastAsia="Arial" w:hAnsi="Arial"/>
        </w:rPr>
        <w:t xml:space="preserve">2.3 Profil Cabinet RH — Détail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Inscription avec statut juridique, agréments, spécialisations sectorielles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d'un portefeuille de ressources (profils de candidats gérés par le cabinet)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Publication d'offres de mise à disposition (intérim, CDI, CDD, management de transition)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Réponse aux offres d'entreprises avec proposition de candidats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Tableau de bord avec statistiques de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Accès prioritaire aux formations</w:t>
      </w:r>
    </w:p>
    <w:p>
      <w:pPr>
        <w:pStyle w:val="Heading2"/>
      </w:pPr>
      <w:r>
        <w:rPr>
          <w:rFonts w:ascii="Arial" w:cs="Arial" w:eastAsia="Arial" w:hAnsi="Arial"/>
        </w:rPr>
        <w:t xml:space="preserve">2.4 Profil Freelance / Candidat — Détail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Inscription simplifiée (email, LinkedIn, ou Google)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Création d'un profil complet : compétences, expériences, formations,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Téléchargement et mise à jour du CV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Paramétrage des alertes emploi (secteur, localisation, type de contrat, rémunération)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Suivi des candidatures en cours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Accès aux formations proposées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Indication du type de disponibilité : immédiate, préavis, temps plein, temps partiel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3. ARCHITECTURE FONCTIONNELLE</w:t>
      </w:r>
    </w:p>
    <w:p>
      <w:pPr>
        <w:pStyle w:val="Heading2"/>
      </w:pPr>
      <w:r>
        <w:rPr>
          <w:rFonts w:ascii="Arial" w:cs="Arial" w:eastAsia="Arial" w:hAnsi="Arial"/>
        </w:rPr>
        <w:t xml:space="preserve">3.1 Modules de la plateforme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426"/>
      </w:tblGrid>
      <w:tr>
        <w:tc>
          <w:tcPr>
            <w:tcW w:type="dxa" w:w="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Authentification &amp; Sécurité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Inscription, connexion, gestion des rôles, 2FA, JWT, OAuth2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Gestion des Profils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Création et édition des profils Entreprise, Cabinet, Freelance, Candidat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Offres d'Emploi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Publication, recherche, filtrage, classement par secteur, gestion du cycle de vie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Candidatures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Postulation, suivi, scoring, gestion par l'entreprise, retours candidats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CV Propriétaire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Vivier de talents géré par l'Admin RH, mise en avant, matching automatique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Matching &amp; Recommandations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Algorithme de correspondance offres/profils, recommandations personnalisées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Formations RH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Catalogue de formations, inscription, suivi, attestations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Messagerie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Chat interne entre recruteurs et candidats, notifications, historique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Push, email, SMS pour alertes emploi, nouvelles candidatures, messages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Paiements &amp; Abonnements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Gestion des plans, facturation, intégration passerelles de paiement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Back-Office Admin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Gestion globale de la plateforme, paramétrages, modération, reporting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Analytics &amp; Reporting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Tableaux de bord, KPIs, exports, statistiques d'utilisation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4. MODULE OFFRES D'EMPLOI (M03)</w:t>
      </w:r>
    </w:p>
    <w:p>
      <w:pPr>
        <w:pStyle w:val="Heading2"/>
      </w:pPr>
      <w:r>
        <w:rPr>
          <w:rFonts w:ascii="Arial" w:cs="Arial" w:eastAsia="Arial" w:hAnsi="Arial"/>
        </w:rPr>
        <w:t xml:space="preserve">4.1 Types d'offres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plateforme distingue plusieurs types d'offres, chacune avec ses propres attributs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d'offre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Publié par</w:t>
            </w:r>
          </w:p>
        </w:tc>
        <w:tc>
          <w:tcPr>
            <w:tcW w:type="dxa" w:w="46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Caractéristiques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Entreprise / Cabinet RH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Poste permanent, durée indéterminée, salaire fixe ou fourchette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CDD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Entreprise / Cabinet RH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Durée déterminée avec date de début et fin, motif obligatoire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Intérim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Cabinet RH uniquement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Mission temporaire, taux horaire, durée de la 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Freelance / Mission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Entreprise / Cabinet RH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Projet défini, livrables, budget mission, durée estimée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Entreprise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Durée, niveau d'études requis, indemnité de stage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Alternance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Entreprise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Rythme école/entreprise, niveau requis, partenaires écoles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Attributs d'une offre d'emploi</w:t>
      </w:r>
    </w:p>
    <w:p>
      <w:pPr>
        <w:pStyle w:val="Heading3"/>
      </w:pPr>
      <w:r>
        <w:rPr>
          <w:rFonts w:ascii="Arial" w:cs="Arial" w:eastAsia="Arial" w:hAnsi="Arial"/>
        </w:rPr>
        <w:t xml:space="preserve">4.2.1 Informations obligatoires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Titre du poste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de contrat (CDI, CDD, Intérim, Freelance, Stage, Alternance)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Secteur d'activité (paramétrable — voir 4.3)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Localisation (pays, ville, possibilité de télétravail)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Description du poste (éditeur rich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Missions et responsabilités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Profil recherché (compétences, expérience, formation)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 de publication et date limite de candidature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Statut (brouillon, active, suspendue, clôturée)</w:t>
      </w:r>
    </w:p>
    <w:p>
      <w:pPr>
        <w:pStyle w:val="Heading3"/>
      </w:pPr>
      <w:r>
        <w:rPr>
          <w:rFonts w:ascii="Arial" w:cs="Arial" w:eastAsia="Arial" w:hAnsi="Arial"/>
        </w:rPr>
        <w:t xml:space="preserve">4.2.2 Informations optionnelles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Fourchette de rémunération (visible ou masquée au candidat)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Avantages (mutuelle, véhicule, logement, primes)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Nombre de postes à pourvoir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Langues requises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Logiciels/outils 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Disponibilité souhaitée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Pièces jointes (fiche de poste 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Questions de présélection personnalisables</w:t>
      </w:r>
    </w:p>
    <w:p>
      <w:pPr>
        <w:pStyle w:val="Heading2"/>
      </w:pPr>
      <w:r>
        <w:rPr>
          <w:rFonts w:ascii="Arial" w:cs="Arial" w:eastAsia="Arial" w:hAnsi="Arial"/>
        </w:rPr>
        <w:t xml:space="preserve">4.3 Gestion des secteurs d'activité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Les secteurs sont entièrement paramétrables par l'administrateur. Une liste par défaut est proposée à l'initialisation de la plateforme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Secteur</w:t>
            </w:r>
          </w:p>
        </w:tc>
        <w:tc>
          <w:tcPr>
            <w:tcW w:type="dxa" w:w="3009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Secteur</w:t>
            </w:r>
          </w:p>
        </w:tc>
        <w:tc>
          <w:tcPr>
            <w:tcW w:type="dxa" w:w="300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Secteur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Agriculture &amp; Agroalimentaire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Technologie &amp; Numérique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Pétrole, Gaz &amp; Mines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Banque &amp; Finance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Santé &amp; Pharmaceutique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Éducation &amp; Formation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BTP &amp; Immobilier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Industrie &amp; Manufacture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Transport &amp; Logistique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Énergie &amp; Environnement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Commerce &amp; Distribution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Tourisme &amp; Hôtellerie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Télécommunications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Médias &amp; Communication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Juridique &amp; Conseil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ONG &amp; Humanitaire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Sécurité &amp; Défense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Autre / Divers</w:t>
            </w:r>
          </w:p>
        </w:tc>
      </w:tr>
    </w:tbl>
    <w:p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Chaque secteur est configurable avec : libellé, icône, couleur d'affichage, description courte, ordre d'affichage, statut (actif/inactif). Des sous-secteurs peuvent être créés pour affiner la classification.</w:t>
      </w:r>
    </w:p>
    <w:p>
      <w:pPr>
        <w:pStyle w:val="Heading2"/>
      </w:pPr>
      <w:r>
        <w:rPr>
          <w:rFonts w:ascii="Arial" w:cs="Arial" w:eastAsia="Arial" w:hAnsi="Arial"/>
        </w:rPr>
        <w:t xml:space="preserve">4.4 Cycle de vie d'une offre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Brouillon → Soumise pour validation (si modération activée) → Active → Suspendue / Clôturée / Expirée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Délai d'expiration automatique paramétrable (défaut : 30 jours)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Relance automatique avec notification à J-5 avant expiration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Archivage automatique des offres expirées</w:t>
      </w:r>
    </w:p>
    <w:p>
      <w:pPr>
        <w:pStyle w:val="Heading2"/>
      </w:pPr>
      <w:r>
        <w:rPr>
          <w:rFonts w:ascii="Arial" w:cs="Arial" w:eastAsia="Arial" w:hAnsi="Arial"/>
        </w:rPr>
        <w:t xml:space="preserve">4.5 Moteur de recherche et filtres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recherche d'offres doit permettre les filtres suivants, combinables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Mots-clés (titre, compétences, description)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Secteur d'activité (multi-sélection)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de contrat (multi-sélection)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Localisation (pays, ville, rayon kilométrique)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Télétravail (oui / non / hybride)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Rémunération (fourchette min/max)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Niveau d'expérience (junior, confirmé, senior, expert)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Niveau d'études 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 de publication (dernières 24h, 7 jours, 30 jours)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Publié par (entreprise directe, cabinet RH, eJobSmart)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Les résultats sont triables par : pertinence, date, salaire, popularité. La recherche doit supporter la recherche full-text avec tolérance aux fautes de frappe.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5. MODULE CANDIDATURES (M04)</w:t>
      </w:r>
    </w:p>
    <w:p>
      <w:pPr>
        <w:pStyle w:val="Heading2"/>
      </w:pPr>
      <w:r>
        <w:rPr>
          <w:rFonts w:ascii="Arial" w:cs="Arial" w:eastAsia="Arial" w:hAnsi="Arial"/>
        </w:rPr>
        <w:t xml:space="preserve">5.1 Processus de candidature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 candidat consulte l'offre et clique sur « Postuler 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Il sélectionne ou télécharge un CV (format PDF, DOC, DOCX, max 5 Mo)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Il rédige une lettre de motivation (optionnel, selon paramétrage de l'offre)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Il répond aux éventuelles questions de présélection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Il soumet sa candidature — confirmation par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L'entreprise/cabinet reçoit une notification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 recruteur gère la candidature (statuts ci-dessous)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Statuts de candidature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66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Reçue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Candidature soumise, pas encore traitée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 cours d'examen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 candidature a été ouverte par le recruteur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Présélectionnée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Profil retenu pour la suite du processus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Entretien planifié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 entretien est proposé/confirmé avec date et heure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 envoyé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 test technique ou de personnalité a été envoyé au candidat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Offre émise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Une proposition contractuelle a été envoyée au candidat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Acceptée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 candidat a accepté la proposition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Refusée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Candidature non retenue (avec possibilité d'envoyer un motif)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Annulée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Candidature retirée par le candidat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Fonctionnalités recruteur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Vue Kanban des candidatures par offre (colonnes = statuts)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Vue liste avec tri et filtres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Notation interne des candidats (1-5 étoiles)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Ajout de commentaires/notes internes non visibles du candidat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Partage de profil avec d'autres recruteurs de l'entreprise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Planification d'entretien avec envoi automatique d'invitation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Envoi de tests de compétences (intégration possible avec outils tiers)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des candidatures en PDF ou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Envoi de messages groupés ou individuels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6. BASE DE CV PROPRIÉTAIRE (M05)</w:t>
      </w:r>
    </w:p>
    <w:p>
      <w:pPr>
        <w:pStyle w:val="Heading2"/>
      </w:pPr>
      <w:r>
        <w:rPr>
          <w:rFonts w:ascii="Arial" w:cs="Arial" w:eastAsia="Arial" w:hAnsi="Arial"/>
        </w:rPr>
        <w:t xml:space="preserve">6.1 Objectif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eJobSmart constitue et gère en propre une base de données de candidats/CV, indépendante des candidatures spontanées. Cette base permet à la plateforme de proposer ses propres ressources RH aux entreprises, en jouant le rôle d'un cabinet de placement interne.</w:t>
      </w:r>
    </w:p>
    <w:p>
      <w:pPr>
        <w:pStyle w:val="Heading2"/>
      </w:pPr>
      <w:r>
        <w:rPr>
          <w:rFonts w:ascii="Arial" w:cs="Arial" w:eastAsia="Arial" w:hAnsi="Arial"/>
        </w:rPr>
        <w:t xml:space="preserve">6.2 Alimentation de la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Inscription directe de candidats sur la plateforme avec option d'intégration au vivier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Import de CV par l'Admin RH (CSV, vCard, PDF avec parsing automatique)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Récupération des candidats ayant postulé et ayant consenti au stockage de leur profil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Partenariats avec des écoles/universités (import de promotions)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Formulaires d'inscription dédiés (landing pages partenaires)</w:t>
      </w:r>
    </w:p>
    <w:p>
      <w:pPr>
        <w:pStyle w:val="Heading2"/>
      </w:pPr>
      <w:r>
        <w:rPr>
          <w:rFonts w:ascii="Arial" w:cs="Arial" w:eastAsia="Arial" w:hAnsi="Arial"/>
        </w:rPr>
        <w:t xml:space="preserve">6.3 Fiche candidat dans la base propriétaire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Données personnelles (nom, prénom, contact, localisation)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Niveau d'études et 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Expériences professionnelles détaillées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Compétences techniques et soft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Langues parlées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Disponibilité et type de contrat souhaité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Prétentions salariales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CV en pièce jointe (PDF)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Tags/labels internes (secteur, niveau, spécialité)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Statut : Disponible / En poste / Placé / Inactif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Historique des propositions envoyées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Notes internes Admin RH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Consentement RGPD avec date et source</w:t>
      </w:r>
    </w:p>
    <w:p>
      <w:pPr>
        <w:pStyle w:val="Heading2"/>
      </w:pPr>
      <w:r>
        <w:rPr>
          <w:rFonts w:ascii="Arial" w:cs="Arial" w:eastAsia="Arial" w:hAnsi="Arial"/>
        </w:rPr>
        <w:t xml:space="preserve">6.4 Mise à disposition aux entreprises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Les entreprises abonnées à un plan Premium peuvent consulter la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Recherche avancée dans la base (mêmes filtres que les offres)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L'entreprise envoie une demande de mise en relation — l'Admin RH valide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 contact direct du candidat n'est jamais visible sans autorisation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Tarification à la mise en relation ou incluse dans l'abonnement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7. MODULE FORMATIONS RH (M07)</w:t>
      </w:r>
    </w:p>
    <w:p>
      <w:pPr>
        <w:pStyle w:val="Heading2"/>
      </w:pPr>
      <w:r>
        <w:rPr>
          <w:rFonts w:ascii="Arial" w:cs="Arial" w:eastAsia="Arial" w:hAnsi="Arial"/>
        </w:rPr>
        <w:t xml:space="preserve">7.1 Présentation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module Formations permet à eJobSmart de proposer des formations à destination des professionnels RH, des managers, des candidats souhaitant améliorer leur employabilité, et des entreprises partenaires.</w:t>
      </w:r>
    </w:p>
    <w:p>
      <w:pPr>
        <w:pStyle w:val="Heading2"/>
      </w:pPr>
      <w:r>
        <w:rPr>
          <w:rFonts w:ascii="Arial" w:cs="Arial" w:eastAsia="Arial" w:hAnsi="Arial"/>
        </w:rPr>
        <w:t xml:space="preserve">7.2 Types de 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Formations en ligne (e-learning asynchrone)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Webinaires en direct (live streaming avec replay)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Formations en présentiel (annoncées sur la plateforme)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Certifications professionnelles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Parcours de formation multi-modules</w:t>
      </w:r>
    </w:p>
    <w:p>
      <w:pPr>
        <w:pStyle w:val="Heading2"/>
      </w:pPr>
      <w:r>
        <w:rPr>
          <w:rFonts w:ascii="Arial" w:cs="Arial" w:eastAsia="Arial" w:hAnsi="Arial"/>
        </w:rPr>
        <w:t xml:space="preserve">7.3 Catalogue et fiche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Titre et description de la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Secteur(s) concerné(s)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cible (candidats, RH, managers,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 (en ligne / présentiel / hybride)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Durée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Niveau (débutant, intermédiaire, avancé)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Programme détaillé (modules/chapitres)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Formateur(s) avec biographie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Prix ou gratuité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Nombre de places (pour les sessions en direct ou présentiel)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Langue(s) de la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Attestation/certificat délivré en fin de parcours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Notes et avis des participants</w:t>
      </w:r>
    </w:p>
    <w:p>
      <w:pPr>
        <w:pStyle w:val="Heading2"/>
      </w:pPr>
      <w:r>
        <w:rPr>
          <w:rFonts w:ascii="Arial" w:cs="Arial" w:eastAsia="Arial" w:hAnsi="Arial"/>
        </w:rPr>
        <w:t xml:space="preserve">7.4 Gestion des inscriptions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Inscription directe depuis la fiche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Paiement en ligne ou facturation entreprise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Confirmation par email avec accès aux ressources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Suivi de progression par module (pourcentage de complétion)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Quiz d'évaluation en fin de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Génération automatique d'attestations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Relances automatiques pour les formations non terminées</w:t>
      </w:r>
    </w:p>
    <w:p>
      <w:pPr>
        <w:pStyle w:val="Heading2"/>
      </w:pPr>
      <w:r>
        <w:rPr>
          <w:rFonts w:ascii="Arial" w:cs="Arial" w:eastAsia="Arial" w:hAnsi="Arial"/>
        </w:rPr>
        <w:t xml:space="preserve">7.5 Espace formateur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Création et gestion des formations (upload de vidéos, PDF, slides)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Tableau de bord avec nombre d'inscrits et revenus générés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du calendrier pour les sessions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Forum de questions/réponses par formation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8. BACK-OFFICE ADMINISTRATION (M11)</w:t>
      </w:r>
    </w:p>
    <w:p>
      <w:pPr>
        <w:pStyle w:val="Heading2"/>
      </w:pPr>
      <w:r>
        <w:rPr>
          <w:rFonts w:ascii="Arial" w:cs="Arial" w:eastAsia="Arial" w:hAnsi="Arial"/>
        </w:rPr>
        <w:t xml:space="preserve">8.1 Gestion des utilisateurs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Consultation, création, modification, suspension, suppression de tout compte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Vérification des documents d'inscription (NINEA, RC, agréments)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Validation manuelle ou automatique des comptes entreprises/cabinets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des rôles et des permissions granulaires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Historique des connexions et actions par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Réinitialisation de mot de passe et déblocage de compte</w:t>
      </w:r>
    </w:p>
    <w:p>
      <w:pPr>
        <w:pStyle w:val="Heading2"/>
      </w:pPr>
      <w:r>
        <w:rPr>
          <w:rFonts w:ascii="Arial" w:cs="Arial" w:eastAsia="Arial" w:hAnsi="Arial"/>
        </w:rPr>
        <w:t xml:space="preserve">8.2 Modération des contenus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Validation des offres avant publication (optionnel, activable par paramétrage)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Signalement des contenus inappropriés par les utilisateurs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File d'attente de modération avec workflow d'approbation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Modération des avis et commentaires de formations</w:t>
      </w:r>
    </w:p>
    <w:p>
      <w:pPr>
        <w:pStyle w:val="Heading2"/>
      </w:pPr>
      <w:r>
        <w:rPr>
          <w:rFonts w:ascii="Arial" w:cs="Arial" w:eastAsia="Arial" w:hAnsi="Arial"/>
        </w:rPr>
        <w:t xml:space="preserve">8.3 Paramétrage de la plateforme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des secteurs d'activité : ajout, modification, suppression, ordre, icône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des types de contrats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des plans d'abonnement et tarifs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Configuration des emails automatiques (templates 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Paramétrage des notifications (push, email, SMS)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des pages statiques (CGU, Politique de confidentialité, FAQ)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Configuration des passerelles de paiement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Paramétrage des règles de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des bannières publicitaires (si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Paramétrage des quotas par plan d'abonnement</w:t>
      </w:r>
    </w:p>
    <w:p>
      <w:pPr>
        <w:pStyle w:val="Heading2"/>
      </w:pPr>
      <w:r>
        <w:rPr>
          <w:rFonts w:ascii="Arial" w:cs="Arial" w:eastAsia="Arial" w:hAnsi="Arial"/>
        </w:rPr>
        <w:t xml:space="preserve">8.4 Tableau de bord administrateur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Nombre total d'utilisateurs par type (courbes d'évolution)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Nombre d'offres publiées et actives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Nombre de candidatures soumises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Taux de conversion offre → candidature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Revenus générés (abonnements, commissions, formations)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 secteurs, top métiers, top localisations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Indicateurs de santé technique (disponibilité, performances)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9. MODULE MATCHING ET RECOMMANDATIONS (M06)</w:t>
      </w:r>
    </w:p>
    <w:p>
      <w:pPr>
        <w:pStyle w:val="Heading2"/>
      </w:pPr>
      <w:r>
        <w:rPr>
          <w:rFonts w:ascii="Arial" w:cs="Arial" w:eastAsia="Arial" w:hAnsi="Arial"/>
        </w:rPr>
        <w:t xml:space="preserve">9.1 Algorithme de matching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moteur de matching analyse la compatibilité entre un profil candidat et une offre selon les critères pondérés suivants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026"/>
      </w:tblGrid>
      <w:tr>
        <w:tc>
          <w:tcPr>
            <w:tcW w:type="dxa" w:w="4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 (%)</w:t>
            </w:r>
          </w:p>
        </w:tc>
        <w:tc>
          <w:tcPr>
            <w:tcW w:type="dxa" w:w="3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Compétences techniques requises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Correspondance mots-clés + sémantique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Secteur d'activité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Secteur principal et secondaires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Niveau d'expérience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Années d'expérience requises vs déclarées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Localisation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Distance, acceptation télétravail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Niveau de formation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Diplôme requis vs obtenu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Prétentions salariales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Comparaison fourchettes si renseignées</w:t>
            </w:r>
          </w:p>
        </w:tc>
      </w:tr>
    </w:tbl>
    <w:p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Les poids sont ajustables par l'administrateur. Un score de matching entre 0 et 100% est calculé et affiché aux recruteurs lors de la consultation des candidatures.</w:t>
      </w:r>
    </w:p>
    <w:p>
      <w:pPr>
        <w:pStyle w:val="Heading2"/>
      </w:pPr>
      <w:r>
        <w:rPr>
          <w:rFonts w:ascii="Arial" w:cs="Arial" w:eastAsia="Arial" w:hAnsi="Arial"/>
        </w:rPr>
        <w:t xml:space="preserve">9.2 Recommandations automatiques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Pour les candidats : « Offres correspondant à votre profil » (top 5 sur le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Pour les recruteurs : « Profils suggérés pour cette offre » (depuis la base CV propriétaire)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Alertes email/push quand une nouvelle offre correspond au profil d'un candidat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Relances hebdomadaires avec les offres les plus pertinentes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10. MESSAGERIE ET NOTIFICATIONS (M08/M09)</w:t>
      </w:r>
    </w:p>
    <w:p>
      <w:pPr>
        <w:pStyle w:val="Heading2"/>
      </w:pPr>
      <w:r>
        <w:rPr>
          <w:rFonts w:ascii="Arial" w:cs="Arial" w:eastAsia="Arial" w:hAnsi="Arial"/>
        </w:rPr>
        <w:t xml:space="preserve">10.1 Messagerie interne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Messagerie en temps réel (WebSocket) entre recruteurs et candidats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Accessible uniquement lorsqu'une candidature existe (anti-spam)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Historique complet des échanges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Indicateur de lecture des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Possibilité de joindre des fichiers (CV, offres, contrats)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Archivage et recherche dans les conversations</w:t>
      </w:r>
    </w:p>
    <w:p>
      <w:pPr>
        <w:pStyle w:val="Heading2"/>
      </w:pPr>
      <w:r>
        <w:rPr>
          <w:rFonts w:ascii="Arial" w:cs="Arial" w:eastAsia="Arial" w:hAnsi="Arial"/>
        </w:rPr>
        <w:t xml:space="preserve">10.2 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  <w:gridCol w:w="1026"/>
      </w:tblGrid>
      <w:tr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 déclencheur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SMS</w:t>
            </w:r>
          </w:p>
        </w:tc>
        <w:tc>
          <w:tcPr>
            <w:tcW w:type="dxa" w:w="1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Nouvelle candidature reçue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Changement statut candidature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Nouvelle offre correspondante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Nouveau message reçu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Offre arrivant à expiration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Formation débutant bientôt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Paiement/abonnement renouvelé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11. PAIEMENTS ET ABONNEMENTS (M10)</w:t>
      </w:r>
    </w:p>
    <w:p>
      <w:pPr>
        <w:pStyle w:val="Heading2"/>
      </w:pPr>
      <w:r>
        <w:rPr>
          <w:rFonts w:ascii="Arial" w:cs="Arial" w:eastAsia="Arial" w:hAnsi="Arial"/>
        </w:rPr>
        <w:t xml:space="preserve">11.1 Plans d'abonnement Entreprise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026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8888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Gratuit</w:t>
            </w:r>
          </w:p>
        </w:tc>
        <w:tc>
          <w:tcPr>
            <w:tcW w:type="dxa" w:w="2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Offres actives simultanées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Illimité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CV consultables / mois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Illimité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Accès base CV propriétaire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Offres mises en avant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2/mois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Illimité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Utilisateurs recruteurs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Illimité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Export des candidatures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Support prioritaire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Dédié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11.2 Plans d'abonnement Cabinet RH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Plan Standard : gestion de jusqu'à 20 ressources actives, 5 offres/mois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Plan Avancé : ressources illimitées, offres illimitées, accès aux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Plan Partenaire : fonctionnalités complètes + co-branding sur la plateforme</w:t>
      </w:r>
    </w:p>
    <w:p>
      <w:pPr>
        <w:pStyle w:val="Heading2"/>
      </w:pPr>
      <w:r>
        <w:rPr>
          <w:rFonts w:ascii="Arial" w:cs="Arial" w:eastAsia="Arial" w:hAnsi="Arial"/>
        </w:rPr>
        <w:t xml:space="preserve">11.3 Modèle de revenus complémentaires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Publication d'offres à l'unité (hors abonnement)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Mise en avant d'offre (boost) : tarif fixe ou enchère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Accès ponctuel à la base CV propriétaire (achat de crédits)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Commission sur formations vendues via la plateforme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Publicité ciblée (bannières sectorielles)</w:t>
      </w:r>
    </w:p>
    <w:p>
      <w:pPr>
        <w:pStyle w:val="Heading2"/>
      </w:pPr>
      <w:r>
        <w:rPr>
          <w:rFonts w:ascii="Arial" w:cs="Arial" w:eastAsia="Arial" w:hAnsi="Arial"/>
        </w:rPr>
        <w:t xml:space="preserve">11.4 Passerelles de paiement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Carte bancaire (Stripe ou équivalent)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 Money : Wave, Orange Money, Free Money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Virement bancaire (pour entreprises — paiement différé)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Facturation mensuelle ou annuelle (remise annuelle)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des remboursements et avoirs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12. ARCHITECTURE TECHNIQUE</w:t>
      </w:r>
    </w:p>
    <w:p>
      <w:pPr>
        <w:pStyle w:val="Heading2"/>
      </w:pPr>
      <w:r>
        <w:rPr>
          <w:rFonts w:ascii="Arial" w:cs="Arial" w:eastAsia="Arial" w:hAnsi="Arial"/>
        </w:rPr>
        <w:t xml:space="preserve">12.1 Stack technologique recommandée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62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 recommandées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React.js (ou Vue.js) — SPA responsive, PWA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Application Mobile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Native (iOS &amp; Android) ou Flutter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Node.js (Express/NestJS) ou Laravel (PHP) — API RESTful + GraphQL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(données relationnelles) + Elasticsearch (recherche full-text)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Stockage fichiers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AWS S3 ou équivalent (CV, pièces jointes, vidéos formations)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Cache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Redis (sessions, cache API, file de messages)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Messagerie temps réel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WebSocket (Socket.io) ou Firebase Realtime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Emails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SendGrid ou Mailgun (templates HTML)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SMS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Twilio ou Infobip (API SMS Afrique)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JWT + Refresh Token, OAuth2 (Google, LinkedIn)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Hébergement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AWS / Azure / OVH Cloud — Architecture microservices ou monolithique modulaire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CI/CD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 Actions ou GitLab CI + Docker + Kubernetes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12.2 Architecture applicative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Architecture en couches : Présentation → API Gateway → Services métier → Base de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RESTful versionnée (/api/v1/...) avec documentation Swagger/OpenAPI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Séparation stricte Frontend / Backend (découplage)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Architecture orientée services pour les modules critiques (matching, notifications, paiement)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Scalabilité horizontale : possibilité d'ajouter des instances selon la charge</w:t>
      </w:r>
    </w:p>
    <w:p>
      <w:pPr>
        <w:pStyle w:val="Heading2"/>
      </w:pPr>
      <w:r>
        <w:rPr>
          <w:rFonts w:ascii="Arial" w:cs="Arial" w:eastAsia="Arial" w:hAnsi="Arial"/>
        </w:rPr>
        <w:t xml:space="preserve">12.3 Sécurité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Authentification JWT avec refresh token (expiration courte : 15 min / 7 jours)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Double authentification (2FA) optionnelle pour les comptes entreprise/cabinet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HTTPS obligatoire (TLS 1.3)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Chiffrement des données sensibles en base (AES-256)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Protection CSRF et injection SQL (ORM paramétré)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Limitation de requêtes (rate limiting) sur les API publiques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Logs d'audit pour toutes les actions sensibles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Sanitisation de tous les inputs utilisateurs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Scan antivirus automatique des fichiers uploadés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Conformité RGPD : consentement explicite, droit à l'oubli, export des données</w:t>
      </w:r>
    </w:p>
    <w:p>
      <w:pPr>
        <w:pStyle w:val="Heading2"/>
      </w:pPr>
      <w:r>
        <w:rPr>
          <w:rFonts w:ascii="Arial" w:cs="Arial" w:eastAsia="Arial" w:hAnsi="Arial"/>
        </w:rPr>
        <w:t xml:space="preserve">12.4 Performance et disponibilité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Temps de chargement &lt; 2s pour les pages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Disponibilité cible : 99,5% (hors maintenances planifiées)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CDN pour la distribution des assets statiques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Mise en cache des requêtes fréquentes (Redis)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Pagination et chargement lazy des listes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Optimisation des images et vidéos (compression, formats WebP)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Plan de reprise après sinistre (RTO &lt; 4h, RPO &lt; 1h)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13. INTERFACES UTILISATEUR</w:t>
      </w:r>
    </w:p>
    <w:p>
      <w:pPr>
        <w:pStyle w:val="Heading2"/>
      </w:pPr>
      <w:r>
        <w:rPr>
          <w:rFonts w:ascii="Arial" w:cs="Arial" w:eastAsia="Arial" w:hAnsi="Arial"/>
        </w:rPr>
        <w:t xml:space="preserve">13.1 Principes généraux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 responsive (mobile-first) — compatibilité smartphones, tablettes,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 mobile native (iOS &amp; Android) pour les fonctions essentielles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Accessibilité WCAG 2.1 niveau AA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Interface disponible en Français (langue principale) + Anglais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 sombre / clair (optionnel 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Temps d'onboarding &lt; 5 minutes pour tout type d'utilisateur</w:t>
      </w:r>
    </w:p>
    <w:p>
      <w:pPr>
        <w:pStyle w:val="Heading2"/>
      </w:pPr>
      <w:r>
        <w:rPr>
          <w:rFonts w:ascii="Arial" w:cs="Arial" w:eastAsia="Arial" w:hAnsi="Arial"/>
        </w:rPr>
        <w:t xml:space="preserve">13.2 Pages et vues principales</w:t>
      </w:r>
    </w:p>
    <w:p>
      <w:pPr>
        <w:pStyle w:val="Heading3"/>
      </w:pPr>
      <w:r>
        <w:rPr>
          <w:rFonts w:ascii="Arial" w:cs="Arial" w:eastAsia="Arial" w:hAnsi="Arial"/>
        </w:rPr>
        <w:t xml:space="preserve">Espace public (visiteur non connecté)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d'accueil : présentation, secteurs, offres vedettes, statistiques clés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Listing des offres avec filtres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Fiche offre détaillée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Catalogue des 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 inscription / connexion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Pages institutionnelles : À propos, CGU, Politique de confidentialité, Contact</w:t>
      </w:r>
    </w:p>
    <w:p>
      <w:pPr>
        <w:pStyle w:val="Heading3"/>
      </w:pPr>
      <w:r>
        <w:rPr>
          <w:rFonts w:ascii="Arial" w:cs="Arial" w:eastAsia="Arial" w:hAnsi="Arial"/>
        </w:rPr>
        <w:t xml:space="preserve">Tableau de bord Candidat/Freelance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Vue synthèse : offres recommandées, candidatures en cours, 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du profil et du CV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Historique des candidatures avec statuts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Alertes emploi configurées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Espace formations (inscriptions, progression)</w:t>
      </w:r>
    </w:p>
    <w:p>
      <w:pPr>
        <w:pStyle w:val="Heading3"/>
      </w:pPr>
      <w:r>
        <w:rPr>
          <w:rFonts w:ascii="Arial" w:cs="Arial" w:eastAsia="Arial" w:hAnsi="Arial"/>
        </w:rPr>
        <w:t xml:space="preserve">Tableau de bord Entreprise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KPIs recrutement : offres actives, candidatures reçues, délai moyen de traitement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des offres (CRUD)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des candidatures par offre (Kanban ou liste)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Accès à la base CV (si abonnement Premium)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de l'équipe recrutement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Factures et abonnement</w:t>
      </w:r>
    </w:p>
    <w:p>
      <w:pPr>
        <w:pStyle w:val="Heading3"/>
      </w:pPr>
      <w:r>
        <w:rPr>
          <w:rFonts w:ascii="Arial" w:cs="Arial" w:eastAsia="Arial" w:hAnsi="Arial"/>
        </w:rPr>
        <w:t xml:space="preserve">Tableau de bord Cabinet RH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du portefeuille de ressources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Publication d'offres de mise à disposition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Réponse aux offres d'entreprises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Statistiques de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Formations disponibles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14. MODÈLE DE DONNÉES PRINCIPAL</w:t>
      </w:r>
    </w:p>
    <w:p>
      <w:pPr>
        <w:pStyle w:val="Heading2"/>
      </w:pPr>
      <w:r>
        <w:rPr>
          <w:rFonts w:ascii="Arial" w:cs="Arial" w:eastAsia="Arial" w:hAnsi="Arial"/>
        </w:rPr>
        <w:t xml:space="preserve">14.1 Entités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66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clés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email, password_hash, role, status, created_at, last_login, 2fa_enabled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companies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user_id, name, ninea, sector_id, size, logo_url, description, verified, subscription_plan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hr_agencies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user_id, name, license_number, specializations[], verified, subscription_plan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candidates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user_id, headline, skills[], experience_years, availability, salary_expectation, cv_url, type (freelance|employee)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job_offers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publisher_id, publisher_type, title, sector_id, contract_type, location, remote_type, description, requirements, salary_min, salary_max, status, expires_at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applications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job_offer_id, candidate_id, cv_url, cover_letter, status, score_matching, applied_at, updated_at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cv_database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candidate_id, added_by, tags[], status, consent_date, consent_source, notes_internal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sectors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name, slug, icon, color, description, parent_id (null = secteur principal), order,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trainings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title, sector_id, format, level, duration_h, price, instructor_id, status, rating_avg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training_enrollments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training_id, user_id, progress_pct, status, enrolled_at, completed_at, certificate_url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subscriber_id, subscriber_type, plan, status, start_date, end_date, amount, payment_method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messages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conversation_id, sender_id, content, attachments[], read_at,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user_id, type, title, body, link, read_at, channel (email|push|sms), sent_at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15. API ENDPOINTS PRINCIPAUX</w:t>
      </w:r>
    </w:p>
    <w:p>
      <w:pPr>
        <w:pStyle w:val="Heading2"/>
      </w:pPr>
      <w:r>
        <w:rPr>
          <w:rFonts w:ascii="Arial" w:cs="Arial" w:eastAsia="Arial" w:hAnsi="Arial"/>
        </w:rPr>
        <w:t xml:space="preserve">15.1 Authentification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/api/v1/auth/register — Inscription (entreprise, cabinet, candidat)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/api/v1/auth/login — Connexion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/api/v1/auth/refresh — Rafraîchissement du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/api/v1/auth/logout — Déconnexion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/api/v1/auth/forgot-password — Demande de réinitialisation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/api/v1/auth/reset-password — Réinitialisation avec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/api/v1/auth/oauth/google — OAuth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/api/v1/auth/oauth/linkedin — OAuth LinkedIn</w:t>
      </w:r>
    </w:p>
    <w:p>
      <w:pPr>
        <w:pStyle w:val="Heading2"/>
      </w:pPr>
      <w:r>
        <w:rPr>
          <w:rFonts w:ascii="Arial" w:cs="Arial" w:eastAsia="Arial" w:hAnsi="Arial"/>
        </w:rPr>
        <w:t xml:space="preserve">15.2 Offres d'emploi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/api/v1/jobs — Liste paginée avec filtres (query params)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/api/v1/jobs/:id — Détail d'une offre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/api/v1/jobs — Création d'une offre (auth: entreprise/cabinet)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/api/v1/jobs/:id — Mise à jour (auth: propriétaire)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PATCH /api/v1/jobs/:id/status — Changement de statut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/api/v1/jobs/:id — Suppression (soft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/api/v1/jobs/:id/applications — Candidatures d'une offre (auth: propriétaire)</w:t>
      </w:r>
    </w:p>
    <w:p>
      <w:pPr>
        <w:pStyle w:val="Heading2"/>
      </w:pPr>
      <w:r>
        <w:rPr>
          <w:rFonts w:ascii="Arial" w:cs="Arial" w:eastAsia="Arial" w:hAnsi="Arial"/>
        </w:rPr>
        <w:t xml:space="preserve">15.3 Candidatures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/api/v1/applications — Soumettre une candidature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/api/v1/applications/mine — Mes candidatures (candidat)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/api/v1/applications/:id — Détail candidature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PATCH /api/v1/applications/:id/status — Mise à jour statut (recruteur)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/api/v1/applications/:id — Retrait de candidature (candidat)</w:t>
      </w:r>
    </w:p>
    <w:p>
      <w:pPr>
        <w:pStyle w:val="Heading2"/>
      </w:pPr>
      <w:r>
        <w:rPr>
          <w:rFonts w:ascii="Arial" w:cs="Arial" w:eastAsia="Arial" w:hAnsi="Arial"/>
        </w:rPr>
        <w:t xml:space="preserve">15.4 Profils et CV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/api/v1/profile — Mon profil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/api/v1/profile — Mise à jour profil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/api/v1/profile/cv — Upload CV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/api/v1/cv-database — Recherche dans la base propriétaire (auth: admin/premium)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/api/v1/cv-database — Ajout à la base propriétaire (auth: admin RH)</w:t>
      </w:r>
    </w:p>
    <w:p>
      <w:pPr>
        <w:pStyle w:val="Heading2"/>
      </w:pPr>
      <w:r>
        <w:rPr>
          <w:rFonts w:ascii="Arial" w:cs="Arial" w:eastAsia="Arial" w:hAnsi="Arial"/>
        </w:rPr>
        <w:t xml:space="preserve">15.5 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/api/v1/trainings — Catalogue 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/api/v1/trainings/:id — Détail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/api/v1/trainings/:id/enroll — Inscription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/api/v1/trainings/my-enrollments — Mes 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PATCH /api/v1/trainings/enrollments/:id/progress — Mise à jour progression</w:t>
      </w:r>
    </w:p>
    <w:p>
      <w:pPr>
        <w:pStyle w:val="Heading2"/>
      </w:pPr>
      <w:r>
        <w:rPr>
          <w:rFonts w:ascii="Arial" w:cs="Arial" w:eastAsia="Arial" w:hAnsi="Arial"/>
        </w:rPr>
        <w:t xml:space="preserve">15.6 Secteurs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/api/v1/sectors — Liste des secteurs actifs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/api/v1/sectors — Création secteur (auth: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/api/v1/sectors/:id — Modification secteur (auth: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DELETE /api/v1/sectors/:id — Suppression / désactivation (auth: admin)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16. EXIGENCES NON FONCTIONNELLES</w:t>
      </w:r>
    </w:p>
    <w:p>
      <w:pPr>
        <w:pStyle w:val="Heading2"/>
      </w:pPr>
      <w:r>
        <w:rPr>
          <w:rFonts w:ascii="Arial" w:cs="Arial" w:eastAsia="Arial" w:hAnsi="Arial"/>
        </w:rPr>
        <w:t xml:space="preserve">16.1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Temps de réponse API moyen &lt; 300ms pour les endpoints courants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recherche d'offres retourne les résultats en &lt; 1s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 de 5 000 utilisateurs simultanés en phase initiale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Architecture scalable pour atteindre 100 000 utilisateurs actifs</w:t>
      </w:r>
    </w:p>
    <w:p>
      <w:pPr>
        <w:pStyle w:val="Heading2"/>
      </w:pPr>
      <w:r>
        <w:rPr>
          <w:rFonts w:ascii="Arial" w:cs="Arial" w:eastAsia="Arial" w:hAnsi="Arial"/>
        </w:rPr>
        <w:t xml:space="preserve">16.2 Conformité légale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Respect du RGPD / Loi sur la Protection des Données Personnelles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Consentement explicite à la collecte et au traitement des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Droit à l'effacement des données personnelles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des données personnelles sur demande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Conservation des données : profils actifs indéfiniment, inactifs &gt; 2 ans → anonymisation automatique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Mentions légales et CGU obligatoires lors de l'inscription</w:t>
      </w:r>
    </w:p>
    <w:p>
      <w:pPr>
        <w:pStyle w:val="Heading2"/>
      </w:pPr>
      <w:r>
        <w:rPr>
          <w:rFonts w:ascii="Arial" w:cs="Arial" w:eastAsia="Arial" w:hAnsi="Arial"/>
        </w:rPr>
        <w:t xml:space="preserve">16.3 Internationalisation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 multilingue : Français (défaut), Anglais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Formats de dates et monnaies adaptables par pays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Architecture i18n dès le départ (labels externalisés)</w:t>
      </w:r>
    </w:p>
    <w:p>
      <w:pPr>
        <w:pStyle w:val="Heading2"/>
      </w:pPr>
      <w:r>
        <w:rPr>
          <w:rFonts w:ascii="Arial" w:cs="Arial" w:eastAsia="Arial" w:hAnsi="Arial"/>
        </w:rPr>
        <w:t xml:space="preserve">16.4 Accessibilité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Conformité WCAG 2.1 niveau AA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Navigation au clavier complète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Compatibilité avec les lecteurs d'écran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Contraste des couleurs suffisant (ratio &gt; 4.5:1)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17. PHASES DE DÉVELOPPEMENT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600"/>
        <w:gridCol w:w="4926"/>
      </w:tblGrid>
      <w:t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estimée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49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mois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MVP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Authentification, profils, offres d'emploi (CRUD), candidatures basiques, secteurs paramétrables, back-office minimal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mois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Essentiel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Matching, base CV propriétaire, messagerie, notifications email/push, abonnements et paiements mobiles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mois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Avancé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formations complet, application mobile, analytics avancés, intégrations tierces (LinkedIn, tests compétences)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Continu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Évolution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IA/ML pour matching avancé, multitenant white-label pour cabinets, API publique partenaires, internationalisation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18. CRITÈRES D'ACCEPTATION</w:t>
      </w:r>
    </w:p>
    <w:p>
      <w:pPr>
        <w:pStyle w:val="Heading2"/>
      </w:pPr>
      <w:r>
        <w:rPr>
          <w:rFonts w:ascii="Arial" w:cs="Arial" w:eastAsia="Arial" w:hAnsi="Arial"/>
        </w:rPr>
        <w:t xml:space="preserve">18.1 Critères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Tous les endpoints API documentés et testés (taux de couverture &gt; 80%)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Zéro vulnérabilité critique identifiée lors du pentest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Temps de chargement &lt; 2s sur une connexion 4G standard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 mobile fonctionnelle sur iOS 14+ et Android 9+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Compatibilité navigateurs : Chrome, Firefox, Edge, Safari (2 dernières versions)</w:t>
      </w:r>
    </w:p>
    <w:p>
      <w:pPr>
        <w:pStyle w:val="Heading2"/>
      </w:pPr>
      <w:r>
        <w:rPr>
          <w:rFonts w:ascii="Arial" w:cs="Arial" w:eastAsia="Arial" w:hAnsi="Arial"/>
        </w:rPr>
        <w:t xml:space="preserve">18.2 Critères fonctionnels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visiteur peut s'inscrire et publier une offre en moins de 10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 candidat peut postuler à une offre en moins de 3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L'administrateur peut créer/modifier un secteur sans intervention technique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Les notifications sont reçues en moins de 30 secondes après déclenchement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 matching propose des résultats pertinents avec score &gt; 70% pour les 5 premiers résultats</w:t>
      </w:r>
    </w:p>
    <w:p>
      <w:pPr>
        <w:pStyle w:val="Heading2"/>
      </w:pPr>
      <w:r>
        <w:rPr>
          <w:rFonts w:ascii="Arial" w:cs="Arial" w:eastAsia="Arial" w:hAnsi="Arial"/>
        </w:rPr>
        <w:t xml:space="preserve">18.3 Livrables attendus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 source complet et documenté (GitHub/GitLab privé)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Documentation API (Swagger/OpenAPI)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Guide de déploiement et d'exploitation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Manuel utilisateur par type d'acteur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Scripts de migration de base de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Environnements : Développement, Staging, Production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19. ANNEXES</w:t>
      </w:r>
    </w:p>
    <w:p>
      <w:pPr>
        <w:pStyle w:val="Heading2"/>
      </w:pPr>
      <w:r>
        <w:rPr>
          <w:rFonts w:ascii="Arial" w:cs="Arial" w:eastAsia="Arial" w:hAnsi="Arial"/>
        </w:rPr>
        <w:t xml:space="preserve">19.1 Glossaire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6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Marketplace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Plateforme mettant en relation des offres et des demandes au sein d'un même espace numérique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Matching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Algorithme de mise en correspondance automatique entre un profil candidat et une offre d'emploi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Vivier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de données de candidats disponibles constituée et gérée en interne par eJobSmart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Intérim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Travail temporaire via une agence de placement, pour une durée déterminée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Freelance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Travailleur indépendant qui propose ses services à des entreprises pour des missions définies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Cabinet RH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Société spécialisée dans le recrutement et la mise à disposition de ressources humaines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JWT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 Web Token : standard de sécurité pour l'authentification stateless des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RGPD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Règlement Général sur la Protection des Données — cadre européen de protection des données personnelles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Key Performance Indicator — indicateur clé de performance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19.2 Contacts et validation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 cahier des charges est le document de référence pour le développement de la plateforme eJobSmart. Toute modification doit faire l'objet d'un avenant signé par les parties concernées.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&amp; Prénom</w:t>
            </w:r>
          </w:p>
        </w:tc>
        <w:tc>
          <w:tcPr>
            <w:tcW w:type="dxa" w:w="3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Commanditaire / Product Owner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Directeur Technique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 Développeur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Responsable Qualité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Fin du document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/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spacing w:after="10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eJobSmart — Cahier des Charges v1.0  |  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8" w:space="4"/>
      </w:pBdr>
      <w:spacing w:after="200" w:before="400"/>
      <w:outlineLvl w:val="0"/>
    </w:pPr>
    <w:rPr>
      <w:rFonts w:ascii="Arial" w:cs="Arial" w:eastAsia="Arial" w:hAnsi="Arial"/>
      <w:b/>
      <w:bCs/>
      <w:color w:val="1A527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1618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618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2026-04-26T15:31:17.303Z</dcterms:created>
  <dcterms:modified xsi:type="dcterms:W3CDTF">2026-04-26T15:31:17.305Z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